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88" w:rsidRPr="00EC5B8E" w:rsidRDefault="00B61D88" w:rsidP="00B61D8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О.В. Сорочкина</w:t>
      </w: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r w:rsidRPr="00EC5B8E">
        <w:rPr>
          <w:rFonts w:ascii="Times New Roman" w:hAnsi="Times New Roman" w:cs="Times New Roman"/>
          <w:b/>
          <w:sz w:val="36"/>
          <w:szCs w:val="36"/>
        </w:rPr>
        <w:t>Проект</w:t>
      </w:r>
    </w:p>
    <w:p w:rsidR="00B61D88" w:rsidRPr="00EC5B8E" w:rsidRDefault="00B61D88" w:rsidP="00B61D88">
      <w:pPr>
        <w:spacing w:after="0" w:line="240" w:lineRule="auto"/>
        <w:jc w:val="center"/>
        <w:rPr>
          <w:rFonts w:ascii="Times New Roman" w:hAnsi="Times New Roman" w:cs="Times New Roman"/>
          <w:b/>
          <w:sz w:val="36"/>
          <w:szCs w:val="36"/>
        </w:rPr>
      </w:pPr>
    </w:p>
    <w:p w:rsidR="00B61D88" w:rsidRPr="00B61D88" w:rsidRDefault="00B61D88" w:rsidP="00B61D88">
      <w:pPr>
        <w:jc w:val="center"/>
        <w:rPr>
          <w:b/>
          <w:i/>
          <w:color w:val="00B050"/>
          <w:sz w:val="36"/>
          <w:szCs w:val="36"/>
        </w:rPr>
      </w:pPr>
      <w:r w:rsidRPr="00B61D88">
        <w:rPr>
          <w:rFonts w:ascii="Times New Roman" w:hAnsi="Times New Roman" w:cs="Times New Roman"/>
          <w:b/>
          <w:sz w:val="36"/>
          <w:szCs w:val="36"/>
        </w:rPr>
        <w:t xml:space="preserve"> «Первые шаги в математику»</w:t>
      </w: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AB672C" w:rsidP="00AB672C">
      <w:pPr>
        <w:spacing w:after="0" w:line="240" w:lineRule="auto"/>
        <w:jc w:val="center"/>
        <w:rPr>
          <w:rFonts w:ascii="Times New Roman" w:hAnsi="Times New Roman" w:cs="Times New Roman"/>
          <w:sz w:val="28"/>
          <w:szCs w:val="28"/>
        </w:rPr>
      </w:pPr>
      <w:r>
        <w:rPr>
          <w:rFonts w:ascii="Times New Roman" w:hAnsi="Times New Roman" w:cs="Times New Roman"/>
          <w:b/>
          <w:noProof/>
          <w:sz w:val="32"/>
          <w:szCs w:val="32"/>
          <w:lang w:eastAsia="ru-RU"/>
        </w:rPr>
        <w:drawing>
          <wp:inline distT="0" distB="0" distL="0" distR="0">
            <wp:extent cx="5810250" cy="3943890"/>
            <wp:effectExtent l="19050" t="0" r="0" b="0"/>
            <wp:docPr id="8" name="Рисунок 2" descr="den-vospitat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vospitatelya.jpg"/>
                    <pic:cNvPicPr/>
                  </pic:nvPicPr>
                  <pic:blipFill>
                    <a:blip r:embed="rId7" cstate="print"/>
                    <a:stretch>
                      <a:fillRect/>
                    </a:stretch>
                  </pic:blipFill>
                  <pic:spPr>
                    <a:xfrm>
                      <a:off x="0" y="0"/>
                      <a:ext cx="5826051" cy="3954615"/>
                    </a:xfrm>
                    <a:prstGeom prst="rect">
                      <a:avLst/>
                    </a:prstGeom>
                  </pic:spPr>
                </pic:pic>
              </a:graphicData>
            </a:graphic>
          </wp:inline>
        </w:drawing>
      </w: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Pr="00EC5B8E" w:rsidRDefault="004F2732" w:rsidP="00B61D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Саранск 2020</w:t>
      </w:r>
      <w:r w:rsidR="00165B93">
        <w:rPr>
          <w:rFonts w:ascii="Times New Roman" w:hAnsi="Times New Roman" w:cs="Times New Roman"/>
          <w:sz w:val="28"/>
          <w:szCs w:val="28"/>
        </w:rPr>
        <w:t xml:space="preserve"> г.</w:t>
      </w:r>
      <w:bookmarkStart w:id="0" w:name="_GoBack"/>
      <w:bookmarkEnd w:id="0"/>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Паспорт проект.</w:t>
      </w:r>
    </w:p>
    <w:p w:rsidR="00B61D88" w:rsidRDefault="00B61D88" w:rsidP="00B61D88">
      <w:pPr>
        <w:spacing w:after="0" w:line="240" w:lineRule="auto"/>
        <w:jc w:val="center"/>
        <w:rPr>
          <w:rFonts w:ascii="Times New Roman" w:hAnsi="Times New Roman" w:cs="Times New Roman"/>
          <w:b/>
          <w:sz w:val="28"/>
          <w:szCs w:val="28"/>
        </w:rPr>
      </w:pP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Вид проекта: </w:t>
      </w:r>
      <w:r w:rsidRPr="00EC5B8E">
        <w:rPr>
          <w:rFonts w:ascii="Times New Roman" w:hAnsi="Times New Roman" w:cs="Times New Roman"/>
          <w:sz w:val="28"/>
          <w:szCs w:val="28"/>
        </w:rPr>
        <w:t xml:space="preserve">познавательно </w:t>
      </w:r>
      <w:r>
        <w:rPr>
          <w:rFonts w:ascii="Times New Roman" w:hAnsi="Times New Roman" w:cs="Times New Roman"/>
          <w:sz w:val="28"/>
          <w:szCs w:val="28"/>
        </w:rPr>
        <w:t>–</w:t>
      </w:r>
      <w:r w:rsidRPr="00EC5B8E">
        <w:rPr>
          <w:rFonts w:ascii="Times New Roman" w:hAnsi="Times New Roman" w:cs="Times New Roman"/>
          <w:sz w:val="28"/>
          <w:szCs w:val="28"/>
        </w:rPr>
        <w:t xml:space="preserve"> игровой</w:t>
      </w:r>
      <w:r>
        <w:rPr>
          <w:rFonts w:ascii="Times New Roman" w:hAnsi="Times New Roman" w:cs="Times New Roman"/>
          <w:sz w:val="28"/>
          <w:szCs w:val="28"/>
        </w:rPr>
        <w:t>.</w:t>
      </w:r>
    </w:p>
    <w:p w:rsidR="00B61D88" w:rsidRPr="00EC5B8E"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r w:rsidRPr="00EC5B8E">
        <w:rPr>
          <w:rFonts w:ascii="Times New Roman" w:hAnsi="Times New Roman" w:cs="Times New Roman"/>
          <w:b/>
          <w:sz w:val="28"/>
          <w:szCs w:val="28"/>
        </w:rPr>
        <w:t xml:space="preserve">Продолжительность проекта: </w:t>
      </w:r>
      <w:r>
        <w:rPr>
          <w:rFonts w:ascii="Times New Roman" w:hAnsi="Times New Roman" w:cs="Times New Roman"/>
          <w:sz w:val="28"/>
          <w:szCs w:val="28"/>
        </w:rPr>
        <w:t>долгосрочный.</w:t>
      </w:r>
    </w:p>
    <w:p w:rsidR="00B61D88" w:rsidRDefault="00B61D88" w:rsidP="001F775A">
      <w:pPr>
        <w:spacing w:after="0" w:line="240" w:lineRule="auto"/>
        <w:jc w:val="both"/>
        <w:rPr>
          <w:rFonts w:ascii="Times New Roman" w:hAnsi="Times New Roman" w:cs="Times New Roman"/>
          <w:sz w:val="28"/>
          <w:szCs w:val="28"/>
        </w:rPr>
      </w:pPr>
    </w:p>
    <w:p w:rsidR="00B61D88" w:rsidRPr="00EC5B8E" w:rsidRDefault="00B61D88" w:rsidP="001F775A">
      <w:pPr>
        <w:spacing w:after="0" w:line="240" w:lineRule="auto"/>
        <w:jc w:val="both"/>
        <w:rPr>
          <w:rFonts w:ascii="Times New Roman" w:hAnsi="Times New Roman" w:cs="Times New Roman"/>
          <w:sz w:val="28"/>
          <w:szCs w:val="28"/>
        </w:rPr>
      </w:pPr>
      <w:r w:rsidRPr="0060080C">
        <w:rPr>
          <w:rFonts w:ascii="Times New Roman" w:hAnsi="Times New Roman" w:cs="Times New Roman"/>
          <w:b/>
          <w:sz w:val="28"/>
          <w:szCs w:val="28"/>
        </w:rPr>
        <w:t>Участни</w:t>
      </w:r>
      <w:r>
        <w:rPr>
          <w:rFonts w:ascii="Times New Roman" w:hAnsi="Times New Roman" w:cs="Times New Roman"/>
          <w:b/>
          <w:sz w:val="28"/>
          <w:szCs w:val="28"/>
        </w:rPr>
        <w:t xml:space="preserve">ки проекта: </w:t>
      </w:r>
      <w:r w:rsidR="004F2732">
        <w:rPr>
          <w:rFonts w:ascii="Times New Roman" w:hAnsi="Times New Roman" w:cs="Times New Roman"/>
          <w:sz w:val="28"/>
          <w:szCs w:val="28"/>
        </w:rPr>
        <w:t>дети второй младшей группы №6</w:t>
      </w:r>
    </w:p>
    <w:p w:rsidR="00B61D88" w:rsidRPr="0060080C" w:rsidRDefault="00B61D88" w:rsidP="001F775A">
      <w:pPr>
        <w:spacing w:after="0" w:line="240" w:lineRule="auto"/>
        <w:jc w:val="both"/>
        <w:rPr>
          <w:rFonts w:ascii="Times New Roman" w:hAnsi="Times New Roman" w:cs="Times New Roman"/>
          <w:b/>
          <w:sz w:val="28"/>
          <w:szCs w:val="28"/>
        </w:rPr>
      </w:pPr>
    </w:p>
    <w:p w:rsidR="00B61D88" w:rsidRPr="00EC5B8E" w:rsidRDefault="00B61D88" w:rsidP="001F775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Цель проекта:</w:t>
      </w:r>
      <w:r w:rsidR="00A24F46">
        <w:rPr>
          <w:rFonts w:ascii="Times New Roman" w:hAnsi="Times New Roman" w:cs="Times New Roman"/>
          <w:b/>
          <w:sz w:val="28"/>
          <w:szCs w:val="28"/>
        </w:rPr>
        <w:t xml:space="preserve"> </w:t>
      </w:r>
      <w:r w:rsidR="004C31AA" w:rsidRPr="004C31AA">
        <w:rPr>
          <w:rFonts w:ascii="Times New Roman" w:hAnsi="Times New Roman" w:cs="Times New Roman"/>
          <w:sz w:val="28"/>
          <w:szCs w:val="28"/>
        </w:rPr>
        <w:t>Выявить эффективные способы формирования элементарных математических представлений у детей 2 младшей группы.</w:t>
      </w: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r w:rsidRPr="0060080C">
        <w:rPr>
          <w:rFonts w:ascii="Times New Roman" w:hAnsi="Times New Roman" w:cs="Times New Roman"/>
          <w:b/>
          <w:sz w:val="28"/>
          <w:szCs w:val="28"/>
        </w:rPr>
        <w:t>Задачи проекта.</w:t>
      </w:r>
    </w:p>
    <w:p w:rsidR="00E54661" w:rsidRPr="0060080C" w:rsidRDefault="00E54661" w:rsidP="001F775A">
      <w:pPr>
        <w:spacing w:after="0" w:line="240" w:lineRule="auto"/>
        <w:jc w:val="both"/>
        <w:rPr>
          <w:rFonts w:ascii="Times New Roman" w:hAnsi="Times New Roman" w:cs="Times New Roman"/>
          <w:b/>
          <w:sz w:val="28"/>
          <w:szCs w:val="28"/>
        </w:rPr>
      </w:pP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1.</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 xml:space="preserve">Формировать элементарные математические представления у детей. </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2.</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Отобр</w:t>
      </w:r>
      <w:r w:rsidR="001F775A">
        <w:rPr>
          <w:rFonts w:ascii="Times New Roman" w:hAnsi="Times New Roman" w:cs="Times New Roman"/>
          <w:sz w:val="28"/>
          <w:szCs w:val="28"/>
        </w:rPr>
        <w:t xml:space="preserve">ать наиболее эффективные приемы </w:t>
      </w:r>
      <w:r w:rsidRPr="00B61D88">
        <w:rPr>
          <w:rFonts w:ascii="Times New Roman" w:hAnsi="Times New Roman" w:cs="Times New Roman"/>
          <w:sz w:val="28"/>
          <w:szCs w:val="28"/>
        </w:rPr>
        <w:t>и методы активизации познавательной деятельности на занятиях с детьми второй младшей группы.</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3. Создать максимально благоприятные условия для раннего выявления и развития интересов, склонностей и способностей ребенка.</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 xml:space="preserve"> 4.</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Систематизировать подобранный материал для использования на занятиях в виде практического материала и рекомендаций по их использованию.</w:t>
      </w:r>
    </w:p>
    <w:p w:rsidR="00B61D88" w:rsidRDefault="00B61D88" w:rsidP="00B61D88">
      <w:pPr>
        <w:spacing w:after="0" w:line="240" w:lineRule="auto"/>
        <w:jc w:val="both"/>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b/>
          <w:sz w:val="28"/>
          <w:szCs w:val="28"/>
        </w:rPr>
      </w:pPr>
    </w:p>
    <w:p w:rsidR="00E54661" w:rsidRDefault="00395EBE" w:rsidP="00395EB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26765"/>
            <wp:effectExtent l="19050" t="0" r="3175" b="0"/>
            <wp:docPr id="10" name="Рисунок 9" descr="0_cb6ca_a05e07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b6ca_a05e0785_orig.jpg"/>
                    <pic:cNvPicPr/>
                  </pic:nvPicPr>
                  <pic:blipFill>
                    <a:blip r:embed="rId8" cstate="print"/>
                    <a:stretch>
                      <a:fillRect/>
                    </a:stretch>
                  </pic:blipFill>
                  <pic:spPr>
                    <a:xfrm>
                      <a:off x="0" y="0"/>
                      <a:ext cx="5940425" cy="3326765"/>
                    </a:xfrm>
                    <a:prstGeom prst="rect">
                      <a:avLst/>
                    </a:prstGeom>
                  </pic:spPr>
                </pic:pic>
              </a:graphicData>
            </a:graphic>
          </wp:inline>
        </w:drawing>
      </w:r>
    </w:p>
    <w:p w:rsidR="00E54661" w:rsidRDefault="00E54661" w:rsidP="001F775A">
      <w:pPr>
        <w:spacing w:after="0" w:line="240" w:lineRule="auto"/>
        <w:jc w:val="center"/>
        <w:rPr>
          <w:rFonts w:ascii="Times New Roman" w:hAnsi="Times New Roman" w:cs="Times New Roman"/>
          <w:b/>
          <w:sz w:val="28"/>
          <w:szCs w:val="28"/>
        </w:rPr>
      </w:pPr>
    </w:p>
    <w:p w:rsidR="00B61D88" w:rsidRPr="0060080C" w:rsidRDefault="00B61D88" w:rsidP="001F775A">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t>Этапы реализации проекта.</w:t>
      </w:r>
    </w:p>
    <w:p w:rsidR="00B61D88" w:rsidRDefault="00B61D88" w:rsidP="001F775A">
      <w:pPr>
        <w:spacing w:after="0" w:line="240" w:lineRule="auto"/>
        <w:jc w:val="center"/>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r w:rsidRPr="008B306F">
        <w:rPr>
          <w:rFonts w:ascii="Times New Roman" w:hAnsi="Times New Roman" w:cs="Times New Roman"/>
          <w:b/>
          <w:sz w:val="28"/>
          <w:szCs w:val="28"/>
        </w:rPr>
        <w:t>Подготовительный этап.</w:t>
      </w:r>
    </w:p>
    <w:p w:rsidR="00D62459" w:rsidRPr="008B306F" w:rsidRDefault="00D62459" w:rsidP="001F775A">
      <w:pPr>
        <w:spacing w:after="0" w:line="240" w:lineRule="auto"/>
        <w:jc w:val="both"/>
        <w:rPr>
          <w:rFonts w:ascii="Times New Roman" w:hAnsi="Times New Roman" w:cs="Times New Roman"/>
          <w:b/>
          <w:sz w:val="28"/>
          <w:szCs w:val="28"/>
        </w:rPr>
      </w:pP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1. Обоснование актуальности темы, мотивация ее выбора;</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2. Определение цели и задач проекта;</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3. Подбор литературы, пособий, атрибутов;</w:t>
      </w:r>
    </w:p>
    <w:p w:rsidR="001F775A" w:rsidRPr="001F775A" w:rsidRDefault="007B6A91" w:rsidP="001F775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F775A" w:rsidRPr="001F775A">
        <w:rPr>
          <w:rFonts w:ascii="Times New Roman" w:hAnsi="Times New Roman" w:cs="Times New Roman"/>
          <w:sz w:val="28"/>
          <w:szCs w:val="28"/>
        </w:rPr>
        <w:t>Обсуждение с родителями детей вопросов, связанных с проведением проекта;</w:t>
      </w:r>
    </w:p>
    <w:p w:rsidR="00B61D88"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5. Составление тематического планирования мероприятий.</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bookmarkStart w:id="1" w:name="bookmark2"/>
      <w:r w:rsidRPr="008B306F">
        <w:rPr>
          <w:rFonts w:ascii="Times New Roman" w:hAnsi="Times New Roman" w:cs="Times New Roman"/>
          <w:b/>
          <w:sz w:val="28"/>
          <w:szCs w:val="28"/>
        </w:rPr>
        <w:t>Основной этап.</w:t>
      </w:r>
      <w:bookmarkEnd w:id="1"/>
    </w:p>
    <w:p w:rsidR="00B61D88" w:rsidRPr="008B306F" w:rsidRDefault="00B61D88" w:rsidP="001F775A">
      <w:pPr>
        <w:spacing w:after="0" w:line="240" w:lineRule="auto"/>
        <w:jc w:val="both"/>
        <w:rPr>
          <w:rFonts w:ascii="Times New Roman" w:hAnsi="Times New Roman" w:cs="Times New Roman"/>
          <w:b/>
          <w:sz w:val="28"/>
          <w:szCs w:val="28"/>
        </w:rPr>
      </w:pPr>
    </w:p>
    <w:p w:rsidR="00B61D88" w:rsidRDefault="004F2732" w:rsidP="00D62459">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B61D88" w:rsidRPr="004300A7">
        <w:rPr>
          <w:rFonts w:ascii="Times New Roman" w:hAnsi="Times New Roman" w:cs="Times New Roman"/>
          <w:sz w:val="28"/>
          <w:szCs w:val="28"/>
        </w:rPr>
        <w:t>ОД.</w:t>
      </w:r>
    </w:p>
    <w:p w:rsidR="00D62459" w:rsidRPr="00D62459" w:rsidRDefault="00D62459" w:rsidP="00E54661">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Беседы.</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Чтение художественной литературы.</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Игры.</w:t>
      </w:r>
    </w:p>
    <w:p w:rsidR="00B61D88" w:rsidRDefault="00B61D88" w:rsidP="001F775A">
      <w:pPr>
        <w:pStyle w:val="a3"/>
        <w:spacing w:after="0" w:line="240" w:lineRule="auto"/>
        <w:jc w:val="both"/>
        <w:rPr>
          <w:rFonts w:ascii="Times New Roman" w:hAnsi="Times New Roman" w:cs="Times New Roman"/>
          <w:sz w:val="28"/>
          <w:szCs w:val="28"/>
        </w:rPr>
      </w:pP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bookmarkStart w:id="2" w:name="bookmark3"/>
      <w:r w:rsidRPr="008B306F">
        <w:rPr>
          <w:rFonts w:ascii="Times New Roman" w:hAnsi="Times New Roman" w:cs="Times New Roman"/>
          <w:b/>
          <w:sz w:val="28"/>
          <w:szCs w:val="28"/>
        </w:rPr>
        <w:t>Заключительный этап.</w:t>
      </w:r>
      <w:bookmarkEnd w:id="2"/>
    </w:p>
    <w:p w:rsidR="001F775A" w:rsidRPr="001F775A" w:rsidRDefault="001F775A" w:rsidP="001F775A">
      <w:pPr>
        <w:spacing w:after="0" w:line="240" w:lineRule="auto"/>
        <w:jc w:val="both"/>
        <w:rPr>
          <w:rFonts w:ascii="Times New Roman" w:hAnsi="Times New Roman" w:cs="Times New Roman"/>
          <w:b/>
          <w:sz w:val="28"/>
          <w:szCs w:val="28"/>
        </w:rPr>
      </w:pP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1. Обобщение результатов работы.</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2. Анализ деятельности.</w:t>
      </w:r>
    </w:p>
    <w:p w:rsidR="00B61D88"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3. Презентация проекта на педагогическом совете.</w:t>
      </w: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b/>
          <w:sz w:val="28"/>
          <w:szCs w:val="28"/>
        </w:rPr>
      </w:pPr>
    </w:p>
    <w:p w:rsidR="00B61D88" w:rsidRDefault="00B61D88" w:rsidP="00B61D88">
      <w:pPr>
        <w:spacing w:after="0" w:line="240" w:lineRule="auto"/>
        <w:jc w:val="center"/>
        <w:rPr>
          <w:rFonts w:ascii="Times New Roman" w:hAnsi="Times New Roman" w:cs="Times New Roman"/>
          <w:b/>
          <w:sz w:val="28"/>
          <w:szCs w:val="28"/>
        </w:rPr>
      </w:pPr>
    </w:p>
    <w:p w:rsidR="00846CFC" w:rsidRPr="00FF3AAD" w:rsidRDefault="00846CFC" w:rsidP="00846CFC">
      <w:pPr>
        <w:spacing w:after="0" w:line="240" w:lineRule="auto"/>
        <w:jc w:val="center"/>
        <w:rPr>
          <w:rFonts w:ascii="Times New Roman" w:hAnsi="Times New Roman" w:cs="Times New Roman"/>
          <w:b/>
          <w:sz w:val="28"/>
          <w:szCs w:val="28"/>
        </w:rPr>
      </w:pPr>
      <w:r w:rsidRPr="00FF3AAD">
        <w:rPr>
          <w:rFonts w:ascii="Times New Roman" w:hAnsi="Times New Roman" w:cs="Times New Roman"/>
          <w:b/>
          <w:sz w:val="28"/>
          <w:szCs w:val="28"/>
        </w:rPr>
        <w:lastRenderedPageBreak/>
        <w:t>Актуальность проекта.</w:t>
      </w:r>
    </w:p>
    <w:p w:rsidR="00890F17" w:rsidRPr="00FF3AAD" w:rsidRDefault="00890F17" w:rsidP="00846CFC">
      <w:pPr>
        <w:spacing w:after="0" w:line="240" w:lineRule="auto"/>
        <w:ind w:firstLine="567"/>
        <w:jc w:val="center"/>
        <w:rPr>
          <w:rFonts w:ascii="Times New Roman" w:hAnsi="Times New Roman" w:cs="Times New Roman"/>
          <w:b/>
          <w:sz w:val="28"/>
          <w:szCs w:val="28"/>
        </w:rPr>
      </w:pP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Повышение качества образования невозможно без разработки и внедрения современных педагогических технологий, новых моделей учебной деятельности. Для этого необходима целенаправленная ра</w:t>
      </w:r>
      <w:r w:rsidRPr="000E77E6">
        <w:rPr>
          <w:rFonts w:ascii="Times New Roman" w:hAnsi="Times New Roman" w:cs="Times New Roman"/>
          <w:sz w:val="28"/>
        </w:rPr>
        <w:softHyphen/>
        <w:t>бота по формированию интеллектуально-развивающей среды. Путь, который проходит ребенок в своем развитии в дошкольные годы, огромен. За это время он приобретает значительно больше, чем за всю последующую жизнь. На протяжении дошкольного детства «складывается» человек. Те изменения, которые происходят в развитии ума ребенка-дошкольника, удивительны и неуловимы. Тем не менее, это «удивительное» и «неуловимое» надо увидеть и понять.</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Большое внимание уделяется детской индивидуальности: учитываются темп развития и деятельности отдельных детей, их предпочтения. </w:t>
      </w:r>
      <w:r w:rsidRPr="000E77E6">
        <w:rPr>
          <w:rFonts w:ascii="Times New Roman" w:hAnsi="Times New Roman" w:cs="Times New Roman"/>
          <w:sz w:val="28"/>
        </w:rPr>
        <w:br/>
        <w:t>И деятельность детей друг с другом, и взаимодействие воспитателя с детьми носят характер диалога и активного сотрудничества. Проект «Первые математические шаги» разработан для второй младшей группы.</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 Дети младшей группы занимаются самыми важными для их возраста видами деятельности – игрой, конструированием, рисованием. Кроме того, воспитатель читает им стихи, сказки, беседует о прочитанном. Большое внимание уделяется решению задач сенсорного развития, т.к. в ходе организуемой деятельности   малыши, играя в дидактические игры, незаметно для себя овладевают такими свойствами окружающих предметов, как цвет, форма и величина.</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В своей работе я хочу рассказать о формировании элементарных математических представлений у дошкольников, рассказать, с чего начинать, выделить аспекты обучения, являющиеся наиболее важными для умственного развития дошкольников, продемонстрировать некоторые методы работы, которые позволяют сделать непосредственно образовательную деятельность интересной и увлекательной.</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Отбор задач осуществлён исходя из современных требований к обучению дошкольников, а именно: придания обучению развивающего и воспитывающего характера, обеспечение максимальной активности детей, занимательность, последовательность в усложнении, интегрированный подход к содержанию и организации педагогического процесса.</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Проект представлен оригинальной системой игровых и интегрированных занятий с нестандартными средствами математического развития детей младшего дошкольного возраста. Сенсорное развитие детей данного возраста имеет самостоятельное значение, что является приоритетной задачей, т.к. обеспечивает получение первичных знаний и представлений об окружающем и является основой общего умственного развития.</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      К достоинствам проекта можно отнести его четкую </w:t>
      </w:r>
      <w:proofErr w:type="spellStart"/>
      <w:r w:rsidRPr="000E77E6">
        <w:rPr>
          <w:rFonts w:ascii="Times New Roman" w:hAnsi="Times New Roman" w:cs="Times New Roman"/>
          <w:sz w:val="28"/>
        </w:rPr>
        <w:t>выстроенность</w:t>
      </w:r>
      <w:proofErr w:type="spellEnd"/>
      <w:r w:rsidRPr="000E77E6">
        <w:rPr>
          <w:rFonts w:ascii="Times New Roman" w:hAnsi="Times New Roman" w:cs="Times New Roman"/>
          <w:sz w:val="28"/>
        </w:rPr>
        <w:t xml:space="preserve">, детальную проработанность учебного материала, </w:t>
      </w:r>
      <w:r w:rsidRPr="000E77E6">
        <w:rPr>
          <w:rFonts w:ascii="Times New Roman" w:hAnsi="Times New Roman" w:cs="Times New Roman"/>
          <w:sz w:val="28"/>
        </w:rPr>
        <w:lastRenderedPageBreak/>
        <w:t>обеспеченность каждой непосредственно образовательной деятельности конкретным развернутым планом работы, учебно-методическими и наглядно-дидактическими пособиями.</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Проект направлен на развитие математических способностей, что способствует дальнейшему развитию детей в детском саду.</w:t>
      </w:r>
    </w:p>
    <w:p w:rsidR="00846CFC" w:rsidRDefault="00846CFC" w:rsidP="00890F17">
      <w:pPr>
        <w:spacing w:after="0" w:line="240" w:lineRule="auto"/>
        <w:ind w:firstLine="851"/>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0E77E6" w:rsidP="00B61D88">
      <w:pPr>
        <w:spacing w:after="0" w:line="240" w:lineRule="auto"/>
        <w:jc w:val="center"/>
        <w:rPr>
          <w:rFonts w:ascii="Times New Roman" w:hAnsi="Times New Roman" w:cs="Times New Roman"/>
          <w:b/>
          <w:sz w:val="28"/>
          <w:szCs w:val="28"/>
          <w:highlight w:val="yellow"/>
        </w:rPr>
      </w:pPr>
      <w:r>
        <w:rPr>
          <w:rFonts w:ascii="Times New Roman" w:hAnsi="Times New Roman" w:cs="Times New Roman"/>
          <w:b/>
          <w:noProof/>
          <w:sz w:val="28"/>
          <w:szCs w:val="28"/>
          <w:lang w:eastAsia="ru-RU"/>
        </w:rPr>
        <w:drawing>
          <wp:inline distT="0" distB="0" distL="0" distR="0">
            <wp:extent cx="4754890" cy="3599695"/>
            <wp:effectExtent l="0" t="0" r="0" b="0"/>
            <wp:docPr id="7" name="Рисунок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4754890" cy="3599695"/>
                    </a:xfrm>
                    <a:prstGeom prst="rect">
                      <a:avLst/>
                    </a:prstGeom>
                  </pic:spPr>
                </pic:pic>
              </a:graphicData>
            </a:graphic>
          </wp:inline>
        </w:drawing>
      </w: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F35863" w:rsidRDefault="00F35863" w:rsidP="00890F17">
      <w:pPr>
        <w:spacing w:line="240" w:lineRule="auto"/>
        <w:jc w:val="center"/>
        <w:rPr>
          <w:rFonts w:ascii="Times New Roman" w:hAnsi="Times New Roman" w:cs="Times New Roman"/>
          <w:b/>
          <w:sz w:val="28"/>
          <w:szCs w:val="28"/>
        </w:rPr>
      </w:pPr>
    </w:p>
    <w:p w:rsidR="00F35863" w:rsidRDefault="00F35863" w:rsidP="00890F17">
      <w:pPr>
        <w:spacing w:line="240" w:lineRule="auto"/>
        <w:jc w:val="center"/>
        <w:rPr>
          <w:rFonts w:ascii="Times New Roman" w:hAnsi="Times New Roman" w:cs="Times New Roman"/>
          <w:b/>
          <w:sz w:val="28"/>
          <w:szCs w:val="28"/>
        </w:rPr>
      </w:pPr>
    </w:p>
    <w:p w:rsidR="00B61D88" w:rsidRPr="00281BA8" w:rsidRDefault="00B61D88" w:rsidP="00890F17">
      <w:pPr>
        <w:spacing w:line="240" w:lineRule="auto"/>
        <w:jc w:val="center"/>
        <w:rPr>
          <w:rFonts w:ascii="Times New Roman" w:hAnsi="Times New Roman" w:cs="Times New Roman"/>
          <w:b/>
          <w:sz w:val="28"/>
          <w:szCs w:val="28"/>
        </w:rPr>
      </w:pPr>
      <w:r w:rsidRPr="00281BA8">
        <w:rPr>
          <w:rFonts w:ascii="Times New Roman" w:hAnsi="Times New Roman" w:cs="Times New Roman"/>
          <w:b/>
          <w:sz w:val="28"/>
          <w:szCs w:val="28"/>
        </w:rPr>
        <w:lastRenderedPageBreak/>
        <w:t>Предполагаемый результат.</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В каждом возрасте ребенку надо дать то, что присуще именно ему, обогатить те стороны развития, к которым данный возраст наиболее чувствителен, наиболее восприимчив. Ведь многое из того, что упущено в детстве, невосполнимо.</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Необходимо учитывать, что в современный детский сад приходят дети с разным опытом освоения математических представлений. Не следует интенсифицировать процесс математического развития детей. Однако в подборе материала важно учитывать разный уровень развития дошкольников.</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Предметы ближайшего окружения являются для маленького ребенка источником любопытства и первой ступенью познания мира, поэтому необходимо создание насыщенной предметной среды, в которой происходит активное накопление чувственного опыта ребенка. Игрушки и предметы в группе отражают богатство и многообразие свойств, стимулируют интерес и активность. Важно помнить, что ребенок многое видит впервые и воспринимает наблюдаемое как образец, своего рода эталон, с которым он будет сравнивать все увиденное позже. Знакомство с величиной предметов, например, с одной стороны, обогащает чувственный опыт ребенка, с другой - является необходимым условием развития математических представлений. Именно от практического сравнения величин предметов и начинается путь к познанию количественных отношений «бо</w:t>
      </w:r>
      <w:r w:rsidR="00F35863">
        <w:rPr>
          <w:rFonts w:ascii="Times New Roman" w:hAnsi="Times New Roman" w:cs="Times New Roman"/>
          <w:sz w:val="28"/>
          <w:szCs w:val="28"/>
        </w:rPr>
        <w:t>льше-</w:t>
      </w:r>
      <w:r w:rsidRPr="00085487">
        <w:rPr>
          <w:rFonts w:ascii="Times New Roman" w:hAnsi="Times New Roman" w:cs="Times New Roman"/>
          <w:sz w:val="28"/>
          <w:szCs w:val="28"/>
        </w:rPr>
        <w:t>меньше», «равенство-неравенство», что является важнейшим моментом в математическом развитии дошкольника.</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Использование наглядных моделей различных типов (модель из двух групп фишек, расположенных по принципу взаимно-однозначного соответствия, детские счеты из двух линий косточек, модель в виде пересекающихся кругов или овалов, модель «логического дерева» и др.) поможет ребенку впоследствии получить полноценное представление о числе, о соседних числах, о переходе от одного числа к другому, о числовом ряде, о составе чисел от 3 до 10, облегчит осмысление и решение арифметических задач.</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В организации работы по ознакомлению детей с количеством, величиной, цветом, формой предметов выделяется несколько этапов, в ходе которых последовательно решается ряд общих дидактических задач. Необходимо: </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Приучать малышей наблюдать за действиями взрослых с предметами, слушать, как эти действия характеризуются;</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Привлекать детей к активному участию в совместных с воспитателем действиях по составлению групп однородных предметов, сопровождать действия соответствующими словами, поощрять их речевую активность;</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Побуждать детей называть свойства предметов, повторять сказанное за воспитателем (о количестве, величине, форме, цвете предметов).</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lastRenderedPageBreak/>
        <w:t xml:space="preserve">В процессе непосредственно образовательной деятельности, организованной в игровой форме воспитатель учит детей рассматривать различные группы предметов, замечать их существенные признаки (цвет, форму, величину); группировать однородные предметы по указанным признакам, называть их количество, оперируя понятиями «много – один», «один – много», «много – мало», «мало – много». </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Использование </w:t>
      </w:r>
      <w:proofErr w:type="spellStart"/>
      <w:r w:rsidRPr="00085487">
        <w:rPr>
          <w:rFonts w:ascii="Times New Roman" w:hAnsi="Times New Roman" w:cs="Times New Roman"/>
          <w:sz w:val="28"/>
          <w:szCs w:val="28"/>
        </w:rPr>
        <w:t>мобилей</w:t>
      </w:r>
      <w:proofErr w:type="spellEnd"/>
      <w:r w:rsidRPr="00085487">
        <w:rPr>
          <w:rFonts w:ascii="Times New Roman" w:hAnsi="Times New Roman" w:cs="Times New Roman"/>
          <w:sz w:val="28"/>
          <w:szCs w:val="28"/>
        </w:rPr>
        <w:t xml:space="preserve">-подвесов упростит задачу развития пространственных ориентировок. Воспитатель обращает внимание детей на висящие предметы, использует слова высоко, ниже, вверху и другие. В группах детей младшего дошкольного возраста основное внимание уделяется освоению приема непосредственного сравнения величин, предметов по количеству, свойствам. Из дидактических игр предпочтительны игры типа лото и парных картинок. Должны быть представлены также мозаика (пластиковая, магнитная и крупная </w:t>
      </w:r>
      <w:proofErr w:type="spellStart"/>
      <w:r w:rsidRPr="00085487">
        <w:rPr>
          <w:rFonts w:ascii="Times New Roman" w:hAnsi="Times New Roman" w:cs="Times New Roman"/>
          <w:sz w:val="28"/>
          <w:szCs w:val="28"/>
        </w:rPr>
        <w:t>гвоздиковая</w:t>
      </w:r>
      <w:proofErr w:type="spellEnd"/>
      <w:r w:rsidRPr="00085487">
        <w:rPr>
          <w:rFonts w:ascii="Times New Roman" w:hAnsi="Times New Roman" w:cs="Times New Roman"/>
          <w:sz w:val="28"/>
          <w:szCs w:val="28"/>
        </w:rPr>
        <w:t xml:space="preserve">), </w:t>
      </w:r>
      <w:proofErr w:type="spellStart"/>
      <w:r w:rsidRPr="00085487">
        <w:rPr>
          <w:rFonts w:ascii="Times New Roman" w:hAnsi="Times New Roman" w:cs="Times New Roman"/>
          <w:sz w:val="28"/>
          <w:szCs w:val="28"/>
        </w:rPr>
        <w:t>пазл</w:t>
      </w:r>
      <w:proofErr w:type="spellEnd"/>
      <w:r w:rsidRPr="00085487">
        <w:rPr>
          <w:rFonts w:ascii="Times New Roman" w:hAnsi="Times New Roman" w:cs="Times New Roman"/>
          <w:sz w:val="28"/>
          <w:szCs w:val="28"/>
        </w:rPr>
        <w:t xml:space="preserve"> из 5—15 частей, наборы кубиков из 4—12 штук, развивающие игры (например, «Сложи узор», «Сложи квадрат», «Уголки»), а также игры с элементами моделирования и замещения. Разнообразные «мягкие конструкторы» на </w:t>
      </w:r>
      <w:proofErr w:type="spellStart"/>
      <w:r w:rsidRPr="00085487">
        <w:rPr>
          <w:rFonts w:ascii="Times New Roman" w:hAnsi="Times New Roman" w:cs="Times New Roman"/>
          <w:sz w:val="28"/>
          <w:szCs w:val="28"/>
        </w:rPr>
        <w:t>ковролиновой</w:t>
      </w:r>
      <w:proofErr w:type="spellEnd"/>
      <w:r w:rsidRPr="00085487">
        <w:rPr>
          <w:rFonts w:ascii="Times New Roman" w:hAnsi="Times New Roman" w:cs="Times New Roman"/>
          <w:sz w:val="28"/>
          <w:szCs w:val="28"/>
        </w:rPr>
        <w:t xml:space="preserve"> основе позволяют проводить игру по-разному: сидя за столом, стоя у стены, лежа на полу.</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Дети этого возраста активно осваивают эталоны формы, цвета, поэтому данный период называют стадией «предметных эталонов». Как правило, дети выделяют 3—4 формы, но затрудняются абстрагировать форму, цвет в малознакомых и «необычных» предметах. Недостаточный уровень развития восприятия сказывается на точности оценки свойств предметов. Дети обращают внимание на более яркие, «броские» свойства, элементы; не видят разницы размеров, если полоски (предметы) различаются незначительно; </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Для успешного различения свойств детям необходимо практическое обследование, «манипулирование» с предметом (держать фигуру в руках, хлопать, ощупывать, надавливать и т. п.). Точность различения свойства зависит напрямую от степени обследования предмета. Дошкольники могут успешно осуществлять простые действия: группировку абстрактных фигур, сортировку по заданному признаку, упорядочивание 3—4-х элементов по наиболее ярко представленному свойству. Рекомендуется применять абстрактные материалы, облегчающие процесс сопоставления с эталоном, абстрагирование свойств. Особый интерес у детей проявляется к так называемым «универсальным» множествам — логическим блокам </w:t>
      </w:r>
      <w:proofErr w:type="spellStart"/>
      <w:r w:rsidRPr="00085487">
        <w:rPr>
          <w:rFonts w:ascii="Times New Roman" w:hAnsi="Times New Roman" w:cs="Times New Roman"/>
          <w:sz w:val="28"/>
          <w:szCs w:val="28"/>
        </w:rPr>
        <w:t>Дьенеша</w:t>
      </w:r>
      <w:proofErr w:type="spellEnd"/>
      <w:r w:rsidRPr="00085487">
        <w:rPr>
          <w:rFonts w:ascii="Times New Roman" w:hAnsi="Times New Roman" w:cs="Times New Roman"/>
          <w:sz w:val="28"/>
          <w:szCs w:val="28"/>
        </w:rPr>
        <w:t xml:space="preserve"> и цветным счетным палочкам </w:t>
      </w:r>
      <w:proofErr w:type="spellStart"/>
      <w:r w:rsidRPr="00085487">
        <w:rPr>
          <w:rFonts w:ascii="Times New Roman" w:hAnsi="Times New Roman" w:cs="Times New Roman"/>
          <w:sz w:val="28"/>
          <w:szCs w:val="28"/>
        </w:rPr>
        <w:t>Кюизенера</w:t>
      </w:r>
      <w:proofErr w:type="spellEnd"/>
      <w:r w:rsidRPr="00085487">
        <w:rPr>
          <w:rFonts w:ascii="Times New Roman" w:hAnsi="Times New Roman" w:cs="Times New Roman"/>
          <w:sz w:val="28"/>
          <w:szCs w:val="28"/>
        </w:rPr>
        <w:t>. Пособия интересны тем, что представляют несколько свойств одновременно (цвет, форму, размер, толщину в блоках; цвет, длину в палочках); в наборе много элементов, что активизирует манипулирование и игру с ними. На группу достаточно 1—2-х наборов.</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Для развития мелкой моторики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w:t>
      </w:r>
      <w:r w:rsidRPr="00085487">
        <w:rPr>
          <w:rFonts w:ascii="Times New Roman" w:hAnsi="Times New Roman" w:cs="Times New Roman"/>
          <w:sz w:val="28"/>
          <w:szCs w:val="28"/>
        </w:rPr>
        <w:lastRenderedPageBreak/>
        <w:t>цветов. Детское экспериментирование — один из важнейших аспектов развития личности. Эта деятельность не задана ребенку взрослым заранее в виде той или иной схемы, а строится самим дошкольником по мере получения все новых сведений об объекте.</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w:t>
      </w:r>
    </w:p>
    <w:p w:rsidR="004C31AA" w:rsidRDefault="004C31AA" w:rsidP="00890F17">
      <w:pPr>
        <w:spacing w:after="0" w:line="240" w:lineRule="auto"/>
        <w:ind w:firstLine="709"/>
        <w:jc w:val="both"/>
        <w:rPr>
          <w:rFonts w:ascii="Times New Roman" w:hAnsi="Times New Roman" w:cs="Times New Roman"/>
          <w:sz w:val="28"/>
          <w:szCs w:val="28"/>
        </w:rPr>
      </w:pPr>
    </w:p>
    <w:p w:rsidR="007B6A91" w:rsidRDefault="007B6A91" w:rsidP="00890F17">
      <w:pPr>
        <w:spacing w:after="0" w:line="240" w:lineRule="auto"/>
        <w:ind w:firstLine="709"/>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Pr="00085487" w:rsidRDefault="007B6A91" w:rsidP="00085487">
      <w:pPr>
        <w:spacing w:after="0" w:line="240" w:lineRule="auto"/>
        <w:jc w:val="both"/>
        <w:rPr>
          <w:rFonts w:ascii="Times New Roman" w:hAnsi="Times New Roman" w:cs="Times New Roman"/>
          <w:sz w:val="28"/>
          <w:szCs w:val="28"/>
        </w:rPr>
      </w:pPr>
    </w:p>
    <w:p w:rsidR="004C31AA" w:rsidRPr="00085487" w:rsidRDefault="007B6A91" w:rsidP="0008548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19750" cy="5715000"/>
            <wp:effectExtent l="19050" t="0" r="0" b="0"/>
            <wp:docPr id="18" name="Рисунок 17" descr="85d7247fb0ea42c6d61345f2cb42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7247fb0ea42c6d61345f2cb424143.jpg"/>
                    <pic:cNvPicPr/>
                  </pic:nvPicPr>
                  <pic:blipFill>
                    <a:blip r:embed="rId10" cstate="print"/>
                    <a:stretch>
                      <a:fillRect/>
                    </a:stretch>
                  </pic:blipFill>
                  <pic:spPr>
                    <a:xfrm>
                      <a:off x="0" y="0"/>
                      <a:ext cx="5619750" cy="5715000"/>
                    </a:xfrm>
                    <a:prstGeom prst="rect">
                      <a:avLst/>
                    </a:prstGeom>
                  </pic:spPr>
                </pic:pic>
              </a:graphicData>
            </a:graphic>
          </wp:inline>
        </w:drawing>
      </w:r>
    </w:p>
    <w:p w:rsidR="004C31AA" w:rsidRPr="00085487" w:rsidRDefault="004C31AA" w:rsidP="00085487">
      <w:pPr>
        <w:spacing w:after="0" w:line="240" w:lineRule="auto"/>
        <w:jc w:val="both"/>
        <w:rPr>
          <w:rFonts w:ascii="Times New Roman" w:hAnsi="Times New Roman" w:cs="Times New Roman"/>
          <w:sz w:val="28"/>
          <w:szCs w:val="28"/>
        </w:rPr>
      </w:pPr>
    </w:p>
    <w:p w:rsidR="004C31AA" w:rsidRDefault="004C31AA" w:rsidP="00085487">
      <w:pPr>
        <w:jc w:val="both"/>
        <w:rPr>
          <w:rFonts w:ascii="Times New Roman" w:hAnsi="Times New Roman" w:cs="Times New Roman"/>
          <w:sz w:val="28"/>
          <w:szCs w:val="28"/>
        </w:rPr>
      </w:pPr>
    </w:p>
    <w:p w:rsidR="00890F17" w:rsidRDefault="00890F17" w:rsidP="004C31AA">
      <w:pPr>
        <w:spacing w:after="0" w:line="240" w:lineRule="auto"/>
        <w:jc w:val="center"/>
        <w:rPr>
          <w:rFonts w:ascii="Times New Roman" w:hAnsi="Times New Roman" w:cs="Times New Roman"/>
          <w:sz w:val="28"/>
          <w:szCs w:val="28"/>
        </w:rPr>
      </w:pPr>
    </w:p>
    <w:p w:rsidR="00890F17" w:rsidRDefault="00890F17" w:rsidP="004C31AA">
      <w:pPr>
        <w:spacing w:after="0" w:line="240" w:lineRule="auto"/>
        <w:jc w:val="center"/>
        <w:rPr>
          <w:rFonts w:ascii="Times New Roman" w:hAnsi="Times New Roman" w:cs="Times New Roman"/>
          <w:sz w:val="28"/>
          <w:szCs w:val="28"/>
        </w:rPr>
      </w:pPr>
    </w:p>
    <w:p w:rsidR="004C31AA" w:rsidRDefault="004C31AA" w:rsidP="004C31AA">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lastRenderedPageBreak/>
        <w:t>Гипотеза проекта.</w:t>
      </w:r>
    </w:p>
    <w:p w:rsidR="004C31AA" w:rsidRDefault="004C31AA" w:rsidP="004C31AA">
      <w:pPr>
        <w:spacing w:after="0" w:line="240" w:lineRule="auto"/>
        <w:jc w:val="center"/>
        <w:rPr>
          <w:rFonts w:ascii="Times New Roman" w:hAnsi="Times New Roman" w:cs="Times New Roman"/>
          <w:b/>
          <w:sz w:val="28"/>
          <w:szCs w:val="28"/>
        </w:rPr>
      </w:pPr>
    </w:p>
    <w:p w:rsidR="004C31AA" w:rsidRPr="0060080C" w:rsidRDefault="004C31AA" w:rsidP="004C31AA">
      <w:pPr>
        <w:spacing w:after="0" w:line="240" w:lineRule="auto"/>
        <w:ind w:firstLine="426"/>
        <w:jc w:val="center"/>
        <w:rPr>
          <w:rFonts w:ascii="Times New Roman" w:hAnsi="Times New Roman" w:cs="Times New Roman"/>
          <w:b/>
          <w:sz w:val="28"/>
          <w:szCs w:val="28"/>
        </w:rPr>
      </w:pPr>
    </w:p>
    <w:p w:rsidR="004C31AA" w:rsidRDefault="00E54661" w:rsidP="004C31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F46">
        <w:rPr>
          <w:rFonts w:ascii="Times New Roman" w:hAnsi="Times New Roman" w:cs="Times New Roman"/>
          <w:sz w:val="28"/>
          <w:szCs w:val="28"/>
        </w:rPr>
        <w:t xml:space="preserve"> </w:t>
      </w:r>
      <w:r w:rsidR="004C31AA" w:rsidRPr="00BA323F">
        <w:rPr>
          <w:rFonts w:ascii="Times New Roman" w:hAnsi="Times New Roman" w:cs="Times New Roman"/>
          <w:sz w:val="28"/>
          <w:szCs w:val="28"/>
        </w:rPr>
        <w:t xml:space="preserve">Процесс формирования элементарных математических представлений у детей </w:t>
      </w:r>
      <w:r w:rsidR="0075266B">
        <w:rPr>
          <w:rFonts w:ascii="Times New Roman" w:hAnsi="Times New Roman" w:cs="Times New Roman"/>
          <w:sz w:val="28"/>
          <w:szCs w:val="28"/>
        </w:rPr>
        <w:t>второй младшей</w:t>
      </w:r>
      <w:r w:rsidR="004C31AA" w:rsidRPr="00BA323F">
        <w:rPr>
          <w:rFonts w:ascii="Times New Roman" w:hAnsi="Times New Roman" w:cs="Times New Roman"/>
          <w:sz w:val="28"/>
          <w:szCs w:val="28"/>
        </w:rPr>
        <w:t xml:space="preserve"> групп</w:t>
      </w:r>
      <w:r w:rsidR="0075266B">
        <w:rPr>
          <w:rFonts w:ascii="Times New Roman" w:hAnsi="Times New Roman" w:cs="Times New Roman"/>
          <w:sz w:val="28"/>
          <w:szCs w:val="28"/>
        </w:rPr>
        <w:t>ы будет проходить успешно, если:</w:t>
      </w:r>
      <w:r w:rsidR="004C31AA" w:rsidRPr="00BA323F">
        <w:rPr>
          <w:rFonts w:ascii="Times New Roman" w:hAnsi="Times New Roman" w:cs="Times New Roman"/>
          <w:sz w:val="28"/>
          <w:szCs w:val="28"/>
        </w:rPr>
        <w:br/>
      </w:r>
      <w:r w:rsidR="004C31AA">
        <w:rPr>
          <w:rFonts w:ascii="Times New Roman" w:hAnsi="Times New Roman" w:cs="Times New Roman"/>
          <w:sz w:val="28"/>
          <w:szCs w:val="28"/>
        </w:rPr>
        <w:t>1. В</w:t>
      </w:r>
      <w:r w:rsidR="004C31AA" w:rsidRPr="00BA323F">
        <w:rPr>
          <w:rFonts w:ascii="Times New Roman" w:hAnsi="Times New Roman" w:cs="Times New Roman"/>
          <w:sz w:val="28"/>
          <w:szCs w:val="28"/>
        </w:rPr>
        <w:t xml:space="preserve"> процессе учебно-познавательной деятельности будут использованы дидактические игры с учетом возрастных и индивидуальных возможностей детей.</w:t>
      </w:r>
      <w:r w:rsidR="004C31AA" w:rsidRPr="00BA323F">
        <w:rPr>
          <w:rFonts w:ascii="Times New Roman" w:hAnsi="Times New Roman" w:cs="Times New Roman"/>
          <w:sz w:val="28"/>
          <w:szCs w:val="28"/>
        </w:rPr>
        <w:br/>
      </w:r>
      <w:r w:rsidR="004C31AA">
        <w:rPr>
          <w:rFonts w:ascii="Times New Roman" w:hAnsi="Times New Roman" w:cs="Times New Roman"/>
          <w:sz w:val="28"/>
          <w:szCs w:val="28"/>
        </w:rPr>
        <w:t>2. Б</w:t>
      </w:r>
      <w:r w:rsidR="004C31AA" w:rsidRPr="00BA323F">
        <w:rPr>
          <w:rFonts w:ascii="Times New Roman" w:hAnsi="Times New Roman" w:cs="Times New Roman"/>
          <w:sz w:val="28"/>
          <w:szCs w:val="28"/>
        </w:rPr>
        <w:t>удет осуществлена взаимосвязь специально организованной деятельности и совместной деятельности воспитателя с детьми, ситуации взаимодействия родителей с детьми, педагогическое просвещение родителей и педагогов ДОУ.</w:t>
      </w:r>
    </w:p>
    <w:p w:rsidR="004C31AA" w:rsidRDefault="004C31AA" w:rsidP="004C31AA">
      <w:pPr>
        <w:spacing w:after="0" w:line="240" w:lineRule="auto"/>
        <w:jc w:val="both"/>
        <w:rPr>
          <w:rFonts w:ascii="Times New Roman" w:hAnsi="Times New Roman" w:cs="Times New Roman"/>
          <w:sz w:val="28"/>
          <w:szCs w:val="28"/>
        </w:rPr>
      </w:pPr>
    </w:p>
    <w:p w:rsidR="004C31AA" w:rsidRDefault="004C31AA" w:rsidP="004C31AA">
      <w:pPr>
        <w:jc w:val="both"/>
        <w:rPr>
          <w:rFonts w:ascii="Times New Roman" w:hAnsi="Times New Roman" w:cs="Times New Roman"/>
          <w:sz w:val="28"/>
          <w:szCs w:val="28"/>
        </w:rPr>
      </w:pPr>
    </w:p>
    <w:p w:rsidR="004C31AA" w:rsidRDefault="004C31AA" w:rsidP="00B61D88">
      <w:pPr>
        <w:jc w:val="both"/>
        <w:rPr>
          <w:rFonts w:ascii="Times New Roman" w:hAnsi="Times New Roman" w:cs="Times New Roman"/>
          <w:sz w:val="28"/>
          <w:szCs w:val="28"/>
        </w:rPr>
      </w:pPr>
    </w:p>
    <w:p w:rsidR="004C31AA" w:rsidRDefault="004C31AA" w:rsidP="00B61D88">
      <w:pPr>
        <w:jc w:val="both"/>
        <w:rPr>
          <w:rFonts w:ascii="Times New Roman" w:hAnsi="Times New Roman" w:cs="Times New Roman"/>
          <w:sz w:val="28"/>
          <w:szCs w:val="28"/>
        </w:rPr>
      </w:pPr>
    </w:p>
    <w:p w:rsidR="004C31AA" w:rsidRDefault="00890F17" w:rsidP="00B61D88">
      <w:pPr>
        <w:jc w:val="both"/>
        <w:rPr>
          <w:rFonts w:ascii="Times New Roman" w:hAnsi="Times New Roman" w:cs="Times New Roman"/>
          <w:sz w:val="28"/>
          <w:szCs w:val="28"/>
        </w:rPr>
      </w:pPr>
      <w:r>
        <w:rPr>
          <w:rFonts w:ascii="Times New Roman" w:hAnsi="Times New Roman" w:cs="Times New Roman"/>
          <w:sz w:val="28"/>
          <w:szCs w:val="28"/>
        </w:rPr>
        <w:t xml:space="preserve">       </w:t>
      </w:r>
    </w:p>
    <w:p w:rsidR="00890F17" w:rsidRDefault="00890F17" w:rsidP="00890F17">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7090" cy="4074672"/>
            <wp:effectExtent l="19050" t="0" r="3810" b="0"/>
            <wp:docPr id="20" name="Рисунок 10" descr="a38337f33b208e20a814c69aa1856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37f33b208e20a814c69aa18569ba.jpg"/>
                    <pic:cNvPicPr/>
                  </pic:nvPicPr>
                  <pic:blipFill>
                    <a:blip r:embed="rId11" cstate="print"/>
                    <a:stretch>
                      <a:fillRect/>
                    </a:stretch>
                  </pic:blipFill>
                  <pic:spPr>
                    <a:xfrm>
                      <a:off x="0" y="0"/>
                      <a:ext cx="3410676" cy="4103046"/>
                    </a:xfrm>
                    <a:prstGeom prst="rect">
                      <a:avLst/>
                    </a:prstGeom>
                  </pic:spPr>
                </pic:pic>
              </a:graphicData>
            </a:graphic>
          </wp:inline>
        </w:drawing>
      </w:r>
    </w:p>
    <w:p w:rsidR="00F35863" w:rsidRDefault="00F35863" w:rsidP="00890F17">
      <w:pPr>
        <w:jc w:val="center"/>
        <w:rPr>
          <w:rFonts w:ascii="Times New Roman" w:hAnsi="Times New Roman" w:cs="Times New Roman"/>
          <w:b/>
          <w:sz w:val="28"/>
          <w:szCs w:val="28"/>
        </w:rPr>
      </w:pPr>
    </w:p>
    <w:p w:rsidR="00F35863" w:rsidRDefault="00F35863" w:rsidP="00890F17">
      <w:pPr>
        <w:jc w:val="center"/>
        <w:rPr>
          <w:rFonts w:ascii="Times New Roman" w:hAnsi="Times New Roman" w:cs="Times New Roman"/>
          <w:b/>
          <w:sz w:val="28"/>
          <w:szCs w:val="28"/>
        </w:rPr>
      </w:pPr>
    </w:p>
    <w:p w:rsidR="004C31AA" w:rsidRPr="00890F17" w:rsidRDefault="004C31AA" w:rsidP="00890F17">
      <w:pPr>
        <w:jc w:val="center"/>
        <w:rPr>
          <w:rFonts w:ascii="Times New Roman" w:hAnsi="Times New Roman" w:cs="Times New Roman"/>
          <w:sz w:val="28"/>
          <w:szCs w:val="28"/>
        </w:rPr>
      </w:pPr>
      <w:r w:rsidRPr="008B306F">
        <w:rPr>
          <w:rFonts w:ascii="Times New Roman" w:hAnsi="Times New Roman" w:cs="Times New Roman"/>
          <w:b/>
          <w:sz w:val="28"/>
          <w:szCs w:val="28"/>
        </w:rPr>
        <w:lastRenderedPageBreak/>
        <w:t>План реализации проекта.</w:t>
      </w:r>
    </w:p>
    <w:p w:rsidR="004C31AA" w:rsidRPr="008B306F" w:rsidRDefault="004C31AA" w:rsidP="004C31AA">
      <w:pPr>
        <w:spacing w:line="360" w:lineRule="auto"/>
        <w:ind w:left="567"/>
        <w:contextualSpacing/>
        <w:jc w:val="center"/>
        <w:rPr>
          <w:rFonts w:ascii="Times New Roman" w:hAnsi="Times New Roman" w:cs="Times New Roman"/>
          <w:b/>
          <w:sz w:val="28"/>
          <w:szCs w:val="28"/>
        </w:rPr>
      </w:pPr>
    </w:p>
    <w:tbl>
      <w:tblPr>
        <w:tblStyle w:val="a4"/>
        <w:tblW w:w="0" w:type="auto"/>
        <w:tblInd w:w="-459" w:type="dxa"/>
        <w:tblLook w:val="04A0" w:firstRow="1" w:lastRow="0" w:firstColumn="1" w:lastColumn="0" w:noHBand="0" w:noVBand="1"/>
      </w:tblPr>
      <w:tblGrid>
        <w:gridCol w:w="1985"/>
        <w:gridCol w:w="7763"/>
      </w:tblGrid>
      <w:tr w:rsidR="004C31AA" w:rsidTr="001F33B3">
        <w:trPr>
          <w:trHeight w:val="478"/>
        </w:trPr>
        <w:tc>
          <w:tcPr>
            <w:tcW w:w="1985" w:type="dxa"/>
          </w:tcPr>
          <w:p w:rsidR="004C31AA" w:rsidRPr="00F80F60" w:rsidRDefault="004C31AA" w:rsidP="001F33B3">
            <w:pPr>
              <w:jc w:val="center"/>
              <w:rPr>
                <w:rFonts w:ascii="Times New Roman" w:hAnsi="Times New Roman" w:cs="Times New Roman"/>
                <w:b/>
                <w:sz w:val="28"/>
                <w:szCs w:val="28"/>
              </w:rPr>
            </w:pPr>
            <w:r w:rsidRPr="00F80F60">
              <w:rPr>
                <w:rFonts w:ascii="Times New Roman" w:hAnsi="Times New Roman" w:cs="Times New Roman"/>
                <w:b/>
                <w:sz w:val="28"/>
                <w:szCs w:val="28"/>
              </w:rPr>
              <w:t>Месяц</w:t>
            </w:r>
          </w:p>
        </w:tc>
        <w:tc>
          <w:tcPr>
            <w:tcW w:w="7763" w:type="dxa"/>
          </w:tcPr>
          <w:p w:rsidR="004C31AA" w:rsidRPr="00F80F60" w:rsidRDefault="004C31AA" w:rsidP="001F33B3">
            <w:pPr>
              <w:jc w:val="center"/>
              <w:rPr>
                <w:rFonts w:ascii="Times New Roman" w:hAnsi="Times New Roman" w:cs="Times New Roman"/>
                <w:b/>
                <w:sz w:val="28"/>
                <w:szCs w:val="28"/>
              </w:rPr>
            </w:pPr>
            <w:r w:rsidRPr="00F80F60">
              <w:rPr>
                <w:rFonts w:ascii="Times New Roman" w:hAnsi="Times New Roman" w:cs="Times New Roman"/>
                <w:b/>
                <w:sz w:val="28"/>
                <w:szCs w:val="28"/>
              </w:rPr>
              <w:t>Содержание</w:t>
            </w:r>
          </w:p>
        </w:tc>
      </w:tr>
      <w:tr w:rsidR="004C31AA" w:rsidRPr="000B445A" w:rsidTr="00941F3D">
        <w:trPr>
          <w:trHeight w:val="1667"/>
        </w:trPr>
        <w:tc>
          <w:tcPr>
            <w:tcW w:w="1985" w:type="dxa"/>
            <w:tcBorders>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Сентябрь</w:t>
            </w:r>
          </w:p>
          <w:p w:rsidR="004C31AA" w:rsidRDefault="004C31AA" w:rsidP="001F33B3">
            <w:pPr>
              <w:contextualSpacing/>
              <w:jc w:val="center"/>
              <w:rPr>
                <w:b/>
                <w:sz w:val="28"/>
                <w:szCs w:val="28"/>
              </w:rPr>
            </w:pPr>
          </w:p>
        </w:tc>
        <w:tc>
          <w:tcPr>
            <w:tcW w:w="7763" w:type="dxa"/>
            <w:tcBorders>
              <w:bottom w:val="single" w:sz="4" w:space="0" w:color="auto"/>
            </w:tcBorders>
          </w:tcPr>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Беседа с родителями </w:t>
            </w:r>
            <w:r>
              <w:rPr>
                <w:rFonts w:ascii="Times New Roman" w:hAnsi="Times New Roman" w:cs="Times New Roman"/>
                <w:sz w:val="28"/>
                <w:szCs w:val="28"/>
              </w:rPr>
              <w:t xml:space="preserve">«Развитие </w:t>
            </w:r>
            <w:r w:rsidRPr="00503712">
              <w:rPr>
                <w:rFonts w:ascii="Times New Roman" w:hAnsi="Times New Roman" w:cs="Times New Roman"/>
                <w:sz w:val="28"/>
                <w:szCs w:val="28"/>
              </w:rPr>
              <w:t xml:space="preserve">математических способностей у </w:t>
            </w:r>
            <w:r w:rsidR="00E03D45">
              <w:rPr>
                <w:rFonts w:ascii="Times New Roman" w:hAnsi="Times New Roman" w:cs="Times New Roman"/>
                <w:sz w:val="28"/>
                <w:szCs w:val="28"/>
              </w:rPr>
              <w:t xml:space="preserve">детей второй младшей группы </w:t>
            </w:r>
            <w:r w:rsidRPr="00503712">
              <w:rPr>
                <w:rFonts w:ascii="Times New Roman" w:hAnsi="Times New Roman" w:cs="Times New Roman"/>
                <w:sz w:val="28"/>
                <w:szCs w:val="28"/>
              </w:rPr>
              <w:t>»</w:t>
            </w:r>
          </w:p>
          <w:p w:rsidR="004C31AA" w:rsidRPr="000B445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Консультация для родителей </w:t>
            </w:r>
            <w:r w:rsidRPr="000B445A">
              <w:rPr>
                <w:rFonts w:ascii="Times New Roman" w:hAnsi="Times New Roman" w:cs="Times New Roman"/>
                <w:sz w:val="28"/>
                <w:szCs w:val="28"/>
              </w:rPr>
              <w:t>«Организация самостоятельной деятель</w:t>
            </w:r>
            <w:r w:rsidR="00E03D45">
              <w:rPr>
                <w:rFonts w:ascii="Times New Roman" w:hAnsi="Times New Roman" w:cs="Times New Roman"/>
                <w:sz w:val="28"/>
                <w:szCs w:val="28"/>
              </w:rPr>
              <w:t>ности детей второй младшей группы</w:t>
            </w:r>
            <w:r w:rsidRPr="000B445A">
              <w:rPr>
                <w:rFonts w:ascii="Times New Roman" w:hAnsi="Times New Roman" w:cs="Times New Roman"/>
                <w:sz w:val="28"/>
                <w:szCs w:val="28"/>
              </w:rPr>
              <w:t xml:space="preserve"> в процессе развития математических представлений»</w:t>
            </w:r>
          </w:p>
          <w:p w:rsidR="004C31AA" w:rsidRPr="00FF3AAD" w:rsidRDefault="004C31AA" w:rsidP="001F33B3">
            <w:pPr>
              <w:rPr>
                <w:b/>
                <w:sz w:val="28"/>
                <w:szCs w:val="28"/>
              </w:rPr>
            </w:pPr>
            <w:r w:rsidRPr="000B445A">
              <w:rPr>
                <w:rFonts w:ascii="Times New Roman" w:hAnsi="Times New Roman" w:cs="Times New Roman"/>
                <w:sz w:val="28"/>
                <w:szCs w:val="28"/>
              </w:rPr>
              <w:t> </w:t>
            </w:r>
          </w:p>
        </w:tc>
      </w:tr>
      <w:tr w:rsidR="004C31AA" w:rsidRPr="000B445A" w:rsidTr="00941F3D">
        <w:trPr>
          <w:trHeight w:val="1142"/>
        </w:trPr>
        <w:tc>
          <w:tcPr>
            <w:tcW w:w="1985" w:type="dxa"/>
            <w:tcBorders>
              <w:top w:val="single" w:sz="4" w:space="0" w:color="auto"/>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Октябрь </w:t>
            </w:r>
          </w:p>
        </w:tc>
        <w:tc>
          <w:tcPr>
            <w:tcW w:w="7763" w:type="dxa"/>
            <w:tcBorders>
              <w:top w:val="single" w:sz="4" w:space="0" w:color="auto"/>
              <w:bottom w:val="single" w:sz="4" w:space="0" w:color="auto"/>
            </w:tcBorders>
          </w:tcPr>
          <w:p w:rsidR="008369F6" w:rsidRPr="008369F6" w:rsidRDefault="008369F6" w:rsidP="008369F6">
            <w:pPr>
              <w:jc w:val="both"/>
              <w:rPr>
                <w:rFonts w:ascii="Times New Roman" w:hAnsi="Times New Roman" w:cs="Times New Roman"/>
                <w:sz w:val="28"/>
                <w:szCs w:val="28"/>
              </w:rPr>
            </w:pPr>
            <w:r>
              <w:rPr>
                <w:rFonts w:ascii="Times New Roman" w:hAnsi="Times New Roman" w:cs="Times New Roman"/>
                <w:sz w:val="28"/>
                <w:szCs w:val="28"/>
              </w:rPr>
              <w:t>Занятие по ФЭМП</w:t>
            </w:r>
            <w:r w:rsidR="008E4B7F">
              <w:rPr>
                <w:rFonts w:ascii="Times New Roman" w:hAnsi="Times New Roman" w:cs="Times New Roman"/>
                <w:sz w:val="28"/>
                <w:szCs w:val="28"/>
              </w:rPr>
              <w:t xml:space="preserve"> </w:t>
            </w:r>
            <w:r w:rsidRPr="008369F6">
              <w:rPr>
                <w:rFonts w:ascii="Times New Roman" w:hAnsi="Times New Roman" w:cs="Times New Roman"/>
                <w:sz w:val="28"/>
                <w:szCs w:val="28"/>
              </w:rPr>
              <w:t>«Разноцветные сказки»</w:t>
            </w:r>
          </w:p>
          <w:p w:rsidR="004C31AA" w:rsidRPr="00994905" w:rsidRDefault="004C31AA" w:rsidP="008369F6">
            <w:pPr>
              <w:rPr>
                <w:rFonts w:ascii="Times New Roman" w:hAnsi="Times New Roman" w:cs="Times New Roman"/>
                <w:sz w:val="28"/>
                <w:szCs w:val="28"/>
              </w:rPr>
            </w:pPr>
            <w:r>
              <w:rPr>
                <w:rFonts w:ascii="Times New Roman" w:hAnsi="Times New Roman" w:cs="Times New Roman"/>
                <w:sz w:val="28"/>
                <w:szCs w:val="28"/>
              </w:rPr>
              <w:t>Дидактическая игра «</w:t>
            </w:r>
            <w:r w:rsidR="008369F6" w:rsidRPr="008369F6">
              <w:rPr>
                <w:rFonts w:ascii="Times New Roman" w:hAnsi="Times New Roman" w:cs="Times New Roman"/>
                <w:sz w:val="28"/>
                <w:szCs w:val="28"/>
              </w:rPr>
              <w:t>Найди</w:t>
            </w:r>
            <w:r w:rsidR="008369F6">
              <w:rPr>
                <w:rFonts w:ascii="Times New Roman" w:hAnsi="Times New Roman" w:cs="Times New Roman"/>
                <w:sz w:val="28"/>
                <w:szCs w:val="28"/>
              </w:rPr>
              <w:t xml:space="preserve"> </w:t>
            </w:r>
            <w:r w:rsidR="008369F6" w:rsidRPr="008369F6">
              <w:rPr>
                <w:rFonts w:ascii="Times New Roman" w:hAnsi="Times New Roman" w:cs="Times New Roman"/>
                <w:sz w:val="28"/>
                <w:szCs w:val="28"/>
              </w:rPr>
              <w:t>предме</w:t>
            </w:r>
            <w:r w:rsidR="008369F6">
              <w:rPr>
                <w:rFonts w:ascii="Times New Roman" w:hAnsi="Times New Roman" w:cs="Times New Roman"/>
                <w:sz w:val="28"/>
                <w:szCs w:val="28"/>
              </w:rPr>
              <w:t>т</w:t>
            </w:r>
            <w:r w:rsidRPr="008369F6">
              <w:rPr>
                <w:rFonts w:ascii="Times New Roman" w:hAnsi="Times New Roman" w:cs="Times New Roman"/>
                <w:sz w:val="28"/>
                <w:szCs w:val="28"/>
              </w:rPr>
              <w:t>»</w:t>
            </w:r>
          </w:p>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Консультация </w:t>
            </w:r>
            <w:r>
              <w:rPr>
                <w:rFonts w:ascii="Times New Roman" w:hAnsi="Times New Roman" w:cs="Times New Roman"/>
                <w:sz w:val="28"/>
                <w:szCs w:val="28"/>
              </w:rPr>
              <w:t>для родителей "Математика дома"</w:t>
            </w:r>
          </w:p>
        </w:tc>
      </w:tr>
      <w:tr w:rsidR="004C31AA" w:rsidRPr="000B445A" w:rsidTr="00941F3D">
        <w:trPr>
          <w:trHeight w:val="1103"/>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Ноябрь </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103624">
              <w:rPr>
                <w:rFonts w:ascii="Times New Roman" w:hAnsi="Times New Roman" w:cs="Times New Roman"/>
                <w:sz w:val="28"/>
                <w:szCs w:val="28"/>
              </w:rPr>
              <w:t xml:space="preserve">Веселые матрешки </w:t>
            </w:r>
            <w:r w:rsidRPr="00423C1A">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56599D">
              <w:rPr>
                <w:rFonts w:ascii="Times New Roman" w:hAnsi="Times New Roman" w:cs="Times New Roman"/>
                <w:sz w:val="28"/>
                <w:szCs w:val="28"/>
              </w:rPr>
              <w:t>«</w:t>
            </w:r>
            <w:r w:rsidR="00103624">
              <w:rPr>
                <w:rFonts w:ascii="Times New Roman" w:hAnsi="Times New Roman" w:cs="Times New Roman"/>
                <w:sz w:val="28"/>
                <w:szCs w:val="28"/>
              </w:rPr>
              <w:t>Длинное</w:t>
            </w:r>
            <w:r w:rsidR="00551DC5">
              <w:rPr>
                <w:rFonts w:ascii="Times New Roman" w:hAnsi="Times New Roman" w:cs="Times New Roman"/>
                <w:sz w:val="28"/>
                <w:szCs w:val="28"/>
              </w:rPr>
              <w:t xml:space="preserve"> </w:t>
            </w:r>
            <w:r w:rsidR="00103624">
              <w:rPr>
                <w:rFonts w:ascii="Times New Roman" w:hAnsi="Times New Roman" w:cs="Times New Roman"/>
                <w:sz w:val="28"/>
                <w:szCs w:val="28"/>
              </w:rPr>
              <w:t>-</w:t>
            </w:r>
            <w:r w:rsidR="00551DC5">
              <w:rPr>
                <w:rFonts w:ascii="Times New Roman" w:hAnsi="Times New Roman" w:cs="Times New Roman"/>
                <w:sz w:val="28"/>
                <w:szCs w:val="28"/>
              </w:rPr>
              <w:t xml:space="preserve"> </w:t>
            </w:r>
            <w:r w:rsidR="00913F54">
              <w:rPr>
                <w:rFonts w:ascii="Times New Roman" w:hAnsi="Times New Roman" w:cs="Times New Roman"/>
                <w:sz w:val="28"/>
                <w:szCs w:val="28"/>
              </w:rPr>
              <w:t>короткое</w:t>
            </w:r>
            <w:r w:rsidRPr="0056599D">
              <w:rPr>
                <w:rFonts w:ascii="Times New Roman" w:hAnsi="Times New Roman" w:cs="Times New Roman"/>
                <w:sz w:val="28"/>
                <w:szCs w:val="28"/>
              </w:rPr>
              <w:t>»</w:t>
            </w:r>
          </w:p>
          <w:p w:rsidR="004C31AA" w:rsidRPr="0056599D" w:rsidRDefault="004C31AA" w:rsidP="001F33B3">
            <w:pPr>
              <w:rPr>
                <w:rFonts w:ascii="Times New Roman" w:hAnsi="Times New Roman" w:cs="Times New Roman"/>
                <w:sz w:val="28"/>
                <w:szCs w:val="28"/>
              </w:rPr>
            </w:pPr>
            <w:r>
              <w:rPr>
                <w:rFonts w:ascii="Times New Roman" w:hAnsi="Times New Roman" w:cs="Times New Roman"/>
                <w:sz w:val="28"/>
                <w:szCs w:val="28"/>
              </w:rPr>
              <w:t>Чтение и заучивание стихов о математике</w:t>
            </w:r>
          </w:p>
        </w:tc>
      </w:tr>
      <w:tr w:rsidR="004C31AA" w:rsidTr="001F33B3">
        <w:trPr>
          <w:trHeight w:val="1337"/>
        </w:trPr>
        <w:tc>
          <w:tcPr>
            <w:tcW w:w="1985" w:type="dxa"/>
            <w:tcBorders>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Декабрь </w:t>
            </w:r>
          </w:p>
        </w:tc>
        <w:tc>
          <w:tcPr>
            <w:tcW w:w="7763" w:type="dxa"/>
            <w:tcBorders>
              <w:bottom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551DC5">
              <w:rPr>
                <w:rFonts w:ascii="Times New Roman" w:hAnsi="Times New Roman" w:cs="Times New Roman"/>
                <w:sz w:val="28"/>
                <w:szCs w:val="28"/>
              </w:rPr>
              <w:t>Подбери фигуру</w:t>
            </w:r>
            <w:r w:rsidRPr="00423C1A">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913F54">
              <w:rPr>
                <w:rFonts w:ascii="Times New Roman" w:hAnsi="Times New Roman" w:cs="Times New Roman"/>
                <w:sz w:val="28"/>
                <w:szCs w:val="28"/>
              </w:rPr>
              <w:t>Три квадрата</w:t>
            </w:r>
            <w:r w:rsidRPr="00423C1A">
              <w:rPr>
                <w:rFonts w:ascii="Times New Roman" w:hAnsi="Times New Roman" w:cs="Times New Roman"/>
                <w:sz w:val="28"/>
                <w:szCs w:val="28"/>
              </w:rPr>
              <w:t>»</w:t>
            </w:r>
          </w:p>
          <w:p w:rsidR="004C31AA" w:rsidRPr="00C231AE" w:rsidRDefault="004C31AA" w:rsidP="001F33B3">
            <w:pPr>
              <w:rPr>
                <w:rFonts w:ascii="Times New Roman" w:hAnsi="Times New Roman" w:cs="Times New Roman"/>
                <w:sz w:val="28"/>
                <w:szCs w:val="28"/>
              </w:rPr>
            </w:pPr>
            <w:r w:rsidRPr="000B445A">
              <w:rPr>
                <w:rFonts w:ascii="Times New Roman" w:hAnsi="Times New Roman" w:cs="Times New Roman"/>
                <w:sz w:val="28"/>
                <w:szCs w:val="28"/>
              </w:rPr>
              <w:t>Занятие по ФЭМП</w:t>
            </w:r>
            <w:r>
              <w:rPr>
                <w:rFonts w:ascii="Times New Roman" w:hAnsi="Times New Roman" w:cs="Times New Roman"/>
                <w:sz w:val="28"/>
                <w:szCs w:val="28"/>
              </w:rPr>
              <w:t xml:space="preserve"> «</w:t>
            </w:r>
            <w:r w:rsidRPr="00031CAC">
              <w:rPr>
                <w:rFonts w:ascii="Times New Roman" w:hAnsi="Times New Roman" w:cs="Times New Roman"/>
                <w:sz w:val="28"/>
                <w:szCs w:val="28"/>
              </w:rPr>
              <w:t xml:space="preserve">Путешествие в </w:t>
            </w:r>
            <w:r w:rsidR="00D62459">
              <w:rPr>
                <w:rFonts w:ascii="Times New Roman" w:hAnsi="Times New Roman" w:cs="Times New Roman"/>
                <w:sz w:val="28"/>
                <w:szCs w:val="28"/>
              </w:rPr>
              <w:t>волшебную  страну Математики</w:t>
            </w:r>
            <w:r>
              <w:rPr>
                <w:rFonts w:ascii="Times New Roman" w:hAnsi="Times New Roman" w:cs="Times New Roman"/>
                <w:sz w:val="28"/>
                <w:szCs w:val="28"/>
              </w:rPr>
              <w:t>»</w:t>
            </w:r>
          </w:p>
        </w:tc>
      </w:tr>
      <w:tr w:rsidR="004C31AA" w:rsidTr="001F33B3">
        <w:trPr>
          <w:trHeight w:val="966"/>
        </w:trPr>
        <w:tc>
          <w:tcPr>
            <w:tcW w:w="1985" w:type="dxa"/>
            <w:tcBorders>
              <w:top w:val="single" w:sz="4" w:space="0" w:color="auto"/>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Январь </w:t>
            </w:r>
          </w:p>
        </w:tc>
        <w:tc>
          <w:tcPr>
            <w:tcW w:w="7763" w:type="dxa"/>
            <w:tcBorders>
              <w:top w:val="single" w:sz="4" w:space="0" w:color="auto"/>
              <w:bottom w:val="single" w:sz="4" w:space="0" w:color="auto"/>
            </w:tcBorders>
          </w:tcPr>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Занятие по ФЭМП </w:t>
            </w:r>
            <w:r>
              <w:rPr>
                <w:rFonts w:ascii="Times New Roman" w:hAnsi="Times New Roman" w:cs="Times New Roman"/>
                <w:sz w:val="28"/>
                <w:szCs w:val="28"/>
              </w:rPr>
              <w:t>«</w:t>
            </w:r>
            <w:r w:rsidR="00913F54">
              <w:rPr>
                <w:rFonts w:ascii="Times New Roman" w:hAnsi="Times New Roman" w:cs="Times New Roman"/>
                <w:sz w:val="28"/>
                <w:szCs w:val="28"/>
              </w:rPr>
              <w:t>Путешествие по сказки Теремок</w:t>
            </w:r>
            <w:r>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Консультация</w:t>
            </w:r>
            <w:r>
              <w:rPr>
                <w:rFonts w:ascii="Times New Roman" w:hAnsi="Times New Roman" w:cs="Times New Roman"/>
                <w:sz w:val="28"/>
                <w:szCs w:val="28"/>
              </w:rPr>
              <w:t xml:space="preserve"> для родителей</w:t>
            </w:r>
            <w:r w:rsidRPr="00503712">
              <w:rPr>
                <w:rFonts w:ascii="Times New Roman" w:hAnsi="Times New Roman" w:cs="Times New Roman"/>
                <w:sz w:val="28"/>
                <w:szCs w:val="28"/>
              </w:rPr>
              <w:t xml:space="preserve"> «Наглядность - важный принцип обучения ре</w:t>
            </w:r>
            <w:r>
              <w:rPr>
                <w:rFonts w:ascii="Times New Roman" w:hAnsi="Times New Roman" w:cs="Times New Roman"/>
                <w:sz w:val="28"/>
                <w:szCs w:val="28"/>
              </w:rPr>
              <w:t>бенка</w:t>
            </w:r>
            <w:r w:rsidRPr="00503712">
              <w:rPr>
                <w:rFonts w:ascii="Times New Roman" w:hAnsi="Times New Roman" w:cs="Times New Roman"/>
                <w:sz w:val="28"/>
                <w:szCs w:val="28"/>
              </w:rPr>
              <w:t>»</w:t>
            </w:r>
          </w:p>
          <w:p w:rsidR="004C31AA" w:rsidRPr="00423C1A" w:rsidRDefault="004C31AA" w:rsidP="00DA4020">
            <w:pPr>
              <w:rPr>
                <w:rFonts w:ascii="Times New Roman" w:hAnsi="Times New Roman" w:cs="Times New Roman"/>
                <w:sz w:val="28"/>
                <w:szCs w:val="28"/>
              </w:rPr>
            </w:pPr>
            <w:r>
              <w:rPr>
                <w:rFonts w:ascii="Times New Roman" w:hAnsi="Times New Roman" w:cs="Times New Roman"/>
                <w:sz w:val="28"/>
                <w:szCs w:val="28"/>
              </w:rPr>
              <w:t>Дидактическая игра «</w:t>
            </w:r>
            <w:r w:rsidR="00DA4020">
              <w:rPr>
                <w:rFonts w:ascii="Times New Roman" w:hAnsi="Times New Roman" w:cs="Times New Roman"/>
                <w:sz w:val="28"/>
                <w:szCs w:val="28"/>
              </w:rPr>
              <w:t>Игра с обручем</w:t>
            </w:r>
            <w:r>
              <w:rPr>
                <w:rFonts w:ascii="Times New Roman" w:hAnsi="Times New Roman" w:cs="Times New Roman"/>
                <w:sz w:val="28"/>
                <w:szCs w:val="28"/>
              </w:rPr>
              <w:t>»</w:t>
            </w:r>
          </w:p>
        </w:tc>
      </w:tr>
      <w:tr w:rsidR="004C31AA" w:rsidTr="00941F3D">
        <w:trPr>
          <w:trHeight w:val="900"/>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Февраль </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DA4020">
              <w:rPr>
                <w:rFonts w:ascii="Times New Roman" w:hAnsi="Times New Roman" w:cs="Times New Roman"/>
                <w:sz w:val="28"/>
                <w:szCs w:val="28"/>
              </w:rPr>
              <w:t>Какие бывают игры</w:t>
            </w:r>
            <w:r w:rsidRPr="00423C1A">
              <w:rPr>
                <w:rFonts w:ascii="Times New Roman" w:hAnsi="Times New Roman" w:cs="Times New Roman"/>
                <w:sz w:val="28"/>
                <w:szCs w:val="28"/>
              </w:rPr>
              <w:t>»</w:t>
            </w:r>
          </w:p>
          <w:p w:rsidR="004C31AA" w:rsidRPr="000B445A" w:rsidRDefault="004C31AA" w:rsidP="001F33B3">
            <w:pPr>
              <w:rPr>
                <w:rFonts w:ascii="Times New Roman" w:hAnsi="Times New Roman" w:cs="Times New Roman"/>
                <w:sz w:val="28"/>
                <w:szCs w:val="28"/>
              </w:rPr>
            </w:pPr>
            <w:r w:rsidRPr="000B445A">
              <w:rPr>
                <w:rFonts w:ascii="Times New Roman" w:hAnsi="Times New Roman" w:cs="Times New Roman"/>
                <w:sz w:val="28"/>
                <w:szCs w:val="28"/>
              </w:rPr>
              <w:t xml:space="preserve">Занятие по ФЭМП </w:t>
            </w:r>
            <w:r>
              <w:rPr>
                <w:rFonts w:ascii="Times New Roman" w:hAnsi="Times New Roman" w:cs="Times New Roman"/>
                <w:sz w:val="28"/>
                <w:szCs w:val="28"/>
              </w:rPr>
              <w:t>«</w:t>
            </w:r>
            <w:r w:rsidR="00DA4020">
              <w:rPr>
                <w:rFonts w:ascii="Times New Roman" w:hAnsi="Times New Roman" w:cs="Times New Roman"/>
                <w:sz w:val="28"/>
                <w:szCs w:val="28"/>
              </w:rPr>
              <w:t>Разноцветные сказки</w:t>
            </w:r>
            <w:r>
              <w:rPr>
                <w:rFonts w:ascii="Times New Roman" w:hAnsi="Times New Roman" w:cs="Times New Roman"/>
                <w:sz w:val="28"/>
                <w:szCs w:val="28"/>
              </w:rPr>
              <w:t>»</w:t>
            </w:r>
          </w:p>
          <w:p w:rsidR="004C31AA" w:rsidRPr="00503712" w:rsidRDefault="004C31AA" w:rsidP="00DA4020">
            <w:pPr>
              <w:rPr>
                <w:rFonts w:ascii="Times New Roman" w:hAnsi="Times New Roman" w:cs="Times New Roman"/>
                <w:sz w:val="28"/>
                <w:szCs w:val="28"/>
              </w:rPr>
            </w:pPr>
            <w:r>
              <w:rPr>
                <w:rFonts w:ascii="Times New Roman" w:hAnsi="Times New Roman" w:cs="Times New Roman"/>
                <w:sz w:val="28"/>
                <w:szCs w:val="28"/>
              </w:rPr>
              <w:t>Дидактическая игра</w:t>
            </w:r>
            <w:r w:rsidR="00A24F46">
              <w:rPr>
                <w:rFonts w:ascii="Times New Roman" w:hAnsi="Times New Roman" w:cs="Times New Roman"/>
                <w:sz w:val="28"/>
                <w:szCs w:val="28"/>
              </w:rPr>
              <w:t xml:space="preserve"> </w:t>
            </w:r>
            <w:r>
              <w:rPr>
                <w:rFonts w:ascii="Times New Roman" w:hAnsi="Times New Roman" w:cs="Times New Roman"/>
                <w:sz w:val="28"/>
                <w:szCs w:val="28"/>
              </w:rPr>
              <w:t>«</w:t>
            </w:r>
            <w:r w:rsidR="00DA4020">
              <w:rPr>
                <w:rFonts w:ascii="Times New Roman" w:hAnsi="Times New Roman" w:cs="Times New Roman"/>
                <w:sz w:val="28"/>
                <w:szCs w:val="28"/>
              </w:rPr>
              <w:t>Широкое - узкое</w:t>
            </w:r>
            <w:r>
              <w:rPr>
                <w:rFonts w:ascii="Times New Roman" w:hAnsi="Times New Roman" w:cs="Times New Roman"/>
                <w:sz w:val="28"/>
                <w:szCs w:val="28"/>
              </w:rPr>
              <w:t>»</w:t>
            </w:r>
          </w:p>
        </w:tc>
      </w:tr>
      <w:tr w:rsidR="004C31AA" w:rsidTr="001F33B3">
        <w:trPr>
          <w:trHeight w:val="968"/>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Март</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4D1285">
              <w:rPr>
                <w:rFonts w:ascii="Times New Roman" w:hAnsi="Times New Roman" w:cs="Times New Roman"/>
                <w:sz w:val="28"/>
                <w:szCs w:val="28"/>
              </w:rPr>
              <w:t>Собираем бусы»</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Дидактическая игра «</w:t>
            </w:r>
            <w:r w:rsidR="004D1285">
              <w:rPr>
                <w:rFonts w:ascii="Times New Roman" w:hAnsi="Times New Roman" w:cs="Times New Roman"/>
                <w:sz w:val="28"/>
                <w:szCs w:val="28"/>
              </w:rPr>
              <w:t>Наш день</w:t>
            </w:r>
            <w:r>
              <w:rPr>
                <w:rFonts w:ascii="Times New Roman" w:hAnsi="Times New Roman" w:cs="Times New Roman"/>
                <w:sz w:val="28"/>
                <w:szCs w:val="28"/>
              </w:rPr>
              <w:t>»</w:t>
            </w:r>
          </w:p>
          <w:p w:rsidR="004C31AA" w:rsidRPr="00423C1A" w:rsidRDefault="004C31AA" w:rsidP="00A15D04">
            <w:pPr>
              <w:rPr>
                <w:rFonts w:ascii="Times New Roman" w:hAnsi="Times New Roman" w:cs="Times New Roman"/>
                <w:sz w:val="28"/>
                <w:szCs w:val="28"/>
              </w:rPr>
            </w:pPr>
            <w:r>
              <w:rPr>
                <w:rFonts w:ascii="Times New Roman" w:hAnsi="Times New Roman" w:cs="Times New Roman"/>
                <w:sz w:val="28"/>
                <w:szCs w:val="28"/>
              </w:rPr>
              <w:t xml:space="preserve"> Занятие</w:t>
            </w:r>
            <w:r w:rsidRPr="004B7626">
              <w:rPr>
                <w:rFonts w:ascii="Times New Roman" w:hAnsi="Times New Roman" w:cs="Times New Roman"/>
                <w:sz w:val="28"/>
                <w:szCs w:val="28"/>
              </w:rPr>
              <w:t xml:space="preserve"> по</w:t>
            </w:r>
            <w:r>
              <w:rPr>
                <w:rFonts w:ascii="Times New Roman" w:hAnsi="Times New Roman" w:cs="Times New Roman"/>
                <w:sz w:val="28"/>
                <w:szCs w:val="28"/>
              </w:rPr>
              <w:t xml:space="preserve"> ФЭМП</w:t>
            </w:r>
            <w:r w:rsidRPr="004B7626">
              <w:rPr>
                <w:rFonts w:ascii="Times New Roman" w:hAnsi="Times New Roman" w:cs="Times New Roman"/>
                <w:sz w:val="28"/>
                <w:szCs w:val="28"/>
              </w:rPr>
              <w:t xml:space="preserve"> «</w:t>
            </w:r>
            <w:r w:rsidR="00A15D04">
              <w:rPr>
                <w:rFonts w:ascii="Times New Roman" w:hAnsi="Times New Roman" w:cs="Times New Roman"/>
                <w:sz w:val="28"/>
                <w:szCs w:val="28"/>
              </w:rPr>
              <w:t>Шар</w:t>
            </w:r>
            <w:r>
              <w:rPr>
                <w:rFonts w:ascii="Times New Roman" w:hAnsi="Times New Roman" w:cs="Times New Roman"/>
                <w:sz w:val="28"/>
                <w:szCs w:val="28"/>
              </w:rPr>
              <w:t xml:space="preserve"> </w:t>
            </w:r>
            <w:r w:rsidRPr="004B7626">
              <w:rPr>
                <w:rFonts w:ascii="Times New Roman" w:hAnsi="Times New Roman" w:cs="Times New Roman"/>
                <w:sz w:val="28"/>
                <w:szCs w:val="28"/>
              </w:rPr>
              <w:t>»</w:t>
            </w:r>
          </w:p>
        </w:tc>
      </w:tr>
      <w:tr w:rsidR="004C31AA" w:rsidTr="001F33B3">
        <w:trPr>
          <w:trHeight w:val="986"/>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Апрель</w:t>
            </w:r>
          </w:p>
        </w:tc>
        <w:tc>
          <w:tcPr>
            <w:tcW w:w="7763" w:type="dxa"/>
            <w:tcBorders>
              <w:top w:val="single" w:sz="4" w:space="0" w:color="auto"/>
            </w:tcBorders>
          </w:tcPr>
          <w:p w:rsidR="004C31AA" w:rsidRPr="002338E5" w:rsidRDefault="004C31AA" w:rsidP="001F33B3">
            <w:pPr>
              <w:spacing w:before="100" w:beforeAutospacing="1"/>
              <w:jc w:val="both"/>
              <w:rPr>
                <w:rFonts w:ascii="Times New Roman" w:eastAsia="Times New Roman" w:hAnsi="Times New Roman" w:cs="Times New Roman"/>
                <w:b/>
                <w:color w:val="0000FF"/>
                <w:sz w:val="32"/>
                <w:szCs w:val="24"/>
                <w:lang w:eastAsia="ru-RU"/>
              </w:rPr>
            </w:pPr>
            <w:r>
              <w:rPr>
                <w:rFonts w:ascii="Times New Roman" w:hAnsi="Times New Roman" w:cs="Times New Roman"/>
                <w:sz w:val="28"/>
                <w:szCs w:val="28"/>
              </w:rPr>
              <w:t xml:space="preserve">Дидактическая игра </w:t>
            </w:r>
            <w:r w:rsidRPr="002338E5">
              <w:rPr>
                <w:rFonts w:ascii="Times New Roman" w:hAnsi="Times New Roman" w:cs="Times New Roman"/>
                <w:sz w:val="28"/>
                <w:szCs w:val="28"/>
              </w:rPr>
              <w:t>«Незнайка в гостях»</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Дидактическая игра «Художники»</w:t>
            </w:r>
          </w:p>
          <w:p w:rsidR="004C31AA" w:rsidRPr="00423C1A" w:rsidRDefault="00A15D04" w:rsidP="001F33B3">
            <w:pPr>
              <w:rPr>
                <w:rFonts w:ascii="Times New Roman" w:hAnsi="Times New Roman" w:cs="Times New Roman"/>
                <w:sz w:val="28"/>
                <w:szCs w:val="28"/>
              </w:rPr>
            </w:pPr>
            <w:r>
              <w:rPr>
                <w:rFonts w:ascii="Times New Roman" w:hAnsi="Times New Roman" w:cs="Times New Roman"/>
                <w:sz w:val="28"/>
                <w:szCs w:val="28"/>
              </w:rPr>
              <w:t>Геометрическое лото</w:t>
            </w:r>
          </w:p>
        </w:tc>
      </w:tr>
      <w:tr w:rsidR="004C31AA" w:rsidTr="001F33B3">
        <w:trPr>
          <w:trHeight w:val="1649"/>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Май</w:t>
            </w:r>
          </w:p>
        </w:tc>
        <w:tc>
          <w:tcPr>
            <w:tcW w:w="7763" w:type="dxa"/>
            <w:tcBorders>
              <w:top w:val="single" w:sz="4" w:space="0" w:color="auto"/>
            </w:tcBorders>
          </w:tcPr>
          <w:p w:rsidR="004C31AA" w:rsidRDefault="004C31AA" w:rsidP="002910F3">
            <w:pPr>
              <w:rPr>
                <w:rFonts w:ascii="Times New Roman" w:hAnsi="Times New Roman" w:cs="Times New Roman"/>
                <w:sz w:val="28"/>
                <w:szCs w:val="28"/>
              </w:rPr>
            </w:pPr>
            <w:r w:rsidRPr="000B445A">
              <w:rPr>
                <w:rFonts w:ascii="Times New Roman" w:hAnsi="Times New Roman" w:cs="Times New Roman"/>
                <w:sz w:val="28"/>
                <w:szCs w:val="28"/>
              </w:rPr>
              <w:t xml:space="preserve">Консультация </w:t>
            </w:r>
            <w:r>
              <w:rPr>
                <w:rFonts w:ascii="Times New Roman" w:hAnsi="Times New Roman" w:cs="Times New Roman"/>
                <w:sz w:val="28"/>
                <w:szCs w:val="28"/>
              </w:rPr>
              <w:t>для родителей «Формирование</w:t>
            </w:r>
            <w:r w:rsidRPr="000B445A">
              <w:rPr>
                <w:rFonts w:ascii="Times New Roman" w:hAnsi="Times New Roman" w:cs="Times New Roman"/>
                <w:sz w:val="28"/>
                <w:szCs w:val="28"/>
              </w:rPr>
              <w:t xml:space="preserve"> элементарных математических представлений</w:t>
            </w:r>
            <w:r>
              <w:rPr>
                <w:rFonts w:ascii="Times New Roman" w:hAnsi="Times New Roman" w:cs="Times New Roman"/>
                <w:sz w:val="28"/>
                <w:szCs w:val="28"/>
              </w:rPr>
              <w:t xml:space="preserve"> у детей»</w:t>
            </w:r>
            <w:r w:rsidRPr="00031CAC">
              <w:rPr>
                <w:rFonts w:ascii="Times New Roman" w:hAnsi="Times New Roman" w:cs="Times New Roman"/>
                <w:sz w:val="28"/>
                <w:szCs w:val="28"/>
              </w:rPr>
              <w:br/>
            </w:r>
            <w:r w:rsidR="0075266B" w:rsidRPr="000B445A">
              <w:rPr>
                <w:rFonts w:ascii="Times New Roman" w:hAnsi="Times New Roman" w:cs="Times New Roman"/>
                <w:sz w:val="28"/>
                <w:szCs w:val="28"/>
              </w:rPr>
              <w:t>Анкета для родителей «Математическое развитие детей</w:t>
            </w:r>
            <w:r w:rsidR="0075266B">
              <w:rPr>
                <w:rFonts w:ascii="Times New Roman" w:hAnsi="Times New Roman" w:cs="Times New Roman"/>
                <w:sz w:val="28"/>
                <w:szCs w:val="28"/>
              </w:rPr>
              <w:t>»</w:t>
            </w:r>
          </w:p>
          <w:p w:rsidR="002910F3" w:rsidRPr="002910F3" w:rsidRDefault="002910F3" w:rsidP="002910F3">
            <w:pPr>
              <w:rPr>
                <w:rFonts w:ascii="Times New Roman" w:hAnsi="Times New Roman" w:cs="Times New Roman"/>
                <w:sz w:val="28"/>
                <w:szCs w:val="28"/>
              </w:rPr>
            </w:pPr>
            <w:r w:rsidRPr="002910F3">
              <w:rPr>
                <w:rFonts w:ascii="Times New Roman" w:hAnsi="Times New Roman" w:cs="Times New Roman"/>
                <w:sz w:val="28"/>
                <w:szCs w:val="28"/>
              </w:rPr>
              <w:t>Родительское собрание во II младшей группе.</w:t>
            </w:r>
          </w:p>
          <w:p w:rsidR="002910F3" w:rsidRPr="00031CAC" w:rsidRDefault="002910F3" w:rsidP="002910F3">
            <w:pPr>
              <w:jc w:val="both"/>
              <w:rPr>
                <w:rFonts w:ascii="Times New Roman" w:hAnsi="Times New Roman" w:cs="Times New Roman"/>
                <w:sz w:val="28"/>
                <w:szCs w:val="28"/>
              </w:rPr>
            </w:pPr>
          </w:p>
        </w:tc>
      </w:tr>
    </w:tbl>
    <w:p w:rsidR="004C31AA" w:rsidRDefault="004C31AA" w:rsidP="00B61D88">
      <w:pPr>
        <w:jc w:val="both"/>
        <w:rPr>
          <w:rFonts w:ascii="Times New Roman" w:hAnsi="Times New Roman" w:cs="Times New Roman"/>
          <w:sz w:val="28"/>
          <w:szCs w:val="28"/>
        </w:rPr>
      </w:pPr>
    </w:p>
    <w:p w:rsidR="000E77E6" w:rsidRDefault="000E77E6" w:rsidP="00B61D88">
      <w:pPr>
        <w:jc w:val="both"/>
        <w:rPr>
          <w:rFonts w:ascii="Times New Roman" w:hAnsi="Times New Roman" w:cs="Times New Roman"/>
          <w:sz w:val="28"/>
          <w:szCs w:val="28"/>
        </w:rPr>
      </w:pPr>
    </w:p>
    <w:p w:rsidR="00890F17" w:rsidRDefault="00890F17" w:rsidP="00B61D88">
      <w:pPr>
        <w:jc w:val="both"/>
        <w:rPr>
          <w:rFonts w:ascii="Times New Roman" w:hAnsi="Times New Roman" w:cs="Times New Roman"/>
          <w:sz w:val="28"/>
          <w:szCs w:val="28"/>
        </w:rPr>
      </w:pPr>
    </w:p>
    <w:p w:rsidR="000E77E6" w:rsidRDefault="000E77E6" w:rsidP="000E77E6">
      <w:pPr>
        <w:spacing w:after="0" w:line="240" w:lineRule="auto"/>
        <w:jc w:val="center"/>
        <w:rPr>
          <w:rFonts w:ascii="Times New Roman" w:hAnsi="Times New Roman" w:cs="Times New Roman"/>
          <w:b/>
          <w:sz w:val="28"/>
          <w:szCs w:val="28"/>
        </w:rPr>
      </w:pPr>
      <w:r w:rsidRPr="00726475">
        <w:rPr>
          <w:rFonts w:ascii="Times New Roman" w:hAnsi="Times New Roman" w:cs="Times New Roman"/>
          <w:b/>
          <w:sz w:val="28"/>
          <w:szCs w:val="28"/>
        </w:rPr>
        <w:lastRenderedPageBreak/>
        <w:t>Список использованной литературы</w:t>
      </w:r>
    </w:p>
    <w:p w:rsidR="000E77E6" w:rsidRDefault="000E77E6" w:rsidP="000E77E6">
      <w:pPr>
        <w:spacing w:after="0" w:line="240" w:lineRule="auto"/>
        <w:rPr>
          <w:rFonts w:ascii="Times New Roman" w:hAnsi="Times New Roman" w:cs="Times New Roman"/>
          <w:sz w:val="28"/>
          <w:szCs w:val="28"/>
        </w:rPr>
      </w:pPr>
    </w:p>
    <w:p w:rsid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Громова О.Е. «Формирование элементарных математических представлений у детей раннего возраста» М.,ТЦ Сфера,2005. </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Ерофеев Т.И., Павлова Л.Н., В.П.Новикова В.П. Математика для дошкольников. – М., 1992. </w:t>
      </w:r>
    </w:p>
    <w:p w:rsid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proofErr w:type="spellStart"/>
      <w:r w:rsidRPr="000E77E6">
        <w:rPr>
          <w:rFonts w:ascii="Times New Roman" w:hAnsi="Times New Roman" w:cs="Times New Roman"/>
          <w:sz w:val="28"/>
          <w:szCs w:val="28"/>
        </w:rPr>
        <w:t>Калинченко</w:t>
      </w:r>
      <w:proofErr w:type="spellEnd"/>
      <w:r w:rsidRPr="000E77E6">
        <w:rPr>
          <w:rFonts w:ascii="Times New Roman" w:hAnsi="Times New Roman" w:cs="Times New Roman"/>
          <w:sz w:val="28"/>
          <w:szCs w:val="28"/>
        </w:rPr>
        <w:t xml:space="preserve"> А.В. Методические подходы к организации и проведению занятий по математике. \\ «Ребёнок в детском саду», 2007, № 3.</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Михайлова З.А. и др. Теории и технологии математического развития детей дошкольного возраста. – СПб.: «ДЕТСТВО-ПРЕСС». 2008.</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Репина Г.А. «Математическое развитие дошкольников» современные направления. М.ТЦ Сфера,2008</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Первые шаги. Материалы московского городского конкурса «Первые шаги» сост.К.Белая. Линка-пресс,2002.</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Приказ Министерства образования и науки Российской Федерации (</w:t>
      </w:r>
      <w:proofErr w:type="spellStart"/>
      <w:r w:rsidRPr="000E77E6">
        <w:rPr>
          <w:rFonts w:ascii="Times New Roman" w:hAnsi="Times New Roman" w:cs="Times New Roman"/>
          <w:sz w:val="28"/>
          <w:szCs w:val="28"/>
        </w:rPr>
        <w:t>Минобрнауки</w:t>
      </w:r>
      <w:proofErr w:type="spellEnd"/>
      <w:r w:rsidRPr="000E77E6">
        <w:rPr>
          <w:rFonts w:ascii="Times New Roman" w:hAnsi="Times New Roman" w:cs="Times New Roman"/>
          <w:sz w:val="28"/>
          <w:szCs w:val="28"/>
        </w:rPr>
        <w:t xml:space="preserve"> России) от 23 ноября 2009 г. N 655."Об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Примерная основная общеобразовательная программа дошкольного образования «От рождения до школы»\\ под ред. </w:t>
      </w:r>
      <w:proofErr w:type="spellStart"/>
      <w:r w:rsidRPr="000E77E6">
        <w:rPr>
          <w:rFonts w:ascii="Times New Roman" w:hAnsi="Times New Roman" w:cs="Times New Roman"/>
          <w:sz w:val="28"/>
          <w:szCs w:val="28"/>
        </w:rPr>
        <w:t>Н.Е.Вераксы</w:t>
      </w:r>
      <w:proofErr w:type="spellEnd"/>
      <w:r w:rsidRPr="000E77E6">
        <w:rPr>
          <w:rFonts w:ascii="Times New Roman" w:hAnsi="Times New Roman" w:cs="Times New Roman"/>
          <w:sz w:val="28"/>
          <w:szCs w:val="28"/>
        </w:rPr>
        <w:t xml:space="preserve">, </w:t>
      </w:r>
      <w:proofErr w:type="spellStart"/>
      <w:r w:rsidRPr="000E77E6">
        <w:rPr>
          <w:rFonts w:ascii="Times New Roman" w:hAnsi="Times New Roman" w:cs="Times New Roman"/>
          <w:sz w:val="28"/>
          <w:szCs w:val="28"/>
        </w:rPr>
        <w:t>Т.С.Комаровой</w:t>
      </w:r>
      <w:proofErr w:type="spellEnd"/>
      <w:r w:rsidRPr="000E77E6">
        <w:rPr>
          <w:rFonts w:ascii="Times New Roman" w:hAnsi="Times New Roman" w:cs="Times New Roman"/>
          <w:sz w:val="28"/>
          <w:szCs w:val="28"/>
        </w:rPr>
        <w:t xml:space="preserve">, </w:t>
      </w:r>
      <w:proofErr w:type="spellStart"/>
      <w:r w:rsidRPr="000E77E6">
        <w:rPr>
          <w:rFonts w:ascii="Times New Roman" w:hAnsi="Times New Roman" w:cs="Times New Roman"/>
          <w:sz w:val="28"/>
          <w:szCs w:val="28"/>
        </w:rPr>
        <w:t>М.А.Васильевой</w:t>
      </w:r>
      <w:proofErr w:type="spellEnd"/>
      <w:r w:rsidRPr="000E77E6">
        <w:rPr>
          <w:rFonts w:ascii="Times New Roman" w:hAnsi="Times New Roman" w:cs="Times New Roman"/>
          <w:sz w:val="28"/>
          <w:szCs w:val="28"/>
        </w:rPr>
        <w:t xml:space="preserve">., М.,: Мозаика-Синтез,  2011. </w:t>
      </w: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 </w:t>
      </w: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Сербина Е.В. Математика для малышей. М., Просвещение, 1992.</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Щербакова Е.И., Методика обучения математике в детском саду. – М., 1998.</w:t>
      </w:r>
    </w:p>
    <w:p w:rsidR="000E77E6" w:rsidRDefault="000E77E6" w:rsidP="00B61D88">
      <w:pPr>
        <w:jc w:val="both"/>
        <w:rPr>
          <w:rFonts w:ascii="Times New Roman" w:hAnsi="Times New Roman" w:cs="Times New Roman"/>
          <w:sz w:val="28"/>
          <w:szCs w:val="28"/>
        </w:rPr>
      </w:pPr>
    </w:p>
    <w:p w:rsidR="00913F54" w:rsidRDefault="00913F54" w:rsidP="00AB672C">
      <w:pPr>
        <w:spacing w:line="240" w:lineRule="auto"/>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1F33B3" w:rsidRPr="00913F54" w:rsidRDefault="00913F54" w:rsidP="00913F54">
      <w:pPr>
        <w:spacing w:line="240" w:lineRule="auto"/>
        <w:jc w:val="center"/>
        <w:rPr>
          <w:rFonts w:ascii="Times New Roman" w:hAnsi="Times New Roman" w:cs="Times New Roman"/>
          <w:b/>
          <w:sz w:val="52"/>
          <w:szCs w:val="28"/>
        </w:rPr>
      </w:pPr>
      <w:r w:rsidRPr="00913F54">
        <w:rPr>
          <w:rFonts w:ascii="Times New Roman" w:hAnsi="Times New Roman" w:cs="Times New Roman"/>
          <w:b/>
          <w:sz w:val="52"/>
          <w:szCs w:val="28"/>
        </w:rPr>
        <w:t>Приложение</w:t>
      </w: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913F54" w:rsidRDefault="00AB672C" w:rsidP="00AB672C">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15886" cy="3535876"/>
            <wp:effectExtent l="0" t="0" r="0" b="0"/>
            <wp:docPr id="9" name="Рисунок 8" descr="88a722c41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722c4115c.png"/>
                    <pic:cNvPicPr/>
                  </pic:nvPicPr>
                  <pic:blipFill>
                    <a:blip r:embed="rId12" cstate="print"/>
                    <a:stretch>
                      <a:fillRect/>
                    </a:stretch>
                  </pic:blipFill>
                  <pic:spPr>
                    <a:xfrm>
                      <a:off x="0" y="0"/>
                      <a:ext cx="5730579" cy="3544965"/>
                    </a:xfrm>
                    <a:prstGeom prst="rect">
                      <a:avLst/>
                    </a:prstGeom>
                  </pic:spPr>
                </pic:pic>
              </a:graphicData>
            </a:graphic>
          </wp:inline>
        </w:drawing>
      </w: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Pr="00D62459" w:rsidRDefault="000E77E6" w:rsidP="001F33B3">
      <w:pPr>
        <w:spacing w:line="240" w:lineRule="auto"/>
        <w:rPr>
          <w:rFonts w:ascii="Times New Roman" w:hAnsi="Times New Roman" w:cs="Times New Roman"/>
          <w:b/>
          <w:sz w:val="28"/>
          <w:szCs w:val="28"/>
        </w:rPr>
      </w:pPr>
    </w:p>
    <w:p w:rsidR="001F33B3" w:rsidRPr="00D62459" w:rsidRDefault="001F33B3" w:rsidP="008E4B7F">
      <w:pPr>
        <w:spacing w:after="0" w:line="240" w:lineRule="auto"/>
        <w:jc w:val="center"/>
        <w:rPr>
          <w:rFonts w:ascii="Times New Roman" w:hAnsi="Times New Roman" w:cs="Times New Roman"/>
          <w:b/>
          <w:sz w:val="28"/>
          <w:szCs w:val="28"/>
        </w:rPr>
      </w:pPr>
      <w:r w:rsidRPr="00D62459">
        <w:rPr>
          <w:rFonts w:ascii="Times New Roman" w:hAnsi="Times New Roman" w:cs="Times New Roman"/>
          <w:b/>
          <w:sz w:val="28"/>
          <w:szCs w:val="28"/>
        </w:rPr>
        <w:lastRenderedPageBreak/>
        <w:t>«Путешествие в волшебную страну математики!».</w:t>
      </w:r>
    </w:p>
    <w:p w:rsidR="001F33B3" w:rsidRDefault="008E4B7F" w:rsidP="008E4B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1F33B3" w:rsidRPr="001F33B3">
        <w:rPr>
          <w:rFonts w:ascii="Times New Roman" w:hAnsi="Times New Roman" w:cs="Times New Roman"/>
          <w:sz w:val="28"/>
          <w:szCs w:val="28"/>
        </w:rPr>
        <w:t xml:space="preserve">конспект </w:t>
      </w:r>
      <w:r>
        <w:rPr>
          <w:rFonts w:ascii="Times New Roman" w:hAnsi="Times New Roman" w:cs="Times New Roman"/>
          <w:sz w:val="28"/>
          <w:szCs w:val="28"/>
        </w:rPr>
        <w:t>занятия)</w:t>
      </w:r>
    </w:p>
    <w:p w:rsidR="008E4B7F" w:rsidRPr="001F33B3" w:rsidRDefault="008E4B7F" w:rsidP="008E4B7F">
      <w:pPr>
        <w:spacing w:after="0" w:line="240" w:lineRule="auto"/>
        <w:jc w:val="center"/>
        <w:rPr>
          <w:rFonts w:ascii="Times New Roman" w:hAnsi="Times New Roman" w:cs="Times New Roman"/>
          <w:sz w:val="28"/>
          <w:szCs w:val="28"/>
        </w:rPr>
      </w:pPr>
    </w:p>
    <w:p w:rsidR="001F33B3" w:rsidRPr="001F33B3" w:rsidRDefault="001F33B3" w:rsidP="00C007BF">
      <w:pPr>
        <w:spacing w:after="0" w:line="240" w:lineRule="auto"/>
        <w:rPr>
          <w:rFonts w:ascii="Times New Roman" w:hAnsi="Times New Roman" w:cs="Times New Roman"/>
          <w:sz w:val="28"/>
          <w:szCs w:val="28"/>
        </w:rPr>
      </w:pPr>
      <w:r w:rsidRPr="00D62459">
        <w:rPr>
          <w:rFonts w:ascii="Times New Roman" w:hAnsi="Times New Roman" w:cs="Times New Roman"/>
          <w:b/>
          <w:sz w:val="28"/>
          <w:szCs w:val="28"/>
        </w:rPr>
        <w:t>Цель:</w:t>
      </w:r>
      <w:r w:rsidRPr="001F33B3">
        <w:rPr>
          <w:rFonts w:ascii="Times New Roman" w:hAnsi="Times New Roman" w:cs="Times New Roman"/>
          <w:sz w:val="28"/>
          <w:szCs w:val="28"/>
        </w:rPr>
        <w:t xml:space="preserve"> Развитие умственных способностей детей.</w:t>
      </w:r>
    </w:p>
    <w:p w:rsidR="001F33B3"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Задачи: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обеспечить психологическую комфортность детей в ходе;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числа от 1 до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понятия «большой и маленький», «длинный и короткий», «узкий и широкий»;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представления детей о геометрических фигурах (круг, квадрат, треугольник);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осуществлять сенсорное развитие;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познавательный интерес посредством создания проблемной ситуации;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творческие способности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способствовать развитию психических процессов: внимания, памяти, мышления;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диалогическую форму речи;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воспитывать умение работать в коллективе.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Оборудование: игрушки: кукла маша, дедушка, бабушка; рисунок «ручеек», геометрические фигуры (круг, треугольник и квадрат, изображение времени суток, домик из картона, шнурок, карточки для д/игры «Собери бабочку», музыкальное сопровождение.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Словарная работа: квадрат, круг, треугольник, большой, маленький, узкий, широкий, длинный, короткий, красный, белый, жёлтый, синий, зелёный, оранжевый, части суток: утро, день, вечер, ночь.</w:t>
      </w:r>
    </w:p>
    <w:p w:rsidR="001F33B3"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Ход занятия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сегодня у нас с вами необычное занятие математики. Тема нашего занятия «Путешествие в волшебную страну математики».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 нам сегодня пришли в гости, бабушка с дедушкой из сказки «Маша и медведь».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Бабушка с дедушкой такие не веселые, грустные. У них опять внучка Маша не пришла домой. На этот раз, подружки позвали Машу на путешествие в страну математики. Оттуда Маша не вернулась домой, ее украла злая волшебница и закрыла ее в замок.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бабушка с дедушкой очень хотят, чтобы вы помогли им найти внучку.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Мы поможем им? (Да.)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Если, вы, хотите помочь Маше, то вам надо пройти испытания в волшебной стране математики.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Сейчас мы с вами отправляемся в страну Математики. Путь будет долгим и трудным. Нам нужно будет преодолеть все препятствия, которые встретятся на пути.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на чем мы туда отправимся? (На машине, в автобусе)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Давайте, мы будем идти пешком. Ведь мы любим спорт, мы любим бегать, прыгать, и любим пешком ходить. (Мы согласны)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Тогда отправляемся!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(Дети идут друг за другом. В это время звучит запись песни «Если с другом вышел в путь»)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Дети, смотрите, на нашем пути встретился ручеек. Как вы видите, здесь плавают рыбки. По внимательнее посмотрите, какие они, и сколько их, какого они цвета, по величине какие? Как вы думаете, который из них лишний?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Для того, чтоб дальше идти, ручеек надо перепрыгнуть (воспитатель показывает, как надо перепрыгивать. Дети выполняют под веселую музыку).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все справились с первым заданием. Продолжаем свой путь дальше. На пути встречаются кочки коврики (геометрические фигуры сделанные из цветных картонов).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Какие геометрические фигуры изображены?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кочки надо перешагнуть.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показывает, дети выполняют задание, включается музыка песни «Маленькая страна»)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Вот и страна Математики. Ну чтобы попасть в страну необходима ответить на вопросы. Если ответы будут правильными, тогда мы окажемся в ней.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Показ картин «Назови время суток»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 лугу цветы проснулись, мы в кроватках потянулись. (Утро.)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Молоко лакает кот, нас на кухне ждет компот. (День.)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Стали птицы тише петь, сели мы кино смотреть. (Вечер.)</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 стеной шуршат мышата, спят игрушки и ребята. (Ночь.)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Дети, вы все ответили правильно. Молодцы, вы знаете части суток.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 этой математической стране есть город геометрических фигур. Вам там будет очень интересно.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Теперь проходим и садимся за столы. (Дети удобно садятся за столом.)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посмотрите, какие красивые дома в этом городе.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интерактивной доске показывается изображение домов.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Скажите, из каких геометрических фигур они сделаны? (Квадрат, треугольник)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Взгляните на свои тарелочки. У вас есть материал для постройки домов. Я предлагаю вам ненадолго стать строителями.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перед тем как начать, давайте, мы с вами для наших пальчиков проводим пальчиковую гимнастику «Пошли пальчики гулять»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Пошли пальчики гулять,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вторые догонять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Третьи пальчики – бегом,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четвертые – пешком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Пятый пальчик поскакал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И в конце пути упал.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(Пока дети выполняют задание, воспитатель задает индивидуальные вопросы: из какой геометрической фигуры у тебя сделана крыша дома, какие фигуры ты использовал для башни)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У всех интересные дома получились. Сейчас вы хорошенько рассмотрите свои домики, запомните и сложите обратно на тарелочку, а после занятия мы наклеим их на большой лист бумаги, и получится у нас картинка математического города.</w:t>
      </w:r>
    </w:p>
    <w:p w:rsidR="00D62459" w:rsidRPr="00913F54"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жители математической страны ежедневно делают зарядку. А вы хотели бы сделать такую зарядку? (Да)</w:t>
      </w:r>
    </w:p>
    <w:p w:rsidR="00D62459"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 xml:space="preserve">Физкультминутка: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топаем ногами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хлопаем ручки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не будем отвлекаться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мы будем заниматься.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 ребятки, нам нельзя отвлекаться. Ведь наша главная задача – это найти нашу – Машеньку.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Идем дальше. Еще много интересного ждет нас впереди!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(Включается музыка «пение птиц»)</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слышите, как птички поют? Действительно – страна не обычная, а волшебная. Мы вот-вот только были в городе геометрических фигур, а теперь мы с вами оказались на цветочной полянке.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Распустились здесь цветы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Небывалой красоты.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Дидактическая игра «Бабочки на ковре» (Собери бабочку -1)</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Ой, ребята, посмотрите, бабочки растеряли свои крылышки и им нужно помочь их найти. Для этого нужно соединить крылышки с телом бабочки так, чтобы форма (плоской) фигуры, нарисованный на нем, совпала с формой предмета на крылышке.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Приступаем к работе. Каждый берет только одну карточку. Постарайтесь правильно подобрать крылышки, не спешите.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заданием справились. Продолжаем путь дальше.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Волшебная страна математики просто так не хочет нам вернуть нашу Машу.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Это страна продолжает проверять ваши знания, она еще хочет знать до </w:t>
      </w:r>
      <w:proofErr w:type="spellStart"/>
      <w:r w:rsidR="00AB672C">
        <w:rPr>
          <w:rFonts w:ascii="Times New Roman" w:hAnsi="Times New Roman" w:cs="Times New Roman"/>
          <w:sz w:val="28"/>
          <w:szCs w:val="28"/>
        </w:rPr>
        <w:t>скольки</w:t>
      </w:r>
      <w:proofErr w:type="spellEnd"/>
      <w:r w:rsidRPr="001F33B3">
        <w:rPr>
          <w:rFonts w:ascii="Times New Roman" w:hAnsi="Times New Roman" w:cs="Times New Roman"/>
          <w:sz w:val="28"/>
          <w:szCs w:val="28"/>
        </w:rPr>
        <w:t xml:space="preserve"> </w:t>
      </w:r>
      <w:r w:rsidR="00AB672C">
        <w:rPr>
          <w:rFonts w:ascii="Times New Roman" w:hAnsi="Times New Roman" w:cs="Times New Roman"/>
          <w:sz w:val="28"/>
          <w:szCs w:val="28"/>
        </w:rPr>
        <w:t xml:space="preserve"> </w:t>
      </w:r>
      <w:r w:rsidRPr="001F33B3">
        <w:rPr>
          <w:rFonts w:ascii="Times New Roman" w:hAnsi="Times New Roman" w:cs="Times New Roman"/>
          <w:sz w:val="28"/>
          <w:szCs w:val="28"/>
        </w:rPr>
        <w:t>вы умеете считать.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Наша следующая игра «Число». Предлагаю вам обратно садиться за стол.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Перед вами на подносе лежат по три «единицы» и шнурок.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Вы должны нанизать на шнурок столько «единиц», сколько раз педагог хлопнет в ладоши (хлопнут три раза, при каждом хлопке</w:t>
      </w:r>
      <w:r w:rsidR="00E54661">
        <w:rPr>
          <w:rFonts w:ascii="Times New Roman" w:hAnsi="Times New Roman" w:cs="Times New Roman"/>
          <w:sz w:val="28"/>
          <w:szCs w:val="28"/>
        </w:rPr>
        <w:t xml:space="preserve"> нанизывается по одной единице)</w:t>
      </w:r>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проверить ответ соотнесением трех пальцев;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пересчитать «единицы» слева на право:1, 2,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обвести три «единицы» пальчиком и произнести: «три». Задание повторить.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Почти, вы все испытания прошли. Осталось последние испытание, если вы справитесь и с этим заданием, вы сможете спасти Машу от злой волшебницы.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Вот перед вами замок. Как вы видите - замок не простой. Окошки сделаны из разноцветных геометрических фигур. Скажите мне, где здесь самая маленькая окошка, какую форму имеет? А где самая большая?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Как вы видите, ребята, двери закрыты на замок.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Игра «Подбери ключ»</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Давайте, подберем ключ к замку. У каждого на столе лежат плоскостные изображения замка и ключей. Вы должны подбирать ключ к замку (дети выполняют задание)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замок открылся!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Дверь открывается. А там и наша Маша, которую мы так долго искали, преодолев все препятствия, которые встретились на пути. Вы с этими испытаниями справились. Вы все молодцы! Много знаете. Нам пора возвращаться в детский сад, обрадовать бабушку с дедушкой. Ведь они с нетерпением ждут Машу.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(Дети вместе с воспитателем перешагивают через ручеек)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Вот и мы вернулись в свой любимый детский сад! (Дети садятся на свои стульчики). Машу вернем в свой дом.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Дедушка с бабушкой очень, обрадовались, увидев свою внучку – живую и здоровую, что с Машенькой все в порядке. Они очень благодарны вам, что вы спасли их внучку.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Вы молодцы, старшим помогли и свои знания показали.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вам понравилось наше путешествие? (Дети делятся впечатлениями)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Кому мы сегодня помогли? …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Какие задания выполняли? …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Что особенно вам понравилось, запомнилось? …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 вы считаете, кто лучше всех сегодня занимался? …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кому еще нужно постараться? …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Выполнили все поставленные задания.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 этом наше занятие закончено.</w:t>
      </w: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1F33B3" w:rsidRDefault="001F33B3" w:rsidP="008E4B7F">
      <w:pPr>
        <w:spacing w:after="0" w:line="240" w:lineRule="auto"/>
        <w:jc w:val="center"/>
        <w:rPr>
          <w:rFonts w:ascii="Times New Roman" w:hAnsi="Times New Roman" w:cs="Times New Roman"/>
          <w:b/>
          <w:sz w:val="28"/>
          <w:szCs w:val="28"/>
        </w:rPr>
      </w:pPr>
      <w:r w:rsidRPr="00913F54">
        <w:rPr>
          <w:rFonts w:ascii="Times New Roman" w:hAnsi="Times New Roman" w:cs="Times New Roman"/>
          <w:b/>
          <w:sz w:val="28"/>
          <w:szCs w:val="28"/>
        </w:rPr>
        <w:lastRenderedPageBreak/>
        <w:t>«Путешествие по сказке «Теремок»»</w:t>
      </w:r>
    </w:p>
    <w:p w:rsidR="008E4B7F" w:rsidRPr="008E4B7F" w:rsidRDefault="008E4B7F" w:rsidP="008E4B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41F3D">
        <w:rPr>
          <w:rFonts w:ascii="Times New Roman" w:hAnsi="Times New Roman" w:cs="Times New Roman"/>
          <w:sz w:val="28"/>
          <w:szCs w:val="28"/>
        </w:rPr>
        <w:t>конспект занятия)</w:t>
      </w:r>
    </w:p>
    <w:p w:rsidR="008E4B7F" w:rsidRDefault="008E4B7F" w:rsidP="001F33B3">
      <w:pPr>
        <w:spacing w:line="240" w:lineRule="auto"/>
        <w:rPr>
          <w:rFonts w:ascii="Times New Roman" w:hAnsi="Times New Roman" w:cs="Times New Roman"/>
          <w:b/>
          <w:sz w:val="28"/>
          <w:szCs w:val="28"/>
        </w:rPr>
      </w:pPr>
    </w:p>
    <w:p w:rsidR="001F33B3" w:rsidRPr="001F33B3" w:rsidRDefault="001F33B3" w:rsidP="00C007BF">
      <w:pPr>
        <w:spacing w:after="0" w:line="240" w:lineRule="auto"/>
        <w:rPr>
          <w:rFonts w:ascii="Times New Roman" w:hAnsi="Times New Roman" w:cs="Times New Roman"/>
          <w:sz w:val="28"/>
          <w:szCs w:val="28"/>
        </w:rPr>
      </w:pPr>
      <w:r w:rsidRPr="00913F54">
        <w:rPr>
          <w:rFonts w:ascii="Times New Roman" w:hAnsi="Times New Roman" w:cs="Times New Roman"/>
          <w:b/>
          <w:sz w:val="28"/>
          <w:szCs w:val="28"/>
        </w:rPr>
        <w:t>Цель:</w:t>
      </w:r>
      <w:r w:rsidRPr="001F33B3">
        <w:rPr>
          <w:rFonts w:ascii="Times New Roman" w:hAnsi="Times New Roman" w:cs="Times New Roman"/>
          <w:sz w:val="28"/>
          <w:szCs w:val="28"/>
        </w:rPr>
        <w:t xml:space="preserve"> Развитие умственных способностей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Программное содержание: Упражнять в счёте до 3. Формировать умение соотносить количество предметов с числом. Учить различать геометрические фигуры. Закреплять понятие «длинный-короткий». Учить сравнивать количество предметов, закреплять цвета, развивать внимание память, фантазию.</w:t>
      </w:r>
    </w:p>
    <w:p w:rsidR="001F33B3" w:rsidRPr="00913F54" w:rsidRDefault="001F33B3" w:rsidP="00C007BF">
      <w:pPr>
        <w:spacing w:after="0" w:line="240" w:lineRule="auto"/>
        <w:rPr>
          <w:rFonts w:ascii="Times New Roman" w:hAnsi="Times New Roman" w:cs="Times New Roman"/>
          <w:b/>
          <w:sz w:val="28"/>
          <w:szCs w:val="28"/>
        </w:rPr>
      </w:pPr>
      <w:r w:rsidRPr="00913F54">
        <w:rPr>
          <w:rFonts w:ascii="Times New Roman" w:hAnsi="Times New Roman" w:cs="Times New Roman"/>
          <w:b/>
          <w:sz w:val="28"/>
          <w:szCs w:val="28"/>
        </w:rPr>
        <w:t>Ход занятия: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Дети сидят за столами, перед ними на столе стоит 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Стоит в поле теремок-теремок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Он не низок, не высок.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Как по полю мышка бежала,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Теремок увидала. (Достаёт игрушку мышку)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 терему 2 дорожки ведут, одна длинная, а другая короткая. Мышка запуталась, по какой дорожке ей быстрей добраться до теремка по длинной дорожке или по короткой? Ребята как вы думаете? Да, ребята правильно, по короткой дорожке быстрей мышке добежать до домика, а теперь нам нужно правильно указать ей, где короткая дорожка. У вас на столах, у каждого лежат 2 полоски, «дорожки», они разные по длине, давайте мы их сравним и на короткую полоску положим мышку, которая лежит у вас на подносе (дети сравнивают полоски)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-Молодцы ребята, вы правильно указали короткую дорожку, вот и мышка добралась до теремка, и стала там жить поживать, да песни распевать. Сколько зверушек сало жить в домике? (1)</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Стоит в поле теремок- 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Лягушка скачет по болоту.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 теремке ей жить охота (достаёт лягушку)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Пока лягушка скакала, бусы потеряла. Плачет бедная: «- Беда! Помогите, детвора!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-Ну что, ребята, поможем лягушке? Посмотрите, у вас на подносах лежат геометрические фигуры, вот из них мы и выложим бусы для лягушки. Вы внимательно слушайте, какую фигуру я буду называть, такую фигуру вы и выкладывайте у себя на столе (дети выкладывают бусы, после, сравнивают с образцом.) Ну что ж с этим заданием вы справились, молодцы, лягушка очень рада какие красивые бусы получились, но вот к сожалению лягушка, цвета все позабыла и просит, чтоб вы ей напомнили, она будет называть цвет, а вы покажите фигуру с таким цветом, будь те внимательны (дети выполняют задание). Теперь лягушка довольная поскакала прямо к теремку, и стала там жить вместе с мышкой. Сколько теперь зверушек в домике. (2)</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Тут на опушку выскочил зайчик, а там ёлочки в ряд стоят. Ребята, у вас на подносах лежат ёлочки, выложите все ёлочки на полоску, на верхнюю линейку, напоминаю выкладываем ёлочки лева на право. А теперь не считая </w:t>
      </w:r>
      <w:r w:rsidRPr="001F33B3">
        <w:rPr>
          <w:rFonts w:ascii="Times New Roman" w:hAnsi="Times New Roman" w:cs="Times New Roman"/>
          <w:sz w:val="28"/>
          <w:szCs w:val="28"/>
        </w:rPr>
        <w:lastRenderedPageBreak/>
        <w:t>скажите, сколько ёлочек на полоске? (много) Прыгал, прыгал заяц возле ёлок и увидел под одной ёлочкой грибок. Постав те один грибок под ёлочкой. Сколько грибов (один, а ёлочек (много) чего больше грибов или ёлочек? (ёлок) Потом заяц заглянул под все ёлочки и увидел, что под каждой ёлкой грибочки выросли. Выстави те все грибочки под каждую ёлочку, сколько грибочков (столько сколько и ёлочек, поровну) А вы знаете, что зайчик любит, когда с ним играют, давайте с ним поиграем.</w:t>
      </w:r>
    </w:p>
    <w:p w:rsidR="001F33B3" w:rsidRPr="00941F3D" w:rsidRDefault="001F33B3" w:rsidP="00C007BF">
      <w:pPr>
        <w:spacing w:after="0" w:line="240" w:lineRule="auto"/>
        <w:rPr>
          <w:rFonts w:ascii="Times New Roman" w:hAnsi="Times New Roman" w:cs="Times New Roman"/>
          <w:b/>
          <w:sz w:val="28"/>
          <w:szCs w:val="28"/>
        </w:rPr>
      </w:pPr>
      <w:r w:rsidRPr="00941F3D">
        <w:rPr>
          <w:rFonts w:ascii="Times New Roman" w:hAnsi="Times New Roman" w:cs="Times New Roman"/>
          <w:b/>
          <w:sz w:val="28"/>
          <w:szCs w:val="28"/>
        </w:rPr>
        <w:t>Физкультминутка «зайка».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«Зайке холодно сидеть,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Нужно лапочки погреть.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Лапки вверх, лапки вниз, на носочках подтянись.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Лапки ставим на бочок, на носочках скок-скок-скок.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Прибежал зайчик к теремку и его впустили, и стали он жить вместе, сколько зверушек в домике?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-Тише, тише не шумите, кто-то к нам идет сюда. Ну конечно же, лиса. Попросилась она, то же в теремок и её впустили. Лисичка решила украсить теремок флажками (выставляет флажки, дети запоминают какие флажки выставлены, какого цвета) Наступила ночь, все закрыли глаза. (Убирается1 флажок.)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Утром все проснулись, открыли глаза и увидели, что одного флажка не хватает. Какого? (Игра повторяется несколько раз). Сколько зверушек живет в теремке? (4)</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по лесу уж медведь идёт. Вдруг увидел теремок – как заревёт: «Вы пустите меня в теремок!» Испугались звери. Влезет ли медведь в теремок (нет) почему (медведь сильно большой) Что же делать? Ведь мишке будет плохо на улице жить! (Дети решают построить новый дом, большой, чтоб всем места хватило). А сколько зверушек будет жить в нём? (5) Построим теремок после занятия. А сейчас скажите, в какой сказке вы побывали? Понравилась вам сказка? И вы мне понравились на занятии, были внимательные, активные, молодцы!</w:t>
      </w: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7B6A91" w:rsidRDefault="008E4B7F" w:rsidP="007B6A91">
      <w:pPr>
        <w:spacing w:after="0" w:line="240" w:lineRule="auto"/>
        <w:jc w:val="center"/>
        <w:rPr>
          <w:rFonts w:ascii="Times New Roman" w:hAnsi="Times New Roman" w:cs="Times New Roman"/>
          <w:sz w:val="28"/>
          <w:szCs w:val="28"/>
        </w:rPr>
      </w:pPr>
      <w:r w:rsidRPr="008E4B7F">
        <w:rPr>
          <w:rFonts w:ascii="Times New Roman" w:hAnsi="Times New Roman" w:cs="Times New Roman"/>
          <w:b/>
          <w:sz w:val="28"/>
          <w:szCs w:val="28"/>
        </w:rPr>
        <w:lastRenderedPageBreak/>
        <w:t xml:space="preserve">«На помощь к </w:t>
      </w:r>
      <w:proofErr w:type="spellStart"/>
      <w:r w:rsidRPr="008E4B7F">
        <w:rPr>
          <w:rFonts w:ascii="Times New Roman" w:hAnsi="Times New Roman" w:cs="Times New Roman"/>
          <w:b/>
          <w:sz w:val="28"/>
          <w:szCs w:val="28"/>
        </w:rPr>
        <w:t>Буратине</w:t>
      </w:r>
      <w:proofErr w:type="spellEnd"/>
      <w:r w:rsidRPr="008E4B7F">
        <w:rPr>
          <w:rFonts w:ascii="Times New Roman" w:hAnsi="Times New Roman" w:cs="Times New Roman"/>
          <w:b/>
          <w:sz w:val="28"/>
          <w:szCs w:val="28"/>
        </w:rPr>
        <w:t>»</w:t>
      </w:r>
      <w:r w:rsidRPr="008E4B7F">
        <w:rPr>
          <w:rFonts w:ascii="Times New Roman" w:hAnsi="Times New Roman" w:cs="Times New Roman"/>
          <w:b/>
          <w:sz w:val="28"/>
          <w:szCs w:val="28"/>
        </w:rPr>
        <w:br/>
      </w:r>
      <w:r>
        <w:rPr>
          <w:rFonts w:ascii="Times New Roman" w:hAnsi="Times New Roman" w:cs="Times New Roman"/>
          <w:sz w:val="28"/>
          <w:szCs w:val="28"/>
        </w:rPr>
        <w:t>(конспект занятия)</w:t>
      </w:r>
    </w:p>
    <w:p w:rsidR="00C007BF" w:rsidRDefault="001F33B3" w:rsidP="007B6A91">
      <w:pPr>
        <w:spacing w:after="0" w:line="240" w:lineRule="auto"/>
        <w:rPr>
          <w:rFonts w:ascii="Times New Roman" w:hAnsi="Times New Roman" w:cs="Times New Roman"/>
          <w:sz w:val="28"/>
          <w:szCs w:val="28"/>
        </w:rPr>
      </w:pPr>
      <w:r w:rsidRPr="008E4B7F">
        <w:rPr>
          <w:rFonts w:ascii="Times New Roman" w:hAnsi="Times New Roman" w:cs="Times New Roman"/>
          <w:b/>
          <w:sz w:val="28"/>
          <w:szCs w:val="28"/>
        </w:rPr>
        <w:br/>
      </w:r>
      <w:r w:rsidRPr="001F33B3">
        <w:rPr>
          <w:rFonts w:ascii="Times New Roman" w:hAnsi="Times New Roman" w:cs="Times New Roman"/>
          <w:sz w:val="28"/>
          <w:szCs w:val="28"/>
        </w:rPr>
        <w:br/>
      </w:r>
      <w:r w:rsidRPr="008E4B7F">
        <w:rPr>
          <w:rFonts w:ascii="Times New Roman" w:hAnsi="Times New Roman" w:cs="Times New Roman"/>
          <w:b/>
          <w:sz w:val="28"/>
          <w:szCs w:val="28"/>
        </w:rPr>
        <w:t>Цель:</w:t>
      </w:r>
      <w:r w:rsidRPr="001F33B3">
        <w:rPr>
          <w:rFonts w:ascii="Times New Roman" w:hAnsi="Times New Roman" w:cs="Times New Roman"/>
          <w:sz w:val="28"/>
          <w:szCs w:val="28"/>
        </w:rPr>
        <w:t> Закрепление умений считать в пределах 3; развитие умения различать геометрические фигуры: квадрат, круг, треугольник; определят</w:t>
      </w:r>
      <w:r w:rsidR="007B6A91">
        <w:rPr>
          <w:rFonts w:ascii="Times New Roman" w:hAnsi="Times New Roman" w:cs="Times New Roman"/>
          <w:sz w:val="28"/>
          <w:szCs w:val="28"/>
        </w:rPr>
        <w:t xml:space="preserve">ь </w:t>
      </w:r>
      <w:r w:rsidR="00C007BF">
        <w:rPr>
          <w:rFonts w:ascii="Times New Roman" w:hAnsi="Times New Roman" w:cs="Times New Roman"/>
          <w:sz w:val="28"/>
          <w:szCs w:val="28"/>
        </w:rPr>
        <w:t>пространственные направления.</w:t>
      </w:r>
    </w:p>
    <w:p w:rsidR="001F33B3" w:rsidRPr="00C007BF" w:rsidRDefault="001F33B3" w:rsidP="007B6A91">
      <w:pPr>
        <w:spacing w:after="0" w:line="240" w:lineRule="auto"/>
        <w:rPr>
          <w:rFonts w:ascii="Times New Roman" w:hAnsi="Times New Roman" w:cs="Times New Roman"/>
          <w:b/>
          <w:sz w:val="28"/>
          <w:szCs w:val="28"/>
        </w:rPr>
      </w:pPr>
      <w:r w:rsidRPr="00C007BF">
        <w:rPr>
          <w:rFonts w:ascii="Times New Roman" w:hAnsi="Times New Roman" w:cs="Times New Roman"/>
          <w:b/>
          <w:sz w:val="28"/>
          <w:szCs w:val="28"/>
        </w:rPr>
        <w:t>Задачи: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Закреплять умение считать в пределах 3, познакомить с порядковым значением числа, учить правильно отвечать на вопросы «Сколько?», «Который по счету?»</w:t>
      </w:r>
      <w:r w:rsidRPr="001F33B3">
        <w:rPr>
          <w:rFonts w:ascii="Times New Roman" w:hAnsi="Times New Roman" w:cs="Times New Roman"/>
          <w:sz w:val="28"/>
          <w:szCs w:val="28"/>
        </w:rPr>
        <w:br/>
        <w:t>- Упражнять в умении различать геометрические фигуры;</w:t>
      </w:r>
      <w:r w:rsidRPr="001F33B3">
        <w:rPr>
          <w:rFonts w:ascii="Times New Roman" w:hAnsi="Times New Roman" w:cs="Times New Roman"/>
          <w:sz w:val="28"/>
          <w:szCs w:val="28"/>
        </w:rPr>
        <w:br/>
        <w:t>- Совершенствовать умение определять пространственные направления: сверху, снизу, слева, справа;</w:t>
      </w:r>
      <w:r w:rsidRPr="001F33B3">
        <w:rPr>
          <w:rFonts w:ascii="Times New Roman" w:hAnsi="Times New Roman" w:cs="Times New Roman"/>
          <w:sz w:val="28"/>
          <w:szCs w:val="28"/>
        </w:rPr>
        <w:br/>
        <w:t>- Воспитывать умение действовать по сигналу воспитателя, дружелюбное отношение друг к другу.</w:t>
      </w:r>
      <w:r w:rsidRPr="001F33B3">
        <w:rPr>
          <w:rFonts w:ascii="Times New Roman" w:hAnsi="Times New Roman" w:cs="Times New Roman"/>
          <w:sz w:val="28"/>
          <w:szCs w:val="28"/>
        </w:rPr>
        <w:br/>
        <w:t>Материал: Письмо от Буратино, карточка с изображением бантиков, карточки с изображением рыб</w:t>
      </w:r>
      <w:r w:rsidR="00C007BF">
        <w:rPr>
          <w:rFonts w:ascii="Times New Roman" w:hAnsi="Times New Roman" w:cs="Times New Roman"/>
          <w:sz w:val="28"/>
          <w:szCs w:val="28"/>
        </w:rPr>
        <w:t>ок в аквариуме, варежки, мяч.</w:t>
      </w:r>
      <w:r w:rsidR="00C007BF">
        <w:rPr>
          <w:rFonts w:ascii="Times New Roman" w:hAnsi="Times New Roman" w:cs="Times New Roman"/>
          <w:sz w:val="28"/>
          <w:szCs w:val="28"/>
        </w:rPr>
        <w:br/>
      </w:r>
      <w:r w:rsidRPr="00C007BF">
        <w:rPr>
          <w:rFonts w:ascii="Times New Roman" w:hAnsi="Times New Roman" w:cs="Times New Roman"/>
          <w:b/>
          <w:sz w:val="28"/>
          <w:szCs w:val="28"/>
        </w:rPr>
        <w:t>Ход занятия</w:t>
      </w:r>
      <w:r w:rsidRPr="001F33B3">
        <w:rPr>
          <w:rFonts w:ascii="Times New Roman" w:hAnsi="Times New Roman" w:cs="Times New Roman"/>
          <w:sz w:val="28"/>
          <w:szCs w:val="28"/>
        </w:rPr>
        <w:br/>
        <w:t>- Ребята, я совсем забыла, сегодня утром в детский сад пришло для вас письмо (показывает письмо), давайте посмотрим от кого оно пришло. Воспитатель достает из конверта картинку с изображением Буратино. Ребята, посмотрите, от кого пришло письмо? (Буратино) Давайте его прочтем. (Воспитатель читает письмо). </w:t>
      </w:r>
      <w:r w:rsidRPr="001F33B3">
        <w:rPr>
          <w:rFonts w:ascii="Times New Roman" w:hAnsi="Times New Roman" w:cs="Times New Roman"/>
          <w:sz w:val="28"/>
          <w:szCs w:val="28"/>
        </w:rPr>
        <w:br/>
        <w:t>- Буратино просит у вас помощи, поможем ему? (Дети со</w:t>
      </w:r>
      <w:r w:rsidR="00C007BF">
        <w:rPr>
          <w:rFonts w:ascii="Times New Roman" w:hAnsi="Times New Roman" w:cs="Times New Roman"/>
          <w:sz w:val="28"/>
          <w:szCs w:val="28"/>
        </w:rPr>
        <w:t>глашаются помочь Буратино)</w:t>
      </w:r>
      <w:r w:rsidR="00C007BF">
        <w:rPr>
          <w:rFonts w:ascii="Times New Roman" w:hAnsi="Times New Roman" w:cs="Times New Roman"/>
          <w:sz w:val="28"/>
          <w:szCs w:val="28"/>
        </w:rPr>
        <w:br/>
        <w:t>II. </w:t>
      </w:r>
      <w:r w:rsidRPr="001F33B3">
        <w:rPr>
          <w:rFonts w:ascii="Times New Roman" w:hAnsi="Times New Roman" w:cs="Times New Roman"/>
          <w:sz w:val="28"/>
          <w:szCs w:val="28"/>
        </w:rPr>
        <w:t> Дидактическая игра «Разложи бантики по образцу».</w:t>
      </w:r>
      <w:r w:rsidRPr="001F33B3">
        <w:rPr>
          <w:rFonts w:ascii="Times New Roman" w:hAnsi="Times New Roman" w:cs="Times New Roman"/>
          <w:sz w:val="28"/>
          <w:szCs w:val="28"/>
        </w:rPr>
        <w:br/>
        <w:t>Воспитатель показывает демонстрационную карточку с изображением бантиков и говорит: «Буратино собрал для Мальвины бантики разных цветов. Расположите свои бантики по образцу» (у каждого ребенка по 3 бантика). Какого цвета бантики? Сколько у вас бантиков? Сколько бантиков собрал Буратино для Мальвины? Посчитайте бантики по порядку (дети называют порядковое числительное и цвет бантика: Первый бантик красный). Скажите, пожалуйста, какой по счету зеленый бантик? Какой бантик на третьем месте?</w:t>
      </w:r>
    </w:p>
    <w:p w:rsidR="001F33B3" w:rsidRPr="001F33B3" w:rsidRDefault="001F33B3" w:rsidP="00C007BF">
      <w:pPr>
        <w:spacing w:after="0" w:line="240" w:lineRule="auto"/>
        <w:rPr>
          <w:rFonts w:ascii="Times New Roman" w:hAnsi="Times New Roman" w:cs="Times New Roman"/>
          <w:sz w:val="28"/>
          <w:szCs w:val="28"/>
        </w:rPr>
      </w:pPr>
      <w:r w:rsidRPr="00941F3D">
        <w:rPr>
          <w:rFonts w:ascii="Times New Roman" w:hAnsi="Times New Roman" w:cs="Times New Roman"/>
          <w:b/>
          <w:sz w:val="28"/>
          <w:szCs w:val="28"/>
        </w:rPr>
        <w:t xml:space="preserve"> </w:t>
      </w:r>
      <w:proofErr w:type="spellStart"/>
      <w:r w:rsidRPr="00941F3D">
        <w:rPr>
          <w:rFonts w:ascii="Times New Roman" w:hAnsi="Times New Roman" w:cs="Times New Roman"/>
          <w:b/>
          <w:sz w:val="28"/>
          <w:szCs w:val="28"/>
        </w:rPr>
        <w:t>Физминутка</w:t>
      </w:r>
      <w:proofErr w:type="spellEnd"/>
      <w:r w:rsidRPr="001F33B3">
        <w:rPr>
          <w:rFonts w:ascii="Times New Roman" w:hAnsi="Times New Roman" w:cs="Times New Roman"/>
          <w:sz w:val="28"/>
          <w:szCs w:val="28"/>
        </w:rPr>
        <w:br/>
        <w:t>Буратино потянулся</w:t>
      </w:r>
      <w:r w:rsidRPr="001F33B3">
        <w:rPr>
          <w:rFonts w:ascii="Times New Roman" w:hAnsi="Times New Roman" w:cs="Times New Roman"/>
          <w:sz w:val="28"/>
          <w:szCs w:val="28"/>
        </w:rPr>
        <w:br/>
        <w:t>Раз нагнулся, два нагнулся,</w:t>
      </w:r>
      <w:r w:rsidRPr="001F33B3">
        <w:rPr>
          <w:rFonts w:ascii="Times New Roman" w:hAnsi="Times New Roman" w:cs="Times New Roman"/>
          <w:sz w:val="28"/>
          <w:szCs w:val="28"/>
        </w:rPr>
        <w:br/>
        <w:t>Три нагнулся, разогнулся.</w:t>
      </w:r>
      <w:r w:rsidRPr="001F33B3">
        <w:rPr>
          <w:rFonts w:ascii="Times New Roman" w:hAnsi="Times New Roman" w:cs="Times New Roman"/>
          <w:sz w:val="28"/>
          <w:szCs w:val="28"/>
        </w:rPr>
        <w:br/>
        <w:t>Руки в стороны развел,</w:t>
      </w:r>
      <w:r w:rsidRPr="001F33B3">
        <w:rPr>
          <w:rFonts w:ascii="Times New Roman" w:hAnsi="Times New Roman" w:cs="Times New Roman"/>
          <w:sz w:val="28"/>
          <w:szCs w:val="28"/>
        </w:rPr>
        <w:br/>
        <w:t>Ключик видно не нашел,</w:t>
      </w:r>
      <w:r w:rsidRPr="001F33B3">
        <w:rPr>
          <w:rFonts w:ascii="Times New Roman" w:hAnsi="Times New Roman" w:cs="Times New Roman"/>
          <w:sz w:val="28"/>
          <w:szCs w:val="28"/>
        </w:rPr>
        <w:br/>
        <w:t>Чтобы ключик нам достать</w:t>
      </w:r>
      <w:r w:rsidR="007B6A91">
        <w:rPr>
          <w:rFonts w:ascii="Times New Roman" w:hAnsi="Times New Roman" w:cs="Times New Roman"/>
          <w:sz w:val="28"/>
          <w:szCs w:val="28"/>
        </w:rPr>
        <w:br/>
        <w:t>Надо на носочки встать.</w:t>
      </w:r>
      <w:r w:rsidR="007B6A91">
        <w:rPr>
          <w:rFonts w:ascii="Times New Roman" w:hAnsi="Times New Roman" w:cs="Times New Roman"/>
          <w:sz w:val="28"/>
          <w:szCs w:val="28"/>
        </w:rPr>
        <w:br/>
        <w:t>III. </w:t>
      </w:r>
      <w:r w:rsidRPr="001F33B3">
        <w:rPr>
          <w:rFonts w:ascii="Times New Roman" w:hAnsi="Times New Roman" w:cs="Times New Roman"/>
          <w:sz w:val="28"/>
          <w:szCs w:val="28"/>
        </w:rPr>
        <w:t>Дидактическая игра «Рыбки в аквариуме».</w:t>
      </w:r>
      <w:r w:rsidRPr="001F33B3">
        <w:rPr>
          <w:rFonts w:ascii="Times New Roman" w:hAnsi="Times New Roman" w:cs="Times New Roman"/>
          <w:sz w:val="28"/>
          <w:szCs w:val="28"/>
        </w:rPr>
        <w:br/>
        <w:t>Воспитатель раздает детям карточки с изображением рыбок в аквариуме</w:t>
      </w:r>
      <w:r w:rsidRPr="001F33B3">
        <w:rPr>
          <w:rFonts w:ascii="Times New Roman" w:hAnsi="Times New Roman" w:cs="Times New Roman"/>
          <w:sz w:val="28"/>
          <w:szCs w:val="28"/>
        </w:rPr>
        <w:br/>
        <w:t xml:space="preserve">Ребята, в своем письме Буратино просит вас рассмотреть рыбок в его </w:t>
      </w:r>
      <w:r w:rsidRPr="001F33B3">
        <w:rPr>
          <w:rFonts w:ascii="Times New Roman" w:hAnsi="Times New Roman" w:cs="Times New Roman"/>
          <w:sz w:val="28"/>
          <w:szCs w:val="28"/>
        </w:rPr>
        <w:lastRenderedPageBreak/>
        <w:t xml:space="preserve">аквариуме и определить какая рыбка куда плывет. Закройте, пожалуйста, фишкой (покажите) рыбок, которые плывут сверху – вниз; снизу – вверх; слева – </w:t>
      </w:r>
      <w:r w:rsidR="00C007BF">
        <w:rPr>
          <w:rFonts w:ascii="Times New Roman" w:hAnsi="Times New Roman" w:cs="Times New Roman"/>
          <w:sz w:val="28"/>
          <w:szCs w:val="28"/>
        </w:rPr>
        <w:t>направо; справа – налево.</w:t>
      </w:r>
      <w:r w:rsidR="00C007BF">
        <w:rPr>
          <w:rFonts w:ascii="Times New Roman" w:hAnsi="Times New Roman" w:cs="Times New Roman"/>
          <w:sz w:val="28"/>
          <w:szCs w:val="28"/>
        </w:rPr>
        <w:br/>
        <w:t>IV. </w:t>
      </w:r>
      <w:r w:rsidRPr="001F33B3">
        <w:rPr>
          <w:rFonts w:ascii="Times New Roman" w:hAnsi="Times New Roman" w:cs="Times New Roman"/>
          <w:sz w:val="28"/>
          <w:szCs w:val="28"/>
        </w:rPr>
        <w:t>Дидактическая игра «Подбери пару».</w:t>
      </w:r>
      <w:r w:rsidRPr="001F33B3">
        <w:rPr>
          <w:rFonts w:ascii="Times New Roman" w:hAnsi="Times New Roman" w:cs="Times New Roman"/>
          <w:sz w:val="28"/>
          <w:szCs w:val="28"/>
        </w:rPr>
        <w:br/>
        <w:t>Ребята, на улице зима, и Буратино купил себе рукавички, так как на улице холодно. Но пока он нес их домой, все рукавички перепутались, и он никак не может их разобрать по парам. Давайте, мы с вами поможем ему.</w:t>
      </w:r>
      <w:r w:rsidRPr="001F33B3">
        <w:rPr>
          <w:rFonts w:ascii="Times New Roman" w:hAnsi="Times New Roman" w:cs="Times New Roman"/>
          <w:sz w:val="28"/>
          <w:szCs w:val="28"/>
        </w:rPr>
        <w:br/>
        <w:t>Воспитатель раздает детям по одной рукавичке, под музыку дети должны, перемещаясь по группе, найти пару, вторую рукавичку.</w:t>
      </w:r>
      <w:r w:rsidRPr="001F33B3">
        <w:rPr>
          <w:rFonts w:ascii="Times New Roman" w:hAnsi="Times New Roman" w:cs="Times New Roman"/>
          <w:sz w:val="28"/>
          <w:szCs w:val="28"/>
        </w:rPr>
        <w:br/>
        <w:t>Ребята, посмотрите, из каких геометрических фигур состоит узор?</w:t>
      </w:r>
      <w:r w:rsidRPr="001F33B3">
        <w:rPr>
          <w:rFonts w:ascii="Times New Roman" w:hAnsi="Times New Roman" w:cs="Times New Roman"/>
          <w:sz w:val="28"/>
          <w:szCs w:val="28"/>
        </w:rPr>
        <w:br/>
        <w:t>V. Итог занятия.</w:t>
      </w:r>
      <w:r w:rsidRPr="001F33B3">
        <w:rPr>
          <w:rFonts w:ascii="Times New Roman" w:hAnsi="Times New Roman" w:cs="Times New Roman"/>
          <w:sz w:val="28"/>
          <w:szCs w:val="28"/>
        </w:rPr>
        <w:br/>
      </w:r>
      <w:r w:rsidRPr="001F33B3">
        <w:rPr>
          <w:rFonts w:ascii="Times New Roman" w:hAnsi="Times New Roman" w:cs="Times New Roman"/>
          <w:sz w:val="28"/>
          <w:szCs w:val="28"/>
        </w:rPr>
        <w:br/>
        <w:t>Молодцы, ребята! Давайте с вами вспомним, кому на занятии мы сегодня помогали? (ответы детей) Буратино очень благодарен вам. Я вами очень довольна. Вы все, молодцы! Спасибо!</w:t>
      </w:r>
    </w:p>
    <w:p w:rsidR="008369F6" w:rsidRDefault="008369F6" w:rsidP="00C007BF">
      <w:pPr>
        <w:spacing w:after="0" w:line="240" w:lineRule="auto"/>
        <w:rPr>
          <w:rFonts w:ascii="Times New Roman" w:hAnsi="Times New Roman" w:cs="Times New Roman"/>
          <w:sz w:val="28"/>
          <w:szCs w:val="28"/>
        </w:rPr>
      </w:pPr>
    </w:p>
    <w:p w:rsidR="008369F6" w:rsidRDefault="008369F6" w:rsidP="00C007BF">
      <w:pPr>
        <w:spacing w:after="0" w:line="240" w:lineRule="auto"/>
        <w:rPr>
          <w:rFonts w:ascii="Times New Roman" w:hAnsi="Times New Roman" w:cs="Times New Roman"/>
          <w:sz w:val="28"/>
          <w:szCs w:val="28"/>
        </w:rPr>
      </w:pPr>
    </w:p>
    <w:p w:rsidR="008369F6" w:rsidRDefault="008369F6" w:rsidP="001F33B3">
      <w:pPr>
        <w:spacing w:line="240" w:lineRule="auto"/>
        <w:rPr>
          <w:rFonts w:ascii="Times New Roman" w:hAnsi="Times New Roman" w:cs="Times New Roman"/>
          <w:sz w:val="28"/>
          <w:szCs w:val="28"/>
        </w:rPr>
      </w:pPr>
    </w:p>
    <w:p w:rsidR="008369F6" w:rsidRDefault="00281BA8" w:rsidP="001F33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206240"/>
            <wp:effectExtent l="0" t="0" r="0" b="0"/>
            <wp:docPr id="16" name="Рисунок 15" descr="37245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453540.jpg"/>
                    <pic:cNvPicPr/>
                  </pic:nvPicPr>
                  <pic:blipFill rotWithShape="1">
                    <a:blip r:embed="rId13" cstate="print"/>
                    <a:srcRect b="5637"/>
                    <a:stretch/>
                  </pic:blipFill>
                  <pic:spPr bwMode="auto">
                    <a:xfrm>
                      <a:off x="0" y="0"/>
                      <a:ext cx="5940425" cy="4203993"/>
                    </a:xfrm>
                    <a:prstGeom prst="rect">
                      <a:avLst/>
                    </a:prstGeom>
                    <a:ln>
                      <a:noFill/>
                    </a:ln>
                    <a:extLst>
                      <a:ext uri="{53640926-AAD7-44D8-BBD7-CCE9431645EC}">
                        <a14:shadowObscured xmlns:a14="http://schemas.microsoft.com/office/drawing/2010/main"/>
                      </a:ext>
                    </a:extLst>
                  </pic:spPr>
                </pic:pic>
              </a:graphicData>
            </a:graphic>
          </wp:inline>
        </w:drawing>
      </w:r>
    </w:p>
    <w:p w:rsidR="008E4B7F" w:rsidRDefault="008E4B7F" w:rsidP="00281BA8">
      <w:pPr>
        <w:spacing w:line="240" w:lineRule="auto"/>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1F33B3" w:rsidRDefault="00DA4020" w:rsidP="008E4B7F">
      <w:pPr>
        <w:spacing w:after="0" w:line="240" w:lineRule="auto"/>
        <w:jc w:val="center"/>
        <w:rPr>
          <w:rFonts w:ascii="Times New Roman" w:hAnsi="Times New Roman" w:cs="Times New Roman"/>
          <w:b/>
          <w:sz w:val="28"/>
          <w:szCs w:val="28"/>
        </w:rPr>
      </w:pPr>
      <w:r w:rsidRPr="008369F6">
        <w:rPr>
          <w:rFonts w:ascii="Times New Roman" w:hAnsi="Times New Roman" w:cs="Times New Roman"/>
          <w:b/>
          <w:sz w:val="28"/>
          <w:szCs w:val="28"/>
        </w:rPr>
        <w:lastRenderedPageBreak/>
        <w:t xml:space="preserve"> </w:t>
      </w:r>
      <w:r w:rsidR="001F33B3" w:rsidRPr="008369F6">
        <w:rPr>
          <w:rFonts w:ascii="Times New Roman" w:hAnsi="Times New Roman" w:cs="Times New Roman"/>
          <w:b/>
          <w:sz w:val="28"/>
          <w:szCs w:val="28"/>
        </w:rPr>
        <w:t>«Разноцветные сказки»</w:t>
      </w:r>
    </w:p>
    <w:p w:rsidR="00941F3D" w:rsidRPr="008E4B7F" w:rsidRDefault="008E4B7F" w:rsidP="00941F3D">
      <w:pPr>
        <w:spacing w:after="0" w:line="240" w:lineRule="auto"/>
        <w:jc w:val="center"/>
        <w:rPr>
          <w:rFonts w:ascii="Times New Roman" w:hAnsi="Times New Roman" w:cs="Times New Roman"/>
          <w:sz w:val="28"/>
          <w:szCs w:val="28"/>
        </w:rPr>
      </w:pPr>
      <w:r w:rsidRPr="008E4B7F">
        <w:rPr>
          <w:rFonts w:ascii="Times New Roman" w:hAnsi="Times New Roman" w:cs="Times New Roman"/>
          <w:sz w:val="28"/>
          <w:szCs w:val="28"/>
        </w:rPr>
        <w:t>(</w:t>
      </w:r>
      <w:r w:rsidR="00941F3D">
        <w:rPr>
          <w:rFonts w:ascii="Times New Roman" w:hAnsi="Times New Roman" w:cs="Times New Roman"/>
          <w:sz w:val="28"/>
          <w:szCs w:val="28"/>
        </w:rPr>
        <w:t>конспект занятия)</w:t>
      </w:r>
    </w:p>
    <w:p w:rsidR="008E4B7F" w:rsidRDefault="008E4B7F" w:rsidP="001F33B3">
      <w:pPr>
        <w:spacing w:line="240" w:lineRule="auto"/>
        <w:rPr>
          <w:rFonts w:ascii="Times New Roman" w:hAnsi="Times New Roman" w:cs="Times New Roman"/>
          <w:b/>
          <w:sz w:val="28"/>
          <w:szCs w:val="28"/>
        </w:rPr>
      </w:pPr>
    </w:p>
    <w:p w:rsidR="001F33B3" w:rsidRPr="001F33B3" w:rsidRDefault="001F33B3" w:rsidP="00C007BF">
      <w:pPr>
        <w:spacing w:after="0" w:line="240" w:lineRule="auto"/>
        <w:rPr>
          <w:rFonts w:ascii="Times New Roman" w:hAnsi="Times New Roman" w:cs="Times New Roman"/>
          <w:sz w:val="28"/>
          <w:szCs w:val="28"/>
        </w:rPr>
      </w:pPr>
      <w:r w:rsidRPr="008E4B7F">
        <w:rPr>
          <w:rFonts w:ascii="Times New Roman" w:hAnsi="Times New Roman" w:cs="Times New Roman"/>
          <w:b/>
          <w:sz w:val="28"/>
          <w:szCs w:val="28"/>
        </w:rPr>
        <w:t>Цель</w:t>
      </w:r>
      <w:r w:rsidRPr="001F33B3">
        <w:rPr>
          <w:rFonts w:ascii="Times New Roman" w:hAnsi="Times New Roman" w:cs="Times New Roman"/>
          <w:sz w:val="28"/>
          <w:szCs w:val="28"/>
        </w:rPr>
        <w:t>: учить группировать предметы по одному признаку (цвет) ; совершенствовать навыки в подборе предмета по признаку (форма) ; закреплять знание основных цветов (красный, желтый, синий, зеленый) .</w:t>
      </w:r>
    </w:p>
    <w:p w:rsidR="001F33B3" w:rsidRPr="001F33B3" w:rsidRDefault="001F33B3" w:rsidP="00C007BF">
      <w:pPr>
        <w:spacing w:after="0" w:line="240" w:lineRule="auto"/>
        <w:rPr>
          <w:rFonts w:ascii="Times New Roman" w:hAnsi="Times New Roman" w:cs="Times New Roman"/>
          <w:sz w:val="28"/>
          <w:szCs w:val="28"/>
        </w:rPr>
      </w:pPr>
      <w:r w:rsidRPr="00941F3D">
        <w:rPr>
          <w:rFonts w:ascii="Times New Roman" w:hAnsi="Times New Roman" w:cs="Times New Roman"/>
          <w:b/>
          <w:sz w:val="28"/>
          <w:szCs w:val="28"/>
        </w:rPr>
        <w:t>Материалы:</w:t>
      </w:r>
      <w:r w:rsidRPr="001F33B3">
        <w:rPr>
          <w:rFonts w:ascii="Times New Roman" w:hAnsi="Times New Roman" w:cs="Times New Roman"/>
          <w:sz w:val="28"/>
          <w:szCs w:val="28"/>
        </w:rPr>
        <w:t xml:space="preserve"> цветы и корзины красного, желтого, зелёного, синего цвета; домики c резаными окошками разной геометрической формы (квадрат, круг, треугольник) и цвета; шапочки козлят; силуэты трех медведей и три ёлки, три домика и три грибочка разной высоты из сказки «Три медведя».</w:t>
      </w:r>
    </w:p>
    <w:p w:rsidR="00C007BF" w:rsidRDefault="001F33B3" w:rsidP="00C007BF">
      <w:pPr>
        <w:spacing w:after="0" w:line="240" w:lineRule="auto"/>
        <w:rPr>
          <w:rFonts w:ascii="Times New Roman" w:hAnsi="Times New Roman" w:cs="Times New Roman"/>
          <w:b/>
          <w:sz w:val="28"/>
          <w:szCs w:val="28"/>
        </w:rPr>
      </w:pPr>
      <w:r w:rsidRPr="00941F3D">
        <w:rPr>
          <w:rFonts w:ascii="Times New Roman" w:hAnsi="Times New Roman" w:cs="Times New Roman"/>
          <w:b/>
          <w:sz w:val="28"/>
          <w:szCs w:val="28"/>
        </w:rPr>
        <w:t>Ход занятия:</w:t>
      </w:r>
    </w:p>
    <w:p w:rsidR="001F33B3" w:rsidRPr="00C007BF" w:rsidRDefault="00C007BF" w:rsidP="00C007BF">
      <w:pPr>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001F33B3" w:rsidRPr="001F33B3">
        <w:rPr>
          <w:rFonts w:ascii="Times New Roman" w:hAnsi="Times New Roman" w:cs="Times New Roman"/>
          <w:sz w:val="28"/>
          <w:szCs w:val="28"/>
        </w:rPr>
        <w:t>Сегодня у нас с вами необычное занятие математики: мы отправимся с вами в страну сказок. Закройте глаза, а я скажу волшебные слова: «Где ты, сказка, отзовись, нам ребятам покажись!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Давайте наденем вот такие шапочки и угадаем в какую сказку мы попали. (одеваю шапочки козлят)</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Жили были козлятки, играли они на полянке и решили они собрать для мамы козы цветочков. (подвожу к полянке с цветами)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Посмотрите, какая красивая полянка и сколько много на ней разноцветных цветов. (спрашиваю все цвета цветов)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соберем цветы в корзины! Какого цвета эта корзина? (синего). А эта? (зелёного). (Спрашиваю все цвета корзинок). Цветы положите в корзину такого же цвета, как и корзины.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Далее с детьми проверяем корзинки с цветами, исправляем ошибки.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козлятки. А теперь мы отправляемся в другую сказку.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закройте глаза и скажите волшебные слова: «Где ты, сказка, отзовись, нам ребятам покажись!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-Посмотрите, это же герой какой-то сказки, как его зовут?</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сметане мешен,</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окошке стужен,</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Круглый бок, румяный бок.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Покатился. ответ (Колобок)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Кто мне скажет, на какую фигуру он похож?</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встанем в круг.</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Прикатилось колесо,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Ведь похожее оно,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Как наглядная натура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Лишь на круглую фигуру.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Догадался, милый друг?</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Ну, конечно, это … (круг)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давайте подумаем, какие ещё предметы похожи на круг (ответы детей)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какие еще геометрические фигуры вы знаете? Молодцы!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Упражнение «Закроем окошко в домике».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Ребята, давайте спрячем Колобка в домике! Подберите окна такой же формы и такого же цвета, как у вас в домиках.</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Проверяем правильность выполнения задания, помогаю исправить ошибки.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Вы хорошо спрятали Колобка, теперь он не укатится в лес и его не съест Лиса.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А перед тем, как отправиться дальше, сделаем </w:t>
      </w:r>
      <w:proofErr w:type="spellStart"/>
      <w:r w:rsidRPr="001F33B3">
        <w:rPr>
          <w:rFonts w:ascii="Times New Roman" w:hAnsi="Times New Roman" w:cs="Times New Roman"/>
          <w:sz w:val="28"/>
          <w:szCs w:val="28"/>
        </w:rPr>
        <w:t>физминутку</w:t>
      </w:r>
      <w:proofErr w:type="spell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Мы к лесной лужайке вышли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Поднимая ноги выше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Через кустики и кочки,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Через ветви и пенечки.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Кто высоко так шагал,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Не споткнулся, не упал.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чтобы узнать, в какую сказку мы с вами попали, отгадайте загадку: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«Возле леса на опушке трое их живет в избушке.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Там три стула и три кружки, три кровати, три подушки.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Отгадайте без подсказки, кто герои этой сказки?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столах лежат три медведя, три ёлочки, три домика и три грибочка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вспомним, кто жил в избушке?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Одинакового ли роста медведи?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Кто из них самый большой?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какого роста Настасья Петровна?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Кто самый маленький?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вот и ёлочки с грибочками для медведей.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Какую ёлочку для Михайло </w:t>
      </w:r>
      <w:proofErr w:type="spellStart"/>
      <w:r w:rsidRPr="001F33B3">
        <w:rPr>
          <w:rFonts w:ascii="Times New Roman" w:hAnsi="Times New Roman" w:cs="Times New Roman"/>
          <w:sz w:val="28"/>
          <w:szCs w:val="28"/>
        </w:rPr>
        <w:t>Иваныча</w:t>
      </w:r>
      <w:proofErr w:type="spellEnd"/>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Какую ёлочку для Настасьи Петровны?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Какую ёлочку для Мишутки?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Правильно, Михайло </w:t>
      </w:r>
      <w:proofErr w:type="spellStart"/>
      <w:r w:rsidRPr="001F33B3">
        <w:rPr>
          <w:rFonts w:ascii="Times New Roman" w:hAnsi="Times New Roman" w:cs="Times New Roman"/>
          <w:sz w:val="28"/>
          <w:szCs w:val="28"/>
        </w:rPr>
        <w:t>Иваныч</w:t>
      </w:r>
      <w:proofErr w:type="spellEnd"/>
      <w:r w:rsidRPr="001F33B3">
        <w:rPr>
          <w:rFonts w:ascii="Times New Roman" w:hAnsi="Times New Roman" w:cs="Times New Roman"/>
          <w:sz w:val="28"/>
          <w:szCs w:val="28"/>
        </w:rPr>
        <w:t xml:space="preserve"> большой – ему и ёлочку большую, Настасья Петровна поменьше – ей и ёлочку поменьше, а Мишутка самый маленький – ему и ёлочку самую маленькую. По такому же принципу подбираются домики и грибочки.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Ну, вот и закончилось наше путешествие по сказкам.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Что вам понравилось? А что запомнилось? Почему?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 мы сегодня узнали, что для большого медведя нужна большая ёлочка и большой гриб, а для маленького. (ответы). Что круг похож и на колесо, и на солнышко. Собрали все цветы на сказочном поле.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нам пора возвращаться. Закройте глаза, покружитесь.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Открывайте глаза. Вот мы и снова в группе. Посмотрите, все ли вернулись из нашего путешествия?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Сюрпризный момент.</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Посмотрите, что это? (корзинка с пряничками)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посмотрим, что в ней, прянички. Это от колобка, он же круглый и угощение прислал тоже круглое.</w:t>
      </w:r>
    </w:p>
    <w:p w:rsidR="001F33B3" w:rsidRPr="001F33B3" w:rsidRDefault="001F33B3" w:rsidP="00C007BF">
      <w:pPr>
        <w:spacing w:after="0" w:line="240" w:lineRule="auto"/>
        <w:rPr>
          <w:rFonts w:ascii="Times New Roman" w:hAnsi="Times New Roman" w:cs="Times New Roman"/>
          <w:sz w:val="28"/>
          <w:szCs w:val="28"/>
        </w:rPr>
      </w:pPr>
    </w:p>
    <w:p w:rsidR="001F33B3" w:rsidRPr="001F33B3" w:rsidRDefault="001F33B3" w:rsidP="001F33B3">
      <w:pPr>
        <w:spacing w:line="240" w:lineRule="auto"/>
        <w:rPr>
          <w:rFonts w:ascii="Times New Roman" w:hAnsi="Times New Roman" w:cs="Times New Roman"/>
          <w:sz w:val="28"/>
          <w:szCs w:val="28"/>
        </w:rPr>
      </w:pPr>
    </w:p>
    <w:p w:rsidR="001F33B3" w:rsidRPr="002910F3" w:rsidRDefault="001F33B3" w:rsidP="00E54661">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 xml:space="preserve">Логические блоки </w:t>
      </w:r>
      <w:proofErr w:type="spellStart"/>
      <w:r w:rsidRPr="002910F3">
        <w:rPr>
          <w:rFonts w:ascii="Times New Roman" w:hAnsi="Times New Roman" w:cs="Times New Roman"/>
          <w:b/>
          <w:sz w:val="28"/>
          <w:szCs w:val="28"/>
        </w:rPr>
        <w:t>Дьенеша</w:t>
      </w:r>
      <w:proofErr w:type="spellEnd"/>
      <w:r w:rsidRPr="002910F3">
        <w:rPr>
          <w:rFonts w:ascii="Times New Roman" w:hAnsi="Times New Roman" w:cs="Times New Roman"/>
          <w:b/>
          <w:sz w:val="28"/>
          <w:szCs w:val="28"/>
        </w:rPr>
        <w:t>.</w:t>
      </w:r>
    </w:p>
    <w:p w:rsidR="001F33B3" w:rsidRPr="001F33B3" w:rsidRDefault="001F33B3" w:rsidP="001F33B3">
      <w:pPr>
        <w:spacing w:line="240" w:lineRule="auto"/>
        <w:rPr>
          <w:rFonts w:ascii="Times New Roman" w:hAnsi="Times New Roman" w:cs="Times New Roman"/>
          <w:sz w:val="28"/>
          <w:szCs w:val="28"/>
        </w:rPr>
      </w:pPr>
      <w:r w:rsidRPr="001F33B3">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35560</wp:posOffset>
            </wp:positionH>
            <wp:positionV relativeFrom="paragraph">
              <wp:posOffset>347980</wp:posOffset>
            </wp:positionV>
            <wp:extent cx="2600325" cy="2000250"/>
            <wp:effectExtent l="19050" t="0" r="9525" b="0"/>
            <wp:wrapSquare wrapText="bothSides"/>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14" r:link="rId15" cstate="print"/>
                    <a:srcRect/>
                    <a:stretch>
                      <a:fillRect/>
                    </a:stretch>
                  </pic:blipFill>
                  <pic:spPr bwMode="auto">
                    <a:xfrm>
                      <a:off x="0" y="0"/>
                      <a:ext cx="2600325" cy="2000250"/>
                    </a:xfrm>
                    <a:prstGeom prst="rect">
                      <a:avLst/>
                    </a:prstGeom>
                    <a:noFill/>
                    <a:ln w="9525">
                      <a:noFill/>
                      <a:miter lim="800000"/>
                      <a:headEnd/>
                      <a:tailEnd/>
                    </a:ln>
                  </pic:spPr>
                </pic:pic>
              </a:graphicData>
            </a:graphic>
          </wp:anchor>
        </w:drawing>
      </w:r>
      <w:r w:rsidRPr="001F33B3">
        <w:rPr>
          <w:rFonts w:ascii="Times New Roman" w:hAnsi="Times New Roman" w:cs="Times New Roman"/>
          <w:sz w:val="28"/>
          <w:szCs w:val="28"/>
        </w:rPr>
        <w:br/>
        <w:t>Учебно-игровое пособие для детей от 2 до 7 лет. </w:t>
      </w:r>
      <w:r w:rsidRPr="001F33B3">
        <w:rPr>
          <w:rFonts w:ascii="Times New Roman" w:hAnsi="Times New Roman" w:cs="Times New Roman"/>
          <w:sz w:val="28"/>
          <w:szCs w:val="28"/>
        </w:rPr>
        <w:br/>
        <w:t>Логический материал состоит: </w:t>
      </w:r>
      <w:r w:rsidRPr="001F33B3">
        <w:rPr>
          <w:rFonts w:ascii="Times New Roman" w:hAnsi="Times New Roman" w:cs="Times New Roman"/>
          <w:sz w:val="28"/>
          <w:szCs w:val="28"/>
        </w:rPr>
        <w:br/>
        <w:t>- из 48 логических блоков, различающихся четырьмя свойствами: </w:t>
      </w:r>
      <w:r w:rsidRPr="001F33B3">
        <w:rPr>
          <w:rFonts w:ascii="Times New Roman" w:hAnsi="Times New Roman" w:cs="Times New Roman"/>
          <w:sz w:val="28"/>
          <w:szCs w:val="28"/>
        </w:rPr>
        <w:br/>
        <w:t>а) формой - круглые, квадратные, треугольные, прямоугольные; </w:t>
      </w:r>
      <w:r w:rsidRPr="001F33B3">
        <w:rPr>
          <w:rFonts w:ascii="Times New Roman" w:hAnsi="Times New Roman" w:cs="Times New Roman"/>
          <w:sz w:val="28"/>
          <w:szCs w:val="28"/>
        </w:rPr>
        <w:br/>
        <w:t>б) цветом - красные, желтые, синие; </w:t>
      </w:r>
      <w:r w:rsidRPr="001F33B3">
        <w:rPr>
          <w:rFonts w:ascii="Times New Roman" w:hAnsi="Times New Roman" w:cs="Times New Roman"/>
          <w:sz w:val="28"/>
          <w:szCs w:val="28"/>
        </w:rPr>
        <w:br/>
        <w:t>в) размером - большие и маленькие; </w:t>
      </w:r>
      <w:r w:rsidRPr="001F33B3">
        <w:rPr>
          <w:rFonts w:ascii="Times New Roman" w:hAnsi="Times New Roman" w:cs="Times New Roman"/>
          <w:sz w:val="28"/>
          <w:szCs w:val="28"/>
        </w:rPr>
        <w:br/>
        <w:t>г) толщиной - толстые и тонкие; </w:t>
      </w:r>
      <w:r w:rsidRPr="001F33B3">
        <w:rPr>
          <w:rFonts w:ascii="Times New Roman" w:hAnsi="Times New Roman" w:cs="Times New Roman"/>
          <w:sz w:val="28"/>
          <w:szCs w:val="28"/>
        </w:rPr>
        <w:br/>
        <w:t>Инструкция с описанием игр и упражнений с логическими блоками. </w:t>
      </w:r>
      <w:r w:rsidRPr="001F33B3">
        <w:rPr>
          <w:rFonts w:ascii="Times New Roman" w:hAnsi="Times New Roman" w:cs="Times New Roman"/>
          <w:sz w:val="28"/>
          <w:szCs w:val="28"/>
        </w:rPr>
        <w:br/>
        <w:t>Для детей 3-4 лет предлагаются простые задания и упражнения. </w:t>
      </w:r>
      <w:r w:rsidRPr="001F33B3">
        <w:rPr>
          <w:rFonts w:ascii="Times New Roman" w:hAnsi="Times New Roman" w:cs="Times New Roman"/>
          <w:sz w:val="28"/>
          <w:szCs w:val="28"/>
        </w:rPr>
        <w:br/>
        <w:t>1. Найди все фигуры "как эта" по цвету (по размеру, форме). </w:t>
      </w:r>
      <w:r w:rsidRPr="001F33B3">
        <w:rPr>
          <w:rFonts w:ascii="Times New Roman" w:hAnsi="Times New Roman" w:cs="Times New Roman"/>
          <w:sz w:val="28"/>
          <w:szCs w:val="28"/>
        </w:rPr>
        <w:br/>
        <w:t>Найди не такую фигуру "как эта" по цвету (по размеру, форме). </w:t>
      </w:r>
      <w:r w:rsidRPr="001F33B3">
        <w:rPr>
          <w:rFonts w:ascii="Times New Roman" w:hAnsi="Times New Roman" w:cs="Times New Roman"/>
          <w:sz w:val="28"/>
          <w:szCs w:val="28"/>
        </w:rPr>
        <w:br/>
        <w:t>2. Найди все такие фигуры, "как эта" по цвету и форме (по цвету и размеру, по форме и размеру и т.д.). </w:t>
      </w:r>
      <w:r w:rsidRPr="001F33B3">
        <w:rPr>
          <w:rFonts w:ascii="Times New Roman" w:hAnsi="Times New Roman" w:cs="Times New Roman"/>
          <w:sz w:val="28"/>
          <w:szCs w:val="28"/>
        </w:rPr>
        <w:br/>
        <w:t>3. "Цепочка". От произвольно выбранной фигуры постройте как можно более длинную цепочку. Например, чтобы рядом не было фигур одинаковой формы (цвета и т. д.) или по форме и цвету (по цветку и размеру и т.д.) </w:t>
      </w:r>
      <w:r w:rsidRPr="001F33B3">
        <w:rPr>
          <w:rFonts w:ascii="Times New Roman" w:hAnsi="Times New Roman" w:cs="Times New Roman"/>
          <w:sz w:val="28"/>
          <w:szCs w:val="28"/>
        </w:rPr>
        <w:br/>
        <w:t>Далее инструкция предлагает целый ряд развивающих заданий. </w:t>
      </w:r>
      <w:r w:rsidRPr="001F33B3">
        <w:rPr>
          <w:rFonts w:ascii="Times New Roman" w:hAnsi="Times New Roman" w:cs="Times New Roman"/>
          <w:sz w:val="28"/>
          <w:szCs w:val="28"/>
        </w:rPr>
        <w:br/>
        <w:t>Для детей старшего возраста предлагаются игры и упражнения с блоками, где их свойства, изображены на карточках. (Карточки в комплект не входят.). Инструкция предлагает следующие игры: "Кто быстрее соберет блоки!"; "Поручения"; "На свое место"; "Переводчик"; "Помоги Незнайке";</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"На свою веточку"; "Кто хозяин?"; ""Найди выход";</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Игры с одним (двумя, тремя) обручами и многие другие. </w:t>
      </w:r>
      <w:r w:rsidRPr="001F33B3">
        <w:rPr>
          <w:rFonts w:ascii="Times New Roman" w:hAnsi="Times New Roman" w:cs="Times New Roman"/>
          <w:sz w:val="28"/>
          <w:szCs w:val="28"/>
        </w:rPr>
        <w:br/>
        <w:t>Упражнения учат: выявлять свойства; сравнивать и распознавать; классифицировать;</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обобщать; исследовать закономерности; кодированию и декодированию;</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выполнять логические операции "не", "и".</w:t>
      </w:r>
      <w:r w:rsidRPr="001F33B3">
        <w:rPr>
          <w:rFonts w:ascii="Times New Roman" w:hAnsi="Times New Roman" w:cs="Times New Roman"/>
          <w:sz w:val="28"/>
          <w:szCs w:val="28"/>
        </w:rPr>
        <w:br/>
        <w:t>Упражнения дают представления: о форме; о размере; о цвете; о толщине; о числе; </w:t>
      </w:r>
      <w:r w:rsidRPr="001F33B3">
        <w:rPr>
          <w:rFonts w:ascii="Times New Roman" w:hAnsi="Times New Roman" w:cs="Times New Roman"/>
          <w:sz w:val="28"/>
          <w:szCs w:val="28"/>
        </w:rPr>
        <w:br/>
        <w:t>о геометрических фигурах. </w:t>
      </w:r>
      <w:r w:rsidRPr="001F33B3">
        <w:rPr>
          <w:rFonts w:ascii="Times New Roman" w:hAnsi="Times New Roman" w:cs="Times New Roman"/>
          <w:sz w:val="28"/>
          <w:szCs w:val="28"/>
        </w:rPr>
        <w:br/>
        <w:t>Упражнения активизируют: внимание; наблюдательность; память; познавательную деятельность; словарный запас. </w:t>
      </w:r>
      <w:r w:rsidRPr="001F33B3">
        <w:rPr>
          <w:rFonts w:ascii="Times New Roman" w:hAnsi="Times New Roman" w:cs="Times New Roman"/>
          <w:sz w:val="28"/>
          <w:szCs w:val="28"/>
        </w:rPr>
        <w:br/>
        <w:t>Упражнения развивают: элементарную алгоритмическую культуру мышления; способность действовать в уме; пространственную ориентировку; зрительное восприятие; зрительную и слуховую память;</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 xml:space="preserve">логику; образное мышление; связную речь. </w:t>
      </w:r>
    </w:p>
    <w:p w:rsidR="001F33B3" w:rsidRPr="001F33B3" w:rsidRDefault="001F33B3" w:rsidP="001F33B3">
      <w:pPr>
        <w:spacing w:line="240" w:lineRule="auto"/>
        <w:rPr>
          <w:rFonts w:ascii="Times New Roman" w:hAnsi="Times New Roman" w:cs="Times New Roman"/>
          <w:sz w:val="28"/>
          <w:szCs w:val="28"/>
        </w:rPr>
      </w:pPr>
    </w:p>
    <w:p w:rsidR="008E4B7F" w:rsidRDefault="001F33B3" w:rsidP="00C007BF">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 xml:space="preserve">Палочки </w:t>
      </w:r>
      <w:proofErr w:type="spellStart"/>
      <w:r w:rsidRPr="002910F3">
        <w:rPr>
          <w:rFonts w:ascii="Times New Roman" w:hAnsi="Times New Roman" w:cs="Times New Roman"/>
          <w:b/>
          <w:sz w:val="28"/>
          <w:szCs w:val="28"/>
        </w:rPr>
        <w:t>Кюизинера</w:t>
      </w:r>
      <w:proofErr w:type="spellEnd"/>
    </w:p>
    <w:p w:rsidR="001F33B3" w:rsidRPr="001F33B3" w:rsidRDefault="001F33B3" w:rsidP="008369F6">
      <w:pPr>
        <w:spacing w:line="240" w:lineRule="auto"/>
        <w:rPr>
          <w:rFonts w:ascii="Times New Roman" w:hAnsi="Times New Roman" w:cs="Times New Roman"/>
          <w:sz w:val="28"/>
          <w:szCs w:val="28"/>
        </w:rPr>
      </w:pPr>
      <w:r w:rsidRPr="002910F3">
        <w:rPr>
          <w:rFonts w:ascii="Times New Roman" w:hAnsi="Times New Roman" w:cs="Times New Roman"/>
          <w:b/>
          <w:sz w:val="28"/>
          <w:szCs w:val="28"/>
        </w:rPr>
        <w:br/>
      </w:r>
      <w:r w:rsidR="008E4B7F">
        <w:rPr>
          <w:rFonts w:ascii="Times New Roman" w:hAnsi="Times New Roman" w:cs="Times New Roman"/>
          <w:sz w:val="28"/>
          <w:szCs w:val="28"/>
        </w:rPr>
        <w:t xml:space="preserve">            </w:t>
      </w:r>
      <w:r w:rsidRPr="001F33B3">
        <w:rPr>
          <w:rFonts w:ascii="Times New Roman" w:hAnsi="Times New Roman" w:cs="Times New Roman"/>
          <w:sz w:val="28"/>
          <w:szCs w:val="28"/>
        </w:rPr>
        <w:t>Палочки для обучения счету. В комплект входят 116 палочек разной длины и цвета. Использование "чисел в цвете" позволяет одновременно развивать у детей представление о числе на основе счета и измерения. С помощью цветных палочек детей легко подвести к пониманию отношений "больше – меньше", "больше – меньше на…", научить делить целое на части и измерять объекты условными мерками, освоить в процессе этой практической деятельности некоторые простейшие виды функциональной зависимости, поупражнять в запоминании состава чисел из единиц и меньших чисел, подойти вплотную к сложению, умножению, вычитанию и делению чисел</w:t>
      </w:r>
    </w:p>
    <w:p w:rsidR="001F33B3" w:rsidRDefault="001F33B3"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Pr="001F33B3" w:rsidRDefault="008E4B7F" w:rsidP="008369F6">
      <w:pPr>
        <w:spacing w:line="240" w:lineRule="auto"/>
        <w:rPr>
          <w:rFonts w:ascii="Times New Roman" w:hAnsi="Times New Roman" w:cs="Times New Roman"/>
          <w:sz w:val="28"/>
          <w:szCs w:val="28"/>
        </w:rPr>
      </w:pPr>
    </w:p>
    <w:p w:rsidR="001F33B3" w:rsidRPr="001F33B3" w:rsidRDefault="008E4B7F" w:rsidP="002910F3">
      <w:pPr>
        <w:spacing w:line="240" w:lineRule="auto"/>
        <w:jc w:val="both"/>
        <w:rPr>
          <w:rFonts w:ascii="Times New Roman" w:hAnsi="Times New Roman" w:cs="Times New Roman"/>
          <w:sz w:val="28"/>
          <w:szCs w:val="28"/>
        </w:rPr>
      </w:pPr>
      <w:r w:rsidRPr="002910F3">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1452880</wp:posOffset>
            </wp:positionH>
            <wp:positionV relativeFrom="paragraph">
              <wp:posOffset>10795</wp:posOffset>
            </wp:positionV>
            <wp:extent cx="2790825" cy="3331210"/>
            <wp:effectExtent l="0" t="0" r="0" b="0"/>
            <wp:wrapSquare wrapText="bothSides"/>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6" r:link="rId17" cstate="print"/>
                    <a:srcRect/>
                    <a:stretch>
                      <a:fillRect/>
                    </a:stretch>
                  </pic:blipFill>
                  <pic:spPr bwMode="auto">
                    <a:xfrm>
                      <a:off x="0" y="0"/>
                      <a:ext cx="2790825" cy="3331210"/>
                    </a:xfrm>
                    <a:prstGeom prst="rect">
                      <a:avLst/>
                    </a:prstGeom>
                    <a:noFill/>
                    <a:ln w="9525">
                      <a:noFill/>
                      <a:miter lim="800000"/>
                      <a:headEnd/>
                      <a:tailEnd/>
                    </a:ln>
                  </pic:spPr>
                </pic:pic>
              </a:graphicData>
            </a:graphic>
          </wp:anchor>
        </w:drawing>
      </w:r>
    </w:p>
    <w:p w:rsidR="001F33B3" w:rsidRDefault="001F33B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8E4B7F">
      <w:pPr>
        <w:spacing w:line="240" w:lineRule="auto"/>
        <w:jc w:val="center"/>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C007BF" w:rsidRDefault="00C007BF" w:rsidP="008E4B7F">
      <w:pPr>
        <w:spacing w:line="240" w:lineRule="auto"/>
        <w:jc w:val="center"/>
        <w:rPr>
          <w:rFonts w:ascii="Times New Roman" w:hAnsi="Times New Roman" w:cs="Times New Roman"/>
          <w:b/>
          <w:sz w:val="28"/>
          <w:szCs w:val="28"/>
        </w:rPr>
      </w:pPr>
    </w:p>
    <w:p w:rsidR="001F33B3" w:rsidRPr="002910F3" w:rsidRDefault="001F33B3" w:rsidP="008E4B7F">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Родительское собрание.</w:t>
      </w:r>
    </w:p>
    <w:p w:rsidR="001F33B3" w:rsidRPr="001F33B3" w:rsidRDefault="001F33B3" w:rsidP="00C007BF">
      <w:pPr>
        <w:spacing w:after="0" w:line="240" w:lineRule="auto"/>
        <w:jc w:val="both"/>
        <w:rPr>
          <w:rFonts w:ascii="Times New Roman" w:hAnsi="Times New Roman" w:cs="Times New Roman"/>
          <w:sz w:val="28"/>
          <w:szCs w:val="28"/>
        </w:rPr>
      </w:pPr>
      <w:r w:rsidRPr="008E4B7F">
        <w:rPr>
          <w:rFonts w:ascii="Times New Roman" w:hAnsi="Times New Roman" w:cs="Times New Roman"/>
          <w:b/>
          <w:sz w:val="28"/>
          <w:szCs w:val="28"/>
        </w:rPr>
        <w:t>Цель:</w:t>
      </w:r>
      <w:r w:rsidRPr="001F33B3">
        <w:rPr>
          <w:rFonts w:ascii="Times New Roman" w:hAnsi="Times New Roman" w:cs="Times New Roman"/>
          <w:sz w:val="28"/>
          <w:szCs w:val="28"/>
        </w:rPr>
        <w:t xml:space="preserve"> способствовать формированию у родителей представления об элементарной математике во 2 младшей группе.</w:t>
      </w:r>
    </w:p>
    <w:p w:rsidR="001F33B3" w:rsidRPr="001F33B3" w:rsidRDefault="001F33B3" w:rsidP="00C007BF">
      <w:pPr>
        <w:spacing w:after="0" w:line="240" w:lineRule="auto"/>
        <w:jc w:val="both"/>
        <w:rPr>
          <w:rFonts w:ascii="Times New Roman" w:hAnsi="Times New Roman" w:cs="Times New Roman"/>
          <w:sz w:val="28"/>
          <w:szCs w:val="28"/>
        </w:rPr>
      </w:pPr>
      <w:r w:rsidRPr="00941F3D">
        <w:rPr>
          <w:rFonts w:ascii="Times New Roman" w:hAnsi="Times New Roman" w:cs="Times New Roman"/>
          <w:b/>
          <w:sz w:val="28"/>
          <w:szCs w:val="28"/>
        </w:rPr>
        <w:t>Продолжительность:</w:t>
      </w:r>
      <w:r w:rsidRPr="001F33B3">
        <w:rPr>
          <w:rFonts w:ascii="Times New Roman" w:hAnsi="Times New Roman" w:cs="Times New Roman"/>
          <w:sz w:val="28"/>
          <w:szCs w:val="28"/>
        </w:rPr>
        <w:t xml:space="preserve"> 90 – 100 минут.</w:t>
      </w:r>
    </w:p>
    <w:p w:rsidR="001F33B3" w:rsidRPr="001F33B3" w:rsidRDefault="001F33B3" w:rsidP="00C007BF">
      <w:pPr>
        <w:spacing w:after="0" w:line="240" w:lineRule="auto"/>
        <w:jc w:val="both"/>
        <w:rPr>
          <w:rFonts w:ascii="Times New Roman" w:hAnsi="Times New Roman" w:cs="Times New Roman"/>
          <w:sz w:val="28"/>
          <w:szCs w:val="28"/>
        </w:rPr>
      </w:pPr>
      <w:r w:rsidRPr="00941F3D">
        <w:rPr>
          <w:rFonts w:ascii="Times New Roman" w:hAnsi="Times New Roman" w:cs="Times New Roman"/>
          <w:b/>
          <w:sz w:val="28"/>
          <w:szCs w:val="28"/>
        </w:rPr>
        <w:t>Форма проведения:</w:t>
      </w:r>
      <w:r w:rsidRPr="001F33B3">
        <w:rPr>
          <w:rFonts w:ascii="Times New Roman" w:hAnsi="Times New Roman" w:cs="Times New Roman"/>
          <w:sz w:val="28"/>
          <w:szCs w:val="28"/>
        </w:rPr>
        <w:t xml:space="preserve"> стандартная (с использованием активных форм)</w:t>
      </w:r>
    </w:p>
    <w:p w:rsidR="001F33B3" w:rsidRPr="00941F3D" w:rsidRDefault="001F33B3" w:rsidP="00C007BF">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План проведения: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1. Приветствие «Круг общения» на сближение родителей друг с другом, на формирование положительных эмоций, настроя на дальнейшую работу;</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2. Видео просмотр «Круга общения» с детьми;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3. Обмен мнениями «Что такое математика для детей 2 младшей группы»;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4. Тест с родителями «Что мы знаем о математике»;</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5. Выступление воспитателя группы на тему «Что такое математика для детей 2 младшей группы»;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6. Просмотр видео-занятия по математике;</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7. Обсуждение занятия;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8. Обмен опытом;</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9. Презентация игр по математике.</w:t>
      </w:r>
    </w:p>
    <w:p w:rsidR="001F33B3" w:rsidRPr="00941F3D" w:rsidRDefault="001F33B3" w:rsidP="00C007BF">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Ход собрания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Проведение с родителями приветствия «Круг общения». Воспитатель объясняет родителям технологию проведения и на что направлен такой вид деятельности.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«Круг общения» - это специально организованная деятельность, которая способствует закреплению пройденного материала с детьми, а основной его задачей является сближение и сплочение детского коллектива, воспитание доброжелательного отношения друг к другу, развитие умения общаться: улыбаться друг другу, смотреть в глаза, выслушивать сверстников, вступать с ними в диалог. Обязательным условием «Круга общения» является очередность в беседе и вербальное подкрепление высказывания каждого ребёнка. Правила в нем таковы: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не перебивать друг друга;</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говорить по очереди;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нужна помощь, помочь.</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Чтобы нам с вами сегодня настроиться на работу, зарядиться позитивом, давайте, с вами организуем небольшой круг общения.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вместе с педагогами ставят стулья в форме круга.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По очереди каждый из вас назовет своё имя и охарактеризует себя одним прилагательным, «Какой или какая я?»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Родители по очереди высказываются.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Тема нашего собрания «Что такое математика для детей 2 младшей группы», и что же такое математика для наших детей, чем нужно заниматься с ними в данном возрасте, какие игры использовать?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делятся мнениями друг с другом и педагогами.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Проведем небольшой тест. У меня на подносе геометрические фигуры разного цвета. Если вы хорошо понимаете, что нужно вашему ребенку для </w:t>
      </w:r>
      <w:r w:rsidRPr="001F33B3">
        <w:rPr>
          <w:rFonts w:ascii="Times New Roman" w:hAnsi="Times New Roman" w:cs="Times New Roman"/>
          <w:sz w:val="28"/>
          <w:szCs w:val="28"/>
        </w:rPr>
        <w:lastRenderedPageBreak/>
        <w:t xml:space="preserve">развития математических представлений, то возьмите красную фигуру, если вы приблизительно понимаете, то возьмите синюю фигуру, если вы вообще не задумывались над этим вопросом, то возьмите зеленую фигуру.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по очереди берут с подноса фигуры.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Воспитатель группы рассказывает родителям о целях и задачах образовательной работы с детьми 3-4 лет по формированию элементарных математических представлений.</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Со 2 младшей группы проводится непосредственно образовательная деятельность (НОД) по формированию элементарных математических представлений (1раз в неделю, по 15 минут, по подгруппам). Работу с малышами начинают с заданий на подбор и объединение предметов в группы по общему признаку (отбери все синие кубики и т. п.). Малышей не учат считать, но организуя разнообразные действия с предметами, подводят к усвоению счета, создают возможности для формирования понятия о натуральном числе.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Большое внимание в младшей группе уделяется упражнениям в сравнении предметов по длине, высоте, широте. Малыши получают первоначальное представление о величинах и их свойствах, их начинают знакомить с геометрическими фигурами (круг, квадрат, треугольник), узнавать модели этих фигур, не смотря на различия в их окраске и размерах. Первые сведения о геометрических фигурах дети получают в играх. В начале учебного года в группу вносят строительный материал, на основе которого дети знакомятся с шаром, кубом. Для развития навыков обследования формы и накопления соответствующих представлений организуют игры для детей с досками, в вырезы которых вставляются модели плоских фигур. Существенное значение придается обучению малышей приемам обследования фигур (обведение контуров моделей геометрических фигур и прослеживанию взглядом за движение руки).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Во второй младшей группе детей учат ориентироваться в пространственных направлениях (на, над, под…), а также во времени, правильно употреблять слова утро, день, вечер, ночь. Прочное усвоение знаний обеспечивается неоднократным повторением однотипных упражнений, при этом меняется наглядный материал.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На одном занятии дается от 2 до 4 разных заданий. Каждый повторяется не более 2 – 3 раз. Педагог во время НОД следит за состоянием детей, так как утомление может привести к потере интереса к занятию. Обучение детей младшей группы носит наглядно-действенный характер. Новые знания ребёнок усваивает на основе непосредственного восприятия, когда следит за действиями педагога, слушает его пояснения и указания и сам действует с дидактическим материалом. Занятия часто начинаются с элементов игры, сюрпризных моментов, это заинтересовывает и активизирует детей.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Большое значение придаётся работе детей с дидактическим материалом. Малыши уже способны выполнять довольно сложные действия в определенной последовательности (предметы на картинки). При этом происходит формирование логического мышления. Практика показывает, что </w:t>
      </w:r>
      <w:r w:rsidRPr="001F33B3">
        <w:rPr>
          <w:rFonts w:ascii="Times New Roman" w:hAnsi="Times New Roman" w:cs="Times New Roman"/>
          <w:sz w:val="28"/>
          <w:szCs w:val="28"/>
        </w:rPr>
        <w:lastRenderedPageBreak/>
        <w:t xml:space="preserve">решение логических задач расширяет словарный запас, облегчает общение со сверстниками, позволяет научиться высказывать и обосновывать свои суждения. Повышает наблюдательность и внимание.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С первых занятий у детей младшей группы начинают формировать навыки к учебной деятельности: дети занимают своё место, сидят смирно и встают только по предложению воспитателя; ребенок должен научиться слушать указания и пояснения педагога, воспринимать показываемое и делать то, что ему предлагают, отвечать на вопросы.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На занятиях и в повседневной жизни широко используется дидактические игры и игровые упражнения. Организуя игры вне занятий, мы закрепляем, углубляем и расширяем математические представления детей. В ряде случаев игры несут основную учебную нагрузку, например в работе по развитию ориентировки в пространстве. С детьми, пропустившими более одного занятия, занимаются индивидуально. Особое внимание уделяется индивидуальным занятиям с теми детьми, которые в силу особенностей развития не могут усваивать новые знания наравне со всеми.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Просмотр </w:t>
      </w:r>
      <w:proofErr w:type="spellStart"/>
      <w:r w:rsidRPr="001F33B3">
        <w:rPr>
          <w:rFonts w:ascii="Times New Roman" w:hAnsi="Times New Roman" w:cs="Times New Roman"/>
          <w:sz w:val="28"/>
          <w:szCs w:val="28"/>
        </w:rPr>
        <w:t>видеозанятия</w:t>
      </w:r>
      <w:proofErr w:type="spellEnd"/>
      <w:r w:rsidRPr="001F33B3">
        <w:rPr>
          <w:rFonts w:ascii="Times New Roman" w:hAnsi="Times New Roman" w:cs="Times New Roman"/>
          <w:sz w:val="28"/>
          <w:szCs w:val="28"/>
        </w:rPr>
        <w:t xml:space="preserve"> по ФЭМП на тему «Путешествие в волшебный лес».</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После просмотра проходит обсуждение занятия. Родители делятся опытом.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Организация презентация разнообразных математических игр, в которые педагоги предлагали поиграть родителям: игры вкладыши, нанизывание бусин по цвету или по форме, «Разложи по цвету», «Геометрическое лото», «Найди отличия», «Найди пару», «Сосчитай и назови», «Что вокруг», «Прятки», «Что лишнее», «Продолжи узор», «Лабиринт», различные виды мозаики, различные виды строительного материала, счетные палочки, «Большой, маленький», «Сложи по порядку», «Сделай также», «Чего не стало», «Легкий счет».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В заключительной части собрания родители высказывались о том, что нового они узнали, что им понравилось, что заинтересовало.</w:t>
      </w:r>
    </w:p>
    <w:p w:rsidR="00B61D88" w:rsidRDefault="00B61D88" w:rsidP="002910F3">
      <w:pPr>
        <w:jc w:val="both"/>
        <w:rPr>
          <w:rFonts w:ascii="Times New Roman" w:hAnsi="Times New Roman" w:cs="Times New Roman"/>
          <w:sz w:val="28"/>
          <w:szCs w:val="28"/>
        </w:rPr>
      </w:pPr>
    </w:p>
    <w:p w:rsidR="00B61D88" w:rsidRDefault="00B61D88" w:rsidP="002910F3">
      <w:pPr>
        <w:jc w:val="both"/>
        <w:rPr>
          <w:rFonts w:ascii="Times New Roman" w:hAnsi="Times New Roman" w:cs="Times New Roman"/>
          <w:sz w:val="28"/>
          <w:szCs w:val="28"/>
        </w:rPr>
      </w:pPr>
    </w:p>
    <w:p w:rsidR="00B61D88" w:rsidRDefault="00BD375C" w:rsidP="00B61D8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7751" cy="2480310"/>
            <wp:effectExtent l="19050" t="0" r="0" b="0"/>
            <wp:docPr id="6" name="Рисунок 14" descr="0990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09727.jpg"/>
                    <pic:cNvPicPr/>
                  </pic:nvPicPr>
                  <pic:blipFill>
                    <a:blip r:embed="rId18" cstate="print"/>
                    <a:stretch>
                      <a:fillRect/>
                    </a:stretch>
                  </pic:blipFill>
                  <pic:spPr>
                    <a:xfrm>
                      <a:off x="0" y="0"/>
                      <a:ext cx="4965853" cy="2504570"/>
                    </a:xfrm>
                    <a:prstGeom prst="rect">
                      <a:avLst/>
                    </a:prstGeom>
                  </pic:spPr>
                </pic:pic>
              </a:graphicData>
            </a:graphic>
          </wp:inline>
        </w:drawing>
      </w:r>
    </w:p>
    <w:p w:rsidR="002910F3" w:rsidRDefault="002910F3" w:rsidP="00BD375C">
      <w:pPr>
        <w:spacing w:after="0" w:line="240" w:lineRule="auto"/>
        <w:jc w:val="center"/>
        <w:rPr>
          <w:rFonts w:ascii="Times New Roman" w:hAnsi="Times New Roman" w:cs="Times New Roman"/>
          <w:b/>
          <w:sz w:val="28"/>
          <w:szCs w:val="28"/>
        </w:rPr>
      </w:pPr>
      <w:r w:rsidRPr="00E54661">
        <w:rPr>
          <w:rFonts w:ascii="Times New Roman" w:hAnsi="Times New Roman" w:cs="Times New Roman"/>
          <w:b/>
          <w:sz w:val="28"/>
          <w:szCs w:val="28"/>
        </w:rPr>
        <w:lastRenderedPageBreak/>
        <w:t>Анкета для родителей по математическому развитию детей</w:t>
      </w:r>
    </w:p>
    <w:p w:rsidR="00E54661" w:rsidRPr="00E54661" w:rsidRDefault="00E54661" w:rsidP="00BD375C">
      <w:pPr>
        <w:spacing w:after="0" w:line="240" w:lineRule="auto"/>
        <w:jc w:val="center"/>
        <w:rPr>
          <w:rFonts w:ascii="Times New Roman" w:hAnsi="Times New Roman" w:cs="Times New Roman"/>
          <w:b/>
          <w:sz w:val="28"/>
          <w:szCs w:val="28"/>
        </w:rPr>
      </w:pP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Уважаемые родители, ответьте, пожалуйста на следующие вопросы.</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1. Знает ли Ваш ребенок основные цвета (красный, синий, зелёный, желтый)</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 Знает ли Ваш ребенок геометрические фигуры (круг, квадрат, треугольник, прямоугольник, овал)</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3. Умеет ли ребёнок считать до 10</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4. Может ли посчитать обратным счётом</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5. Умеет ли ребёнок соотносить количество предметов с цифрой</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6. Умеет ли ребёнок записывать цифры от 1 до 10</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7. Умеет ли сравнивать количество предметов, используя слова «больше», «меньше», «столько же»</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8. Умеет ли ребёнок находить сходства и различия между предметами</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9. Различает ли ребёнок предметы по длине, ширине, высоте, толщине</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10. Уделяете ли Вы время на игры с ребёнком математического характера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Спасибо за сотрудничество!</w:t>
      </w:r>
    </w:p>
    <w:p w:rsidR="002910F3" w:rsidRPr="00E54661" w:rsidRDefault="002910F3" w:rsidP="00BD375C">
      <w:pPr>
        <w:spacing w:after="0" w:line="240" w:lineRule="auto"/>
        <w:rPr>
          <w:rFonts w:ascii="Times New Roman" w:hAnsi="Times New Roman" w:cs="Times New Roman"/>
          <w:sz w:val="28"/>
          <w:szCs w:val="28"/>
        </w:rPr>
      </w:pPr>
    </w:p>
    <w:p w:rsidR="002910F3" w:rsidRPr="00E54661" w:rsidRDefault="002910F3" w:rsidP="00E54661">
      <w:pPr>
        <w:spacing w:after="0" w:line="240" w:lineRule="auto"/>
        <w:rPr>
          <w:rFonts w:ascii="Times New Roman" w:hAnsi="Times New Roman" w:cs="Times New Roman"/>
          <w:sz w:val="28"/>
          <w:szCs w:val="28"/>
        </w:rPr>
      </w:pPr>
    </w:p>
    <w:p w:rsidR="002910F3" w:rsidRPr="00E54661" w:rsidRDefault="002910F3" w:rsidP="00E54661">
      <w:pPr>
        <w:spacing w:after="0" w:line="240" w:lineRule="auto"/>
        <w:rPr>
          <w:rFonts w:ascii="Times New Roman" w:hAnsi="Times New Roman" w:cs="Times New Roman"/>
          <w:sz w:val="28"/>
          <w:szCs w:val="28"/>
        </w:rPr>
      </w:pPr>
    </w:p>
    <w:p w:rsidR="00E264D0" w:rsidRDefault="00E264D0" w:rsidP="00E264D0">
      <w:pPr>
        <w:spacing w:line="240" w:lineRule="auto"/>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281BA8" w:rsidP="008369F6">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34940" cy="3726180"/>
            <wp:effectExtent l="0" t="0" r="0" b="0"/>
            <wp:docPr id="14" name="Рисунок 13" descr="3168_html_4cf9b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_html_4cf9b4f0.jpg"/>
                    <pic:cNvPicPr/>
                  </pic:nvPicPr>
                  <pic:blipFill rotWithShape="1">
                    <a:blip r:embed="rId19" cstate="print"/>
                    <a:srcRect b="3683"/>
                    <a:stretch/>
                  </pic:blipFill>
                  <pic:spPr bwMode="auto">
                    <a:xfrm>
                      <a:off x="0" y="0"/>
                      <a:ext cx="5249511" cy="3736551"/>
                    </a:xfrm>
                    <a:prstGeom prst="rect">
                      <a:avLst/>
                    </a:prstGeom>
                    <a:ln>
                      <a:noFill/>
                    </a:ln>
                    <a:extLst>
                      <a:ext uri="{53640926-AAD7-44D8-BBD7-CCE9431645EC}">
                        <a14:shadowObscured xmlns:a14="http://schemas.microsoft.com/office/drawing/2010/main"/>
                      </a:ext>
                    </a:extLst>
                  </pic:spPr>
                </pic:pic>
              </a:graphicData>
            </a:graphic>
          </wp:inline>
        </w:drawing>
      </w: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BD375C" w:rsidRDefault="00BD375C" w:rsidP="00BD375C">
      <w:pPr>
        <w:spacing w:line="240" w:lineRule="auto"/>
        <w:rPr>
          <w:rFonts w:ascii="Times New Roman" w:hAnsi="Times New Roman" w:cs="Times New Roman"/>
          <w:b/>
          <w:sz w:val="28"/>
          <w:szCs w:val="28"/>
        </w:rPr>
      </w:pPr>
    </w:p>
    <w:p w:rsidR="00F35863" w:rsidRDefault="00F35863" w:rsidP="00BD375C">
      <w:pPr>
        <w:spacing w:line="240" w:lineRule="auto"/>
        <w:jc w:val="center"/>
        <w:rPr>
          <w:rFonts w:ascii="Times New Roman" w:hAnsi="Times New Roman" w:cs="Times New Roman"/>
          <w:b/>
          <w:sz w:val="28"/>
          <w:szCs w:val="28"/>
        </w:rPr>
      </w:pPr>
    </w:p>
    <w:p w:rsidR="00E54661" w:rsidRDefault="00E54661" w:rsidP="00BD37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Дидактические игры</w:t>
      </w:r>
    </w:p>
    <w:p w:rsidR="008369F6" w:rsidRPr="008369F6" w:rsidRDefault="008369F6" w:rsidP="008369F6">
      <w:pPr>
        <w:spacing w:line="240" w:lineRule="auto"/>
        <w:jc w:val="center"/>
        <w:rPr>
          <w:rFonts w:ascii="Times New Roman" w:hAnsi="Times New Roman" w:cs="Times New Roman"/>
          <w:b/>
          <w:sz w:val="28"/>
          <w:szCs w:val="28"/>
        </w:rPr>
      </w:pPr>
      <w:r w:rsidRPr="008369F6">
        <w:rPr>
          <w:rFonts w:ascii="Times New Roman" w:hAnsi="Times New Roman" w:cs="Times New Roman"/>
          <w:b/>
          <w:sz w:val="28"/>
          <w:szCs w:val="28"/>
        </w:rPr>
        <w:t xml:space="preserve"> «Найди предмет»</w:t>
      </w:r>
    </w:p>
    <w:p w:rsidR="008369F6" w:rsidRPr="008369F6" w:rsidRDefault="008369F6" w:rsidP="008369F6">
      <w:pPr>
        <w:spacing w:line="240" w:lineRule="auto"/>
        <w:jc w:val="both"/>
        <w:rPr>
          <w:rFonts w:ascii="Times New Roman" w:hAnsi="Times New Roman" w:cs="Times New Roman"/>
          <w:sz w:val="28"/>
          <w:szCs w:val="28"/>
        </w:rPr>
      </w:pPr>
      <w:r w:rsidRPr="008369F6">
        <w:rPr>
          <w:rFonts w:ascii="Times New Roman" w:hAnsi="Times New Roman" w:cs="Times New Roman"/>
          <w:b/>
          <w:sz w:val="28"/>
          <w:szCs w:val="28"/>
        </w:rPr>
        <w:t>Цель:</w:t>
      </w:r>
      <w:r w:rsidRPr="008369F6">
        <w:rPr>
          <w:rFonts w:ascii="Times New Roman" w:hAnsi="Times New Roman" w:cs="Times New Roman"/>
          <w:sz w:val="28"/>
          <w:szCs w:val="28"/>
        </w:rPr>
        <w:t> учить сопоставлять формы предметов с геометрическими</w:t>
      </w:r>
      <w:r>
        <w:rPr>
          <w:rFonts w:ascii="Times New Roman" w:hAnsi="Times New Roman" w:cs="Times New Roman"/>
          <w:sz w:val="28"/>
          <w:szCs w:val="28"/>
        </w:rPr>
        <w:t xml:space="preserve"> </w:t>
      </w:r>
      <w:r w:rsidRPr="008369F6">
        <w:rPr>
          <w:rFonts w:ascii="Times New Roman" w:hAnsi="Times New Roman" w:cs="Times New Roman"/>
          <w:sz w:val="28"/>
          <w:szCs w:val="28"/>
        </w:rPr>
        <w:t>образцами.</w:t>
      </w:r>
    </w:p>
    <w:p w:rsidR="008369F6" w:rsidRPr="008369F6" w:rsidRDefault="008369F6" w:rsidP="008369F6">
      <w:pPr>
        <w:spacing w:line="240" w:lineRule="auto"/>
        <w:rPr>
          <w:rFonts w:ascii="Times New Roman" w:hAnsi="Times New Roman" w:cs="Times New Roman"/>
          <w:sz w:val="28"/>
          <w:szCs w:val="28"/>
        </w:rPr>
      </w:pPr>
      <w:r w:rsidRPr="008369F6">
        <w:rPr>
          <w:rFonts w:ascii="Times New Roman" w:hAnsi="Times New Roman" w:cs="Times New Roman"/>
          <w:b/>
          <w:sz w:val="28"/>
          <w:szCs w:val="28"/>
        </w:rPr>
        <w:t>Материал.</w:t>
      </w:r>
      <w:r w:rsidRPr="008369F6">
        <w:rPr>
          <w:rFonts w:ascii="Times New Roman" w:hAnsi="Times New Roman" w:cs="Times New Roman"/>
          <w:sz w:val="28"/>
          <w:szCs w:val="28"/>
        </w:rPr>
        <w:t> Геометрические фигуры (круг, квадрат</w:t>
      </w:r>
      <w:r>
        <w:rPr>
          <w:rFonts w:ascii="Times New Roman" w:hAnsi="Times New Roman" w:cs="Times New Roman"/>
          <w:sz w:val="28"/>
          <w:szCs w:val="28"/>
        </w:rPr>
        <w:t xml:space="preserve"> </w:t>
      </w:r>
      <w:r w:rsidRPr="008369F6">
        <w:rPr>
          <w:rFonts w:ascii="Times New Roman" w:hAnsi="Times New Roman" w:cs="Times New Roman"/>
          <w:sz w:val="28"/>
          <w:szCs w:val="28"/>
        </w:rPr>
        <w:t>треугольник, прямоугольник, овал).</w:t>
      </w:r>
    </w:p>
    <w:p w:rsidR="008369F6" w:rsidRPr="008369F6" w:rsidRDefault="008369F6" w:rsidP="008369F6">
      <w:pPr>
        <w:spacing w:line="240" w:lineRule="auto"/>
        <w:jc w:val="both"/>
        <w:rPr>
          <w:rFonts w:ascii="Times New Roman" w:hAnsi="Times New Roman" w:cs="Times New Roman"/>
          <w:sz w:val="28"/>
          <w:szCs w:val="28"/>
        </w:rPr>
      </w:pPr>
      <w:r w:rsidRPr="008369F6">
        <w:rPr>
          <w:rFonts w:ascii="Times New Roman" w:hAnsi="Times New Roman" w:cs="Times New Roman"/>
          <w:sz w:val="28"/>
          <w:szCs w:val="28"/>
        </w:rPr>
        <w:t>Дети</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стоят полукругом. В центре расположены два столика: на одном </w:t>
      </w:r>
      <w:r>
        <w:rPr>
          <w:rFonts w:ascii="Times New Roman" w:hAnsi="Times New Roman" w:cs="Times New Roman"/>
          <w:sz w:val="28"/>
          <w:szCs w:val="28"/>
        </w:rPr>
        <w:t>–</w:t>
      </w:r>
      <w:r w:rsidRPr="008369F6">
        <w:rPr>
          <w:rFonts w:ascii="Times New Roman" w:hAnsi="Times New Roman" w:cs="Times New Roman"/>
          <w:sz w:val="28"/>
          <w:szCs w:val="28"/>
        </w:rPr>
        <w:t xml:space="preserve"> геометрические</w:t>
      </w:r>
      <w:r>
        <w:rPr>
          <w:rFonts w:ascii="Times New Roman" w:hAnsi="Times New Roman" w:cs="Times New Roman"/>
          <w:sz w:val="28"/>
          <w:szCs w:val="28"/>
        </w:rPr>
        <w:t xml:space="preserve"> </w:t>
      </w:r>
      <w:r w:rsidRPr="008369F6">
        <w:rPr>
          <w:rFonts w:ascii="Times New Roman" w:hAnsi="Times New Roman" w:cs="Times New Roman"/>
          <w:sz w:val="28"/>
          <w:szCs w:val="28"/>
        </w:rPr>
        <w:t>формы, на втором - предметы. Педагог рассказывает правила игры: «Мы будем</w:t>
      </w:r>
      <w:r>
        <w:rPr>
          <w:rFonts w:ascii="Times New Roman" w:hAnsi="Times New Roman" w:cs="Times New Roman"/>
          <w:sz w:val="28"/>
          <w:szCs w:val="28"/>
        </w:rPr>
        <w:t xml:space="preserve"> </w:t>
      </w:r>
      <w:r w:rsidRPr="008369F6">
        <w:rPr>
          <w:rFonts w:ascii="Times New Roman" w:hAnsi="Times New Roman" w:cs="Times New Roman"/>
          <w:sz w:val="28"/>
          <w:szCs w:val="28"/>
        </w:rPr>
        <w:t>играть так: к кому подкатится обруч, тот подойдет к столу и найдет предмет</w:t>
      </w:r>
      <w:r>
        <w:rPr>
          <w:rFonts w:ascii="Times New Roman" w:hAnsi="Times New Roman" w:cs="Times New Roman"/>
          <w:sz w:val="28"/>
          <w:szCs w:val="28"/>
        </w:rPr>
        <w:t xml:space="preserve"> </w:t>
      </w:r>
      <w:r w:rsidRPr="008369F6">
        <w:rPr>
          <w:rFonts w:ascii="Times New Roman" w:hAnsi="Times New Roman" w:cs="Times New Roman"/>
          <w:sz w:val="28"/>
          <w:szCs w:val="28"/>
        </w:rPr>
        <w:t>такой же формы, какую я покажу. Ребенок, к которому подкатился обруч, выходит,</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 педагог показывает круг и предлагает найти предмет такой же формы. Найденный</w:t>
      </w:r>
      <w:r>
        <w:rPr>
          <w:rFonts w:ascii="Times New Roman" w:hAnsi="Times New Roman" w:cs="Times New Roman"/>
          <w:sz w:val="28"/>
          <w:szCs w:val="28"/>
        </w:rPr>
        <w:t xml:space="preserve"> </w:t>
      </w:r>
      <w:r w:rsidRPr="008369F6">
        <w:rPr>
          <w:rFonts w:ascii="Times New Roman" w:hAnsi="Times New Roman" w:cs="Times New Roman"/>
          <w:sz w:val="28"/>
          <w:szCs w:val="28"/>
        </w:rPr>
        <w:t>предмет высоко поднимается, если он выбран правильно, дети хлопают в ладоши.</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 Затем взрослый катит обруч к следующему ребенку и предлагает другую форму. Игра</w:t>
      </w:r>
      <w:r>
        <w:rPr>
          <w:rFonts w:ascii="Times New Roman" w:hAnsi="Times New Roman" w:cs="Times New Roman"/>
          <w:sz w:val="28"/>
          <w:szCs w:val="28"/>
        </w:rPr>
        <w:t xml:space="preserve"> </w:t>
      </w:r>
      <w:r w:rsidRPr="008369F6">
        <w:rPr>
          <w:rFonts w:ascii="Times New Roman" w:hAnsi="Times New Roman" w:cs="Times New Roman"/>
          <w:sz w:val="28"/>
          <w:szCs w:val="28"/>
        </w:rPr>
        <w:t>продолжается, пока все предметы не подойдут подобраны к образцам.</w:t>
      </w:r>
    </w:p>
    <w:p w:rsidR="00E264D0" w:rsidRDefault="00E264D0" w:rsidP="00E264D0">
      <w:pPr>
        <w:spacing w:line="240" w:lineRule="auto"/>
        <w:rPr>
          <w:rFonts w:ascii="Times New Roman" w:hAnsi="Times New Roman" w:cs="Times New Roman"/>
          <w:b/>
          <w:sz w:val="28"/>
          <w:szCs w:val="28"/>
        </w:rPr>
      </w:pPr>
    </w:p>
    <w:p w:rsidR="008369F6" w:rsidRPr="00103624" w:rsidRDefault="008369F6" w:rsidP="00103624">
      <w:pPr>
        <w:spacing w:line="240" w:lineRule="auto"/>
        <w:jc w:val="center"/>
        <w:rPr>
          <w:rFonts w:ascii="Times New Roman" w:hAnsi="Times New Roman" w:cs="Times New Roman"/>
          <w:b/>
          <w:sz w:val="28"/>
          <w:szCs w:val="28"/>
        </w:rPr>
      </w:pPr>
      <w:r w:rsidRPr="00103624">
        <w:rPr>
          <w:rFonts w:ascii="Times New Roman" w:hAnsi="Times New Roman" w:cs="Times New Roman"/>
          <w:b/>
          <w:sz w:val="28"/>
          <w:szCs w:val="28"/>
        </w:rPr>
        <w:t>«Веселые матрешки»</w:t>
      </w:r>
    </w:p>
    <w:p w:rsidR="00103624"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Цель:</w:t>
      </w:r>
      <w:r w:rsidRPr="00103624">
        <w:rPr>
          <w:rFonts w:ascii="Times New Roman" w:hAnsi="Times New Roman" w:cs="Times New Roman"/>
          <w:sz w:val="28"/>
          <w:szCs w:val="28"/>
        </w:rPr>
        <w:t> учить различать и сравнивать предметы по разным</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качествам величины.</w:t>
      </w:r>
    </w:p>
    <w:p w:rsidR="008369F6"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Материал.</w:t>
      </w:r>
      <w:r w:rsidRPr="00103624">
        <w:rPr>
          <w:rFonts w:ascii="Times New Roman" w:hAnsi="Times New Roman" w:cs="Times New Roman"/>
          <w:sz w:val="28"/>
          <w:szCs w:val="28"/>
        </w:rPr>
        <w:t> 2 комплекта</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пятиместных матрешек, 2 комплекта разных по величине кружочков, башенка из</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полых кубов.</w:t>
      </w:r>
    </w:p>
    <w:p w:rsidR="008369F6"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sz w:val="28"/>
          <w:szCs w:val="28"/>
        </w:rPr>
        <w:t xml:space="preserve">По приглашению педагога дети садятся за общий стол, на котором стоит матрешка. Педагог обращается к детям: «Я хочу поиграть с вами в веселых матрешек, но вижу, что здесь только одна матрешка, а где же остальные? (смотрит вокруг, а потом берет в руки матрешку и покачивает ее).  Что-то там, в середине гремит! Посмотрим, что там есть? (Снимает верхнюю половину матрешки). Вот, оказывается, где они спрятались! (Все матрешки выставляются в ряд). Давайте познакомимся с ними! Педагог называет имя каждой матрешки,  наклоняя ее при этом: «Я - Матреша, я - Наташа, я - Даша, я - Маша» и т.д.  Каждый ребенок выбирает себе одну из матрешек (одну матрешку берет себе воспитатель). Игра начинается. Сначала матрешки гуляют, (ходят по столу). Затем их зовут измерять рост. Они выстраиваются друг за другом и по очереди, начиная с самой маленькой, встают по росту, а воспитатель уточняет, какая матрешка самая маленькая (высокая)? Потом матрешки идут обедать. Педагог ставит на стол набор кружочков (тарелочек) пяти вариантов величины, вызывает детей по очереди,  которые подбирают для своих матрешек тарелочки соответствующей величины.  Пообедав, матрешки собираются на прогулку. Педагог ставит на стол второй комплект матрешек, и дети подбирают своим матрешкам подружек такого же роста. Пары матрешек передвигаются по столу. Потом </w:t>
      </w:r>
      <w:r w:rsidRPr="00103624">
        <w:rPr>
          <w:rFonts w:ascii="Times New Roman" w:hAnsi="Times New Roman" w:cs="Times New Roman"/>
          <w:sz w:val="28"/>
          <w:szCs w:val="28"/>
        </w:rPr>
        <w:lastRenderedPageBreak/>
        <w:t>разбегаются и смешиваются. («Матрешки захотели побегать»). Незаметно для детей воспитатель убирает со стола пару матрешек одного роста. «Пора домой! - говорит педагог. Становитесь в пары».  Матрешки выстраиваются парами, и вдруг обнаруживается, что какой-то пары матрешек не хватает. Педагог предлагает детям позвать матрешек по имени (если помнят). Все хором просят ее вернуться.  Матрешки появляются, малыши ставят их на место и игрушки отправляются домой. Педагог ставит на стол башенку из полых кубов (одна сторона у них отсутствует) – это домики для матрешек. По просьбе воспитателя каждый ребенок находит дом для своей матрешки. Матрешки кланяются, прощаются и уходят домой.</w:t>
      </w:r>
    </w:p>
    <w:p w:rsidR="00E264D0" w:rsidRDefault="00E264D0" w:rsidP="00103624">
      <w:pPr>
        <w:spacing w:line="240" w:lineRule="auto"/>
        <w:jc w:val="both"/>
        <w:rPr>
          <w:rFonts w:ascii="Times New Roman" w:hAnsi="Times New Roman" w:cs="Times New Roman"/>
          <w:sz w:val="28"/>
          <w:szCs w:val="28"/>
        </w:rPr>
      </w:pPr>
    </w:p>
    <w:p w:rsidR="00103624" w:rsidRPr="00103624" w:rsidRDefault="00103624" w:rsidP="00103624">
      <w:pPr>
        <w:spacing w:line="240" w:lineRule="auto"/>
        <w:jc w:val="center"/>
        <w:rPr>
          <w:rFonts w:ascii="Times New Roman" w:hAnsi="Times New Roman" w:cs="Times New Roman"/>
          <w:b/>
          <w:sz w:val="28"/>
          <w:szCs w:val="28"/>
        </w:rPr>
      </w:pPr>
      <w:r w:rsidRPr="00103624">
        <w:rPr>
          <w:rFonts w:ascii="Times New Roman" w:hAnsi="Times New Roman" w:cs="Times New Roman"/>
          <w:b/>
          <w:sz w:val="28"/>
          <w:szCs w:val="28"/>
        </w:rPr>
        <w:t>«Длинное - короткое»</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Цель:</w:t>
      </w:r>
      <w:r w:rsidRPr="00103624">
        <w:rPr>
          <w:rFonts w:ascii="Times New Roman" w:hAnsi="Times New Roman" w:cs="Times New Roman"/>
          <w:sz w:val="28"/>
          <w:szCs w:val="28"/>
        </w:rPr>
        <w:t> развитие у детей четкого дифференцированного восприятия новых качеств величины.</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Материал.</w:t>
      </w:r>
      <w:r w:rsidRPr="00103624">
        <w:rPr>
          <w:rFonts w:ascii="Times New Roman" w:hAnsi="Times New Roman" w:cs="Times New Roman"/>
          <w:sz w:val="28"/>
          <w:szCs w:val="28"/>
        </w:rPr>
        <w:t> Атласные и капроновые ленты разных цветов и размеров, картонные полоски, сюжетные игрушки: толстый мишка и тоненькая кукла.</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sz w:val="28"/>
          <w:szCs w:val="28"/>
        </w:rPr>
        <w:t xml:space="preserve">Перед началом игры В. Заранее раскладывает на двух столах комплекты игрового дидактического материала (разноцветные ленточки, полоски). Педагог достает две игрушки - плюшевого мишку и куклу Катю. Он говорит детям, что Мише и Кате хочется сегодня быть нарядными, а для этого им нужны пояски. Подзывает двух детей и дает им свернутые в трубочку ленточки:  одну короткую - поясок для Кати, другую длинную - поясок для мишки. Дети с помощью В. примеряют и завязывают пояски игрушкам. Игрушки выражают радость и кланяются. Но затем игрушки хотят поменяться </w:t>
      </w:r>
      <w:proofErr w:type="spellStart"/>
      <w:r w:rsidRPr="00103624">
        <w:rPr>
          <w:rFonts w:ascii="Times New Roman" w:hAnsi="Times New Roman" w:cs="Times New Roman"/>
          <w:sz w:val="28"/>
          <w:szCs w:val="28"/>
        </w:rPr>
        <w:t>поясками.Педагог</w:t>
      </w:r>
      <w:proofErr w:type="spellEnd"/>
      <w:r w:rsidRPr="00103624">
        <w:rPr>
          <w:rFonts w:ascii="Times New Roman" w:hAnsi="Times New Roman" w:cs="Times New Roman"/>
          <w:sz w:val="28"/>
          <w:szCs w:val="28"/>
        </w:rPr>
        <w:t xml:space="preserve"> предлагает снять пояски и поменять их игрушки. Вдруг обнаруживает, что на мишке поясок куклы не сходится, а для куклы поясок слишком велик. Педагог предлагает рассмотреть пояски и расстилает их рядом на столе, а затем накладывает короткую ленточку на длинную. Он объясняет, какая ленточка длинная, а какая короткая, т. е. дает название качества величины -длина. После этого В. показывает детям две картонные полоски - длинную и короткую. Показывает детям, как можно сравнить полоски с ленточками путем накладывания и сказать, какая из них короткая, какая – длинная. </w:t>
      </w:r>
    </w:p>
    <w:p w:rsidR="00913F54" w:rsidRDefault="00913F54" w:rsidP="00E264D0">
      <w:pP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103624" w:rsidRPr="00551DC5" w:rsidRDefault="00103624" w:rsidP="00551DC5">
      <w:pPr>
        <w:jc w:val="center"/>
        <w:rPr>
          <w:rFonts w:ascii="Times New Roman" w:hAnsi="Times New Roman" w:cs="Times New Roman"/>
          <w:b/>
          <w:sz w:val="28"/>
          <w:szCs w:val="28"/>
        </w:rPr>
      </w:pPr>
      <w:r w:rsidRPr="00551DC5">
        <w:rPr>
          <w:rFonts w:ascii="Times New Roman" w:hAnsi="Times New Roman" w:cs="Times New Roman"/>
          <w:b/>
          <w:sz w:val="28"/>
          <w:szCs w:val="28"/>
        </w:rPr>
        <w:lastRenderedPageBreak/>
        <w:t>«Подбери фигуру»</w:t>
      </w:r>
    </w:p>
    <w:p w:rsidR="00103624" w:rsidRPr="00551DC5" w:rsidRDefault="00103624" w:rsidP="00551DC5">
      <w:pPr>
        <w:jc w:val="both"/>
        <w:rPr>
          <w:rFonts w:ascii="Times New Roman" w:hAnsi="Times New Roman" w:cs="Times New Roman"/>
          <w:sz w:val="28"/>
          <w:szCs w:val="28"/>
        </w:rPr>
      </w:pPr>
      <w:r w:rsidRPr="00551DC5">
        <w:rPr>
          <w:rFonts w:ascii="Times New Roman" w:hAnsi="Times New Roman" w:cs="Times New Roman"/>
          <w:b/>
          <w:sz w:val="28"/>
          <w:szCs w:val="28"/>
        </w:rPr>
        <w:t>Цель:</w:t>
      </w:r>
      <w:r w:rsidRPr="00551DC5">
        <w:rPr>
          <w:rFonts w:ascii="Times New Roman" w:hAnsi="Times New Roman" w:cs="Times New Roman"/>
          <w:sz w:val="28"/>
          <w:szCs w:val="28"/>
        </w:rPr>
        <w:t> закрепить представления детей о</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геометрических формах, упражнять в их назывании.</w:t>
      </w:r>
    </w:p>
    <w:p w:rsidR="00103624" w:rsidRPr="00551DC5" w:rsidRDefault="00103624" w:rsidP="00890F17">
      <w:pPr>
        <w:spacing w:after="0" w:line="240" w:lineRule="auto"/>
        <w:jc w:val="both"/>
        <w:rPr>
          <w:rFonts w:ascii="Times New Roman" w:hAnsi="Times New Roman" w:cs="Times New Roman"/>
          <w:sz w:val="28"/>
          <w:szCs w:val="28"/>
        </w:rPr>
      </w:pPr>
      <w:r w:rsidRPr="00551DC5">
        <w:rPr>
          <w:rFonts w:ascii="Times New Roman" w:hAnsi="Times New Roman" w:cs="Times New Roman"/>
          <w:b/>
          <w:sz w:val="28"/>
          <w:szCs w:val="28"/>
        </w:rPr>
        <w:t>Материал.</w:t>
      </w:r>
      <w:r w:rsidRPr="00551DC5">
        <w:rPr>
          <w:rFonts w:ascii="Times New Roman" w:hAnsi="Times New Roman" w:cs="Times New Roman"/>
          <w:sz w:val="28"/>
          <w:szCs w:val="28"/>
        </w:rPr>
        <w:t> Демонстрационный: круг, квадрат,</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треугольник, овал, прямоугольник, вырезанные из картона. Раздаточный: карточки</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с контурами 5 геометрических лото.</w:t>
      </w:r>
    </w:p>
    <w:p w:rsidR="00890F17" w:rsidRDefault="00890F17" w:rsidP="00890F17">
      <w:pPr>
        <w:spacing w:after="0" w:line="240" w:lineRule="auto"/>
        <w:jc w:val="both"/>
        <w:rPr>
          <w:rFonts w:ascii="Times New Roman" w:hAnsi="Times New Roman" w:cs="Times New Roman"/>
          <w:sz w:val="28"/>
          <w:szCs w:val="28"/>
        </w:rPr>
      </w:pPr>
    </w:p>
    <w:p w:rsidR="00103624" w:rsidRPr="00551DC5" w:rsidRDefault="00103624" w:rsidP="00890F17">
      <w:pPr>
        <w:spacing w:after="0" w:line="240" w:lineRule="auto"/>
        <w:jc w:val="both"/>
        <w:rPr>
          <w:rFonts w:ascii="Times New Roman" w:hAnsi="Times New Roman" w:cs="Times New Roman"/>
          <w:sz w:val="28"/>
          <w:szCs w:val="28"/>
        </w:rPr>
      </w:pPr>
      <w:r w:rsidRPr="00551DC5">
        <w:rPr>
          <w:rFonts w:ascii="Times New Roman" w:hAnsi="Times New Roman" w:cs="Times New Roman"/>
          <w:sz w:val="28"/>
          <w:szCs w:val="28"/>
        </w:rPr>
        <w:t>Педагог показывает детям фигуры, обводит</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каждую пальцем. Дает задание детям: «У вас на столах лежат карточки, на которых</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 xml:space="preserve">нарисованы фигуры разной формы, и такие же фигуры на </w:t>
      </w:r>
      <w:proofErr w:type="spellStart"/>
      <w:r w:rsidRPr="00551DC5">
        <w:rPr>
          <w:rFonts w:ascii="Times New Roman" w:hAnsi="Times New Roman" w:cs="Times New Roman"/>
          <w:sz w:val="28"/>
          <w:szCs w:val="28"/>
        </w:rPr>
        <w:t>подносиках</w:t>
      </w:r>
      <w:proofErr w:type="spellEnd"/>
      <w:r w:rsidRPr="00551DC5">
        <w:rPr>
          <w:rFonts w:ascii="Times New Roman" w:hAnsi="Times New Roman" w:cs="Times New Roman"/>
          <w:sz w:val="28"/>
          <w:szCs w:val="28"/>
        </w:rPr>
        <w:t>.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 фигуру.</w:t>
      </w:r>
    </w:p>
    <w:p w:rsidR="00551DC5" w:rsidRPr="00913F54" w:rsidRDefault="00551DC5" w:rsidP="00913F54">
      <w:pPr>
        <w:spacing w:line="240" w:lineRule="auto"/>
        <w:jc w:val="center"/>
        <w:rPr>
          <w:rFonts w:ascii="Times New Roman" w:hAnsi="Times New Roman" w:cs="Times New Roman"/>
          <w:b/>
          <w:sz w:val="28"/>
          <w:szCs w:val="28"/>
        </w:rPr>
      </w:pPr>
      <w:r w:rsidRPr="00913F54">
        <w:rPr>
          <w:rFonts w:ascii="Times New Roman" w:hAnsi="Times New Roman" w:cs="Times New Roman"/>
          <w:b/>
          <w:sz w:val="28"/>
          <w:szCs w:val="28"/>
        </w:rPr>
        <w:t>«Три квадрата»</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b/>
          <w:sz w:val="28"/>
          <w:szCs w:val="28"/>
        </w:rPr>
        <w:t>Цель:</w:t>
      </w:r>
      <w:r w:rsidRPr="00913F54">
        <w:rPr>
          <w:rFonts w:ascii="Times New Roman" w:hAnsi="Times New Roman" w:cs="Times New Roman"/>
          <w:sz w:val="28"/>
          <w:szCs w:val="28"/>
        </w:rPr>
        <w:t>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b/>
          <w:sz w:val="28"/>
          <w:szCs w:val="28"/>
        </w:rPr>
        <w:t>Материал.</w:t>
      </w:r>
      <w:r w:rsidRPr="00913F54">
        <w:rPr>
          <w:rFonts w:ascii="Times New Roman" w:hAnsi="Times New Roman" w:cs="Times New Roman"/>
          <w:sz w:val="28"/>
          <w:szCs w:val="28"/>
        </w:rPr>
        <w:t xml:space="preserve"> Три квадрата разной величины, </w:t>
      </w:r>
      <w:proofErr w:type="spellStart"/>
      <w:r w:rsidRPr="00913F54">
        <w:rPr>
          <w:rFonts w:ascii="Times New Roman" w:hAnsi="Times New Roman" w:cs="Times New Roman"/>
          <w:sz w:val="28"/>
          <w:szCs w:val="28"/>
        </w:rPr>
        <w:t>фланелеграф</w:t>
      </w:r>
      <w:proofErr w:type="spellEnd"/>
      <w:r w:rsidRPr="00913F54">
        <w:rPr>
          <w:rFonts w:ascii="Times New Roman" w:hAnsi="Times New Roman" w:cs="Times New Roman"/>
          <w:sz w:val="28"/>
          <w:szCs w:val="28"/>
        </w:rPr>
        <w:t xml:space="preserve">; у детей по 3 квадрата, </w:t>
      </w:r>
      <w:proofErr w:type="spellStart"/>
      <w:r w:rsidRPr="00913F54">
        <w:rPr>
          <w:rFonts w:ascii="Times New Roman" w:hAnsi="Times New Roman" w:cs="Times New Roman"/>
          <w:sz w:val="28"/>
          <w:szCs w:val="28"/>
        </w:rPr>
        <w:t>фланелеграф</w:t>
      </w:r>
      <w:proofErr w:type="spellEnd"/>
      <w:r w:rsidRPr="00913F54">
        <w:rPr>
          <w:rFonts w:ascii="Times New Roman" w:hAnsi="Times New Roman" w:cs="Times New Roman"/>
          <w:sz w:val="28"/>
          <w:szCs w:val="28"/>
        </w:rPr>
        <w:t>.</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sz w:val="28"/>
          <w:szCs w:val="28"/>
        </w:rPr>
        <w:t xml:space="preserve">Педагог: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 Далее В. предлагает детям построит из квадратов и башни. Показывает, как это делается: помещает на </w:t>
      </w:r>
      <w:proofErr w:type="spellStart"/>
      <w:r w:rsidRPr="00913F54">
        <w:rPr>
          <w:rFonts w:ascii="Times New Roman" w:hAnsi="Times New Roman" w:cs="Times New Roman"/>
          <w:sz w:val="28"/>
          <w:szCs w:val="28"/>
        </w:rPr>
        <w:t>фланелеграфе</w:t>
      </w:r>
      <w:proofErr w:type="spellEnd"/>
      <w:r w:rsidRPr="00913F54">
        <w:rPr>
          <w:rFonts w:ascii="Times New Roman" w:hAnsi="Times New Roman" w:cs="Times New Roman"/>
          <w:sz w:val="28"/>
          <w:szCs w:val="28"/>
        </w:rPr>
        <w:t xml:space="preserve"> снизу вверх сначала большой, потом средний, потом маленький квадрат. «Сделайте вы такую башню на своих </w:t>
      </w:r>
      <w:proofErr w:type="spellStart"/>
      <w:r w:rsidRPr="00913F54">
        <w:rPr>
          <w:rFonts w:ascii="Times New Roman" w:hAnsi="Times New Roman" w:cs="Times New Roman"/>
          <w:sz w:val="28"/>
          <w:szCs w:val="28"/>
        </w:rPr>
        <w:t>фланелеграфах</w:t>
      </w:r>
      <w:proofErr w:type="spellEnd"/>
      <w:r w:rsidRPr="00913F54">
        <w:rPr>
          <w:rFonts w:ascii="Times New Roman" w:hAnsi="Times New Roman" w:cs="Times New Roman"/>
          <w:sz w:val="28"/>
          <w:szCs w:val="28"/>
        </w:rPr>
        <w:t>» - говорит воспитатель.</w:t>
      </w:r>
    </w:p>
    <w:p w:rsidR="00E264D0" w:rsidRPr="00E264D0" w:rsidRDefault="00E264D0" w:rsidP="00E264D0">
      <w:pPr>
        <w:spacing w:line="240" w:lineRule="auto"/>
        <w:jc w:val="center"/>
        <w:rPr>
          <w:rFonts w:ascii="Times New Roman" w:hAnsi="Times New Roman" w:cs="Times New Roman"/>
          <w:b/>
          <w:sz w:val="28"/>
          <w:szCs w:val="28"/>
        </w:rPr>
      </w:pPr>
      <w:r w:rsidRPr="00E264D0">
        <w:rPr>
          <w:rFonts w:ascii="Times New Roman" w:hAnsi="Times New Roman" w:cs="Times New Roman"/>
          <w:b/>
          <w:sz w:val="28"/>
          <w:szCs w:val="28"/>
        </w:rPr>
        <w:t xml:space="preserve"> «Игра с обручем»</w:t>
      </w:r>
    </w:p>
    <w:p w:rsidR="00E264D0" w:rsidRPr="00E264D0" w:rsidRDefault="00E264D0" w:rsidP="00E264D0">
      <w:pPr>
        <w:spacing w:line="240" w:lineRule="auto"/>
        <w:jc w:val="both"/>
        <w:rPr>
          <w:rFonts w:ascii="Times New Roman" w:hAnsi="Times New Roman" w:cs="Times New Roman"/>
          <w:sz w:val="28"/>
          <w:szCs w:val="28"/>
        </w:rPr>
      </w:pPr>
      <w:r w:rsidRPr="00E264D0">
        <w:rPr>
          <w:rFonts w:ascii="Times New Roman" w:hAnsi="Times New Roman" w:cs="Times New Roman"/>
          <w:b/>
          <w:sz w:val="28"/>
          <w:szCs w:val="28"/>
        </w:rPr>
        <w:t>Цель:</w:t>
      </w:r>
      <w:r w:rsidRPr="00E264D0">
        <w:rPr>
          <w:rFonts w:ascii="Times New Roman" w:hAnsi="Times New Roman" w:cs="Times New Roman"/>
          <w:sz w:val="28"/>
          <w:szCs w:val="28"/>
        </w:rPr>
        <w:t> различение и нахождение геометрических фигур.</w:t>
      </w:r>
    </w:p>
    <w:p w:rsidR="00E264D0" w:rsidRPr="00E264D0" w:rsidRDefault="00E264D0" w:rsidP="00E264D0">
      <w:pPr>
        <w:spacing w:line="240" w:lineRule="auto"/>
        <w:jc w:val="both"/>
        <w:rPr>
          <w:rFonts w:ascii="Times New Roman" w:hAnsi="Times New Roman" w:cs="Times New Roman"/>
          <w:sz w:val="28"/>
          <w:szCs w:val="28"/>
        </w:rPr>
      </w:pPr>
      <w:r w:rsidRPr="00E264D0">
        <w:rPr>
          <w:rFonts w:ascii="Times New Roman" w:hAnsi="Times New Roman" w:cs="Times New Roman"/>
          <w:sz w:val="28"/>
          <w:szCs w:val="28"/>
        </w:rPr>
        <w:t>Для игры используются 4-5 сюжетных игрушек (кукла, матрешки, корзина и т. д.); отличающиеся по величине, цвету, форме. 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E264D0" w:rsidRDefault="00E264D0" w:rsidP="00913F54">
      <w:pPr>
        <w:spacing w:line="240" w:lineRule="auto"/>
        <w:jc w:val="both"/>
        <w:rPr>
          <w:rFonts w:ascii="Times New Roman" w:hAnsi="Times New Roman" w:cs="Times New Roman"/>
          <w:sz w:val="28"/>
          <w:szCs w:val="28"/>
        </w:rPr>
      </w:pPr>
    </w:p>
    <w:p w:rsidR="008E4B7F" w:rsidRDefault="008E4B7F" w:rsidP="00DA4020">
      <w:pPr>
        <w:spacing w:line="240" w:lineRule="auto"/>
        <w:jc w:val="center"/>
        <w:rPr>
          <w:rFonts w:ascii="Times New Roman" w:hAnsi="Times New Roman" w:cs="Times New Roman"/>
          <w:b/>
          <w:sz w:val="28"/>
        </w:rPr>
      </w:pPr>
    </w:p>
    <w:p w:rsidR="00DA4020" w:rsidRPr="00DA4020" w:rsidRDefault="00DA4020" w:rsidP="00DA4020">
      <w:pPr>
        <w:spacing w:line="240" w:lineRule="auto"/>
        <w:jc w:val="center"/>
        <w:rPr>
          <w:rFonts w:ascii="Times New Roman" w:hAnsi="Times New Roman" w:cs="Times New Roman"/>
          <w:b/>
          <w:sz w:val="28"/>
        </w:rPr>
      </w:pPr>
      <w:r w:rsidRPr="00DA4020">
        <w:rPr>
          <w:rFonts w:ascii="Times New Roman" w:hAnsi="Times New Roman" w:cs="Times New Roman"/>
          <w:b/>
          <w:sz w:val="28"/>
        </w:rPr>
        <w:lastRenderedPageBreak/>
        <w:t>«Какие бывают фигуры»</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Цель:</w:t>
      </w:r>
      <w:r w:rsidRPr="00DA4020">
        <w:rPr>
          <w:rFonts w:ascii="Times New Roman" w:hAnsi="Times New Roman" w:cs="Times New Roman"/>
          <w:sz w:val="28"/>
        </w:rPr>
        <w:t xml:space="preserve"> познакомить детей с новыми формами:  овалом, прямоугольником, треугольником, давая их в </w:t>
      </w:r>
      <w:proofErr w:type="spellStart"/>
      <w:r w:rsidRPr="00DA4020">
        <w:rPr>
          <w:rFonts w:ascii="Times New Roman" w:hAnsi="Times New Roman" w:cs="Times New Roman"/>
          <w:sz w:val="28"/>
        </w:rPr>
        <w:t>парес</w:t>
      </w:r>
      <w:proofErr w:type="spellEnd"/>
      <w:r w:rsidRPr="00DA4020">
        <w:rPr>
          <w:rFonts w:ascii="Times New Roman" w:hAnsi="Times New Roman" w:cs="Times New Roman"/>
          <w:sz w:val="28"/>
        </w:rPr>
        <w:t xml:space="preserve"> уже знакомыми: квадрат-треугольник,  квадрат-прямоугольник, круг-овал.</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Материал.</w:t>
      </w:r>
      <w:r w:rsidRPr="00DA4020">
        <w:rPr>
          <w:rFonts w:ascii="Times New Roman" w:hAnsi="Times New Roman" w:cs="Times New Roman"/>
          <w:sz w:val="28"/>
        </w:rPr>
        <w:t> Кукла. Демонстрационный: крупные картонные фигуры: квадрат, треугольник, прямоугольник, овал, круг. Раздаточный:  по 2 фигуры каждой формы меньшего размера.</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sz w:val="28"/>
        </w:rPr>
        <w:t>Кукла приносит фигуры. Педагог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 кругом.</w:t>
      </w:r>
    </w:p>
    <w:p w:rsidR="00E264D0" w:rsidRDefault="00E264D0" w:rsidP="00DA4020">
      <w:pPr>
        <w:spacing w:line="240" w:lineRule="auto"/>
        <w:jc w:val="both"/>
        <w:rPr>
          <w:rFonts w:ascii="Times New Roman" w:hAnsi="Times New Roman" w:cs="Times New Roman"/>
          <w:sz w:val="28"/>
        </w:rPr>
      </w:pPr>
    </w:p>
    <w:p w:rsidR="00DA4020" w:rsidRPr="00DA4020" w:rsidRDefault="00DA4020" w:rsidP="00DA4020">
      <w:pPr>
        <w:spacing w:line="240" w:lineRule="auto"/>
        <w:jc w:val="center"/>
        <w:rPr>
          <w:rFonts w:ascii="Times New Roman" w:hAnsi="Times New Roman" w:cs="Times New Roman"/>
          <w:b/>
          <w:sz w:val="28"/>
          <w:szCs w:val="28"/>
        </w:rPr>
      </w:pPr>
      <w:r w:rsidRPr="00DA4020">
        <w:rPr>
          <w:rFonts w:ascii="Times New Roman" w:hAnsi="Times New Roman" w:cs="Times New Roman"/>
          <w:b/>
          <w:sz w:val="28"/>
          <w:szCs w:val="28"/>
        </w:rPr>
        <w:t>«Широкое - узкое»</w:t>
      </w:r>
    </w:p>
    <w:p w:rsidR="00DA4020" w:rsidRPr="00DA4020" w:rsidRDefault="00DA4020" w:rsidP="00DA4020">
      <w:pPr>
        <w:spacing w:line="240" w:lineRule="auto"/>
        <w:jc w:val="both"/>
        <w:rPr>
          <w:rFonts w:ascii="Times New Roman" w:hAnsi="Times New Roman" w:cs="Times New Roman"/>
          <w:sz w:val="28"/>
          <w:szCs w:val="28"/>
        </w:rPr>
      </w:pPr>
      <w:r w:rsidRPr="00DA4020">
        <w:rPr>
          <w:rFonts w:ascii="Times New Roman" w:hAnsi="Times New Roman" w:cs="Times New Roman"/>
          <w:b/>
          <w:sz w:val="28"/>
          <w:szCs w:val="28"/>
        </w:rPr>
        <w:t>Цель:</w:t>
      </w:r>
      <w:r w:rsidRPr="00DA4020">
        <w:rPr>
          <w:rFonts w:ascii="Times New Roman" w:hAnsi="Times New Roman" w:cs="Times New Roman"/>
          <w:sz w:val="28"/>
          <w:szCs w:val="28"/>
        </w:rPr>
        <w:t> формировать представление «широкое - узкое».</w:t>
      </w:r>
    </w:p>
    <w:p w:rsidR="00DA4020" w:rsidRDefault="00DA4020" w:rsidP="00DA4020">
      <w:pPr>
        <w:spacing w:line="240" w:lineRule="auto"/>
        <w:jc w:val="both"/>
        <w:rPr>
          <w:rFonts w:ascii="Times New Roman" w:hAnsi="Times New Roman" w:cs="Times New Roman"/>
          <w:sz w:val="28"/>
          <w:szCs w:val="28"/>
        </w:rPr>
      </w:pPr>
      <w:r w:rsidRPr="00DA4020">
        <w:rPr>
          <w:rFonts w:ascii="Times New Roman" w:hAnsi="Times New Roman" w:cs="Times New Roman"/>
          <w:sz w:val="28"/>
          <w:szCs w:val="28"/>
        </w:rPr>
        <w:t>Занятие проводится аналогичным образом,  но теперь дети учатся различать ширину предметов, т. е. широкие и узкие ленточки одной и той же длины. При создании игровой ситуации можно использовать следующий игровой прием. На столе выкладываются две картонные полоски – широкая и узкая (одинаковой длины). По широкой полоске (дорожке) могут пройти кукла и мишка, а по узкой - только один из них. Или можно проиграть сюжет с двумя машинами.</w:t>
      </w:r>
    </w:p>
    <w:p w:rsidR="00941F3D" w:rsidRPr="00DA4020" w:rsidRDefault="00941F3D" w:rsidP="00DA4020">
      <w:pPr>
        <w:spacing w:line="240" w:lineRule="auto"/>
        <w:jc w:val="both"/>
        <w:rPr>
          <w:rFonts w:ascii="Times New Roman" w:hAnsi="Times New Roman" w:cs="Times New Roman"/>
          <w:sz w:val="28"/>
          <w:szCs w:val="28"/>
        </w:rPr>
      </w:pPr>
    </w:p>
    <w:p w:rsidR="00DA4020" w:rsidRPr="00DA4020" w:rsidRDefault="00DA4020" w:rsidP="00DA4020">
      <w:pPr>
        <w:spacing w:line="240" w:lineRule="auto"/>
        <w:jc w:val="center"/>
        <w:rPr>
          <w:rFonts w:ascii="Times New Roman" w:hAnsi="Times New Roman" w:cs="Times New Roman"/>
          <w:b/>
          <w:sz w:val="28"/>
        </w:rPr>
      </w:pPr>
      <w:r w:rsidRPr="00DA4020">
        <w:rPr>
          <w:rFonts w:ascii="Times New Roman" w:hAnsi="Times New Roman" w:cs="Times New Roman"/>
          <w:b/>
          <w:sz w:val="28"/>
        </w:rPr>
        <w:t>«Соберем бусы»</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Цель:</w:t>
      </w:r>
      <w:r w:rsidRPr="00DA4020">
        <w:rPr>
          <w:rFonts w:ascii="Times New Roman" w:hAnsi="Times New Roman" w:cs="Times New Roman"/>
          <w:sz w:val="28"/>
        </w:rPr>
        <w:t>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Оборудование.</w:t>
      </w:r>
      <w:r w:rsidRPr="00DA4020">
        <w:rPr>
          <w:rFonts w:ascii="Times New Roman" w:hAnsi="Times New Roman" w:cs="Times New Roman"/>
          <w:sz w:val="28"/>
        </w:rPr>
        <w:t>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sz w:val="28"/>
        </w:rPr>
        <w:t xml:space="preserve">Дети стоят в кругу, перед ними коробки с разноцветными геометрическими фигурами. Педагог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Объясняют, </w:t>
      </w:r>
      <w:r w:rsidRPr="00DA4020">
        <w:rPr>
          <w:rFonts w:ascii="Times New Roman" w:hAnsi="Times New Roman" w:cs="Times New Roman"/>
          <w:sz w:val="28"/>
        </w:rPr>
        <w:lastRenderedPageBreak/>
        <w:t xml:space="preserve">почему выкладывают именно эту фигуру. Под руководством педагога исправляют ошибки. Затем В. говорит, что бусы рассыпались и их надо собрать снова. Выкладывает на ленте 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 </w:t>
      </w:r>
    </w:p>
    <w:p w:rsidR="00DA4020" w:rsidRDefault="00DA4020" w:rsidP="00DA4020">
      <w:pPr>
        <w:spacing w:line="240" w:lineRule="auto"/>
        <w:jc w:val="both"/>
        <w:rPr>
          <w:rFonts w:ascii="Times New Roman" w:hAnsi="Times New Roman" w:cs="Times New Roman"/>
          <w:sz w:val="28"/>
        </w:rPr>
      </w:pPr>
    </w:p>
    <w:p w:rsidR="004D1285" w:rsidRPr="004D1285" w:rsidRDefault="004D1285" w:rsidP="004D1285">
      <w:pPr>
        <w:spacing w:line="240" w:lineRule="auto"/>
        <w:jc w:val="center"/>
        <w:rPr>
          <w:rFonts w:ascii="Times New Roman" w:hAnsi="Times New Roman" w:cs="Times New Roman"/>
          <w:b/>
          <w:sz w:val="28"/>
        </w:rPr>
      </w:pPr>
      <w:r w:rsidRPr="004D1285">
        <w:rPr>
          <w:rFonts w:ascii="Times New Roman" w:hAnsi="Times New Roman" w:cs="Times New Roman"/>
          <w:b/>
          <w:sz w:val="28"/>
        </w:rPr>
        <w:t>«Наш день»</w:t>
      </w:r>
    </w:p>
    <w:p w:rsidR="004D1285" w:rsidRPr="004D1285" w:rsidRDefault="004D1285" w:rsidP="004D1285">
      <w:pPr>
        <w:spacing w:line="240" w:lineRule="auto"/>
        <w:jc w:val="both"/>
        <w:rPr>
          <w:rFonts w:ascii="Times New Roman" w:hAnsi="Times New Roman" w:cs="Times New Roman"/>
          <w:sz w:val="28"/>
        </w:rPr>
      </w:pPr>
      <w:r w:rsidRPr="004D1285">
        <w:rPr>
          <w:rFonts w:ascii="Times New Roman" w:hAnsi="Times New Roman" w:cs="Times New Roman"/>
          <w:b/>
          <w:sz w:val="28"/>
        </w:rPr>
        <w:t>Цель:</w:t>
      </w:r>
      <w:r w:rsidRPr="004D1285">
        <w:rPr>
          <w:rFonts w:ascii="Times New Roman" w:hAnsi="Times New Roman" w:cs="Times New Roman"/>
          <w:sz w:val="28"/>
        </w:rPr>
        <w:t xml:space="preserve"> закрепить представление о частях суток, научить правильно употреблять слова «утро», «день», «вечер», «ночь».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b/>
          <w:sz w:val="28"/>
        </w:rPr>
        <w:t>Оборудование.</w:t>
      </w:r>
      <w:r w:rsidRPr="004D1285">
        <w:rPr>
          <w:rFonts w:ascii="Times New Roman" w:hAnsi="Times New Roman" w:cs="Times New Roman"/>
          <w:sz w:val="28"/>
        </w:rPr>
        <w:t> Кукла бибабо, игрушечные кровать,  посуда, гребешок и т. д. ; картинки, на которых показаны действия детей в разное время суток.</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Дети сидят полукругом. Педагог при помощи куклы производит различные действия, по которым дети должны определить часть суток: кукла встает с постели, одевается, причесывается (утро), обедает (день)  и т. д. Затем В. называет действие, например: «Кукла умывается», предлагает ребенку выполнить его и назвать часть суток, соответствующую этому действию  (утро или вечер). Педагог читает отрывок из стихотворения Петрушиной:</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Кукла Валя хочет спать.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Уложу ее в кровать.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Принесу ей одеяло,</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Чтоб быстрее засыпала.</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Дети укладывают куклу спать и говорят, когда это бывает. Педагог показывает картинки во временной последовательности и спрашивает, в какую часть суток происходят эти действия. Затем перемешивает картинки и вместе с детьми располагает их в порядке следования действий суток. Дети раскладывают свои картинки в соответствии с картинками В.</w:t>
      </w:r>
    </w:p>
    <w:p w:rsidR="00DA4020" w:rsidRPr="004D1285" w:rsidRDefault="00DA4020" w:rsidP="004D1285">
      <w:pPr>
        <w:spacing w:line="240" w:lineRule="auto"/>
        <w:jc w:val="both"/>
        <w:rPr>
          <w:rFonts w:ascii="Times New Roman" w:hAnsi="Times New Roman" w:cs="Times New Roman"/>
          <w:sz w:val="28"/>
        </w:rPr>
      </w:pPr>
    </w:p>
    <w:p w:rsidR="004D1285" w:rsidRPr="00A15D04" w:rsidRDefault="00A15D04" w:rsidP="00E54661">
      <w:pPr>
        <w:spacing w:line="240" w:lineRule="auto"/>
        <w:jc w:val="center"/>
        <w:rPr>
          <w:rFonts w:ascii="Times New Roman" w:hAnsi="Times New Roman" w:cs="Times New Roman"/>
          <w:b/>
          <w:sz w:val="28"/>
          <w:szCs w:val="28"/>
        </w:rPr>
      </w:pPr>
      <w:r w:rsidRPr="00A15D04">
        <w:rPr>
          <w:rFonts w:ascii="Times New Roman" w:hAnsi="Times New Roman" w:cs="Times New Roman"/>
          <w:b/>
          <w:sz w:val="28"/>
          <w:szCs w:val="28"/>
        </w:rPr>
        <w:t>«Шар»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b/>
          <w:sz w:val="28"/>
          <w:szCs w:val="28"/>
        </w:rPr>
        <w:t>Цель:</w:t>
      </w:r>
      <w:r w:rsidRPr="00E54661">
        <w:rPr>
          <w:rFonts w:ascii="Times New Roman" w:hAnsi="Times New Roman" w:cs="Times New Roman"/>
          <w:sz w:val="28"/>
          <w:szCs w:val="28"/>
        </w:rPr>
        <w:t> Формировать представления о свойствах геометрического тела «Шар». Формировать умение увеличивать множество путём прибавления.</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t>Задачи: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Образовательная: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формировать на предметной основе представления о шаре, умение распознавать шар в предметах окружающей обстановки.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формировать умения увеличивать множество путём прибавления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 Развивающая: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развивать пространственные отношения: справа, слева.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вариативного мышления и творческих способностей ребенка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Воспитательная: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воспитывать желание и привычку думать, стремление узнать что-то новое.</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lastRenderedPageBreak/>
        <w:t>Методы на занятии: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Игровой: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Практический: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продуктивные виды деятельности (лепка);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сравнение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обследование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Наглядный: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показ;</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использование моделей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4. Словесный: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словесные игры;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беседа;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пояснение; вопросы.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Форма организации занятия: фронтальное, интегрированное.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Принципы отбора содержания: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учета возрастных и индивидуальных особенностей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 составлении содержания учитывали возрастные особенности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активности и осознанности.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Определяется мотив обучения, учитывается уровень и характер познавательной активности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систематичности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Закрепление нового материала через различные упражнения.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развивающего обучения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Новое знание вводится не в готовом виде, а через самостоятельное «открытие» его детьми.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наглядности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Используется модель шара, логические блоки </w:t>
      </w:r>
      <w:proofErr w:type="spellStart"/>
      <w:r w:rsidRPr="00E54661">
        <w:rPr>
          <w:rFonts w:ascii="Times New Roman" w:hAnsi="Times New Roman" w:cs="Times New Roman"/>
          <w:sz w:val="28"/>
          <w:szCs w:val="28"/>
        </w:rPr>
        <w:t>Дьенеша</w:t>
      </w:r>
      <w:proofErr w:type="spellEnd"/>
      <w:r w:rsidRPr="00E54661">
        <w:rPr>
          <w:rFonts w:ascii="Times New Roman" w:hAnsi="Times New Roman" w:cs="Times New Roman"/>
          <w:sz w:val="28"/>
          <w:szCs w:val="28"/>
        </w:rPr>
        <w:t>, предметы разной формы.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доступности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Реализация принципа идет от простого к сложному, от легкого к трудному, от известного к неизвестному. Материал в занятие распределен согласно возрастным особенностям.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научности.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Вводим новое название геометрического тела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Материал к занятию:</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Демонстрационный: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Шар, геометрические фигуры желтого, красного и синего цвета, диаметр которых равен диаметру шара; желтый треугольник, желтый квадрат и желтый прямоугольник примерно такого же размера; предметы разной формы, среди которых есть шарообразные.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Раздаточный: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Пластилин, лист бумаги и карандаш, шары двух размеров и разных цветов.</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t>Ход занятия: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Постановка мотивации.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 xml:space="preserve">Дети сидят за столами. У каждого - кусочек пластилина желтого или белого цвета, дощечка. Воспитатель предлагает детям </w:t>
      </w:r>
      <w:proofErr w:type="spellStart"/>
      <w:r w:rsidRPr="00E54661">
        <w:rPr>
          <w:rFonts w:ascii="Times New Roman" w:hAnsi="Times New Roman" w:cs="Times New Roman"/>
          <w:sz w:val="28"/>
          <w:szCs w:val="28"/>
        </w:rPr>
        <w:t>вспом</w:t>
      </w:r>
      <w:proofErr w:type="spellEnd"/>
      <w:r w:rsidRPr="00E54661">
        <w:rPr>
          <w:rFonts w:ascii="Times New Roman" w:hAnsi="Times New Roman" w:cs="Times New Roman"/>
          <w:sz w:val="28"/>
          <w:szCs w:val="28"/>
        </w:rPr>
        <w:t xml:space="preserve"> нить сказку «Колобок»:</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 чем эта сказка? Чем закончилась? Как помочь дедушке и бабушке?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Давайте испечем бабушке и дедушке другой колобок.</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катают шарики. У воспитателя пластилина много, и получается шарик побольше (d=4 см).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2.Введение нового материала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-Какие красивые колобки получились. Такие колобки, иначе называют шары. Интересно, а могут они катиться так же, как колобок из сказки? (Дети показывают).</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Скажите, а как вы думаете,  почему ваш шар может катиться?(потому что круглый). Правильно, а у него есть углы, как у куба? Ему что-нибудь мешает катиться? Значит, шар не имеет чего?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 Чем ваши шары </w:t>
      </w:r>
      <w:proofErr w:type="spellStart"/>
      <w:r w:rsidRPr="00E54661">
        <w:rPr>
          <w:rFonts w:ascii="Times New Roman" w:hAnsi="Times New Roman" w:cs="Times New Roman"/>
          <w:sz w:val="28"/>
          <w:szCs w:val="28"/>
        </w:rPr>
        <w:t>отли</w:t>
      </w:r>
      <w:proofErr w:type="spellEnd"/>
      <w:r w:rsidRPr="00E54661">
        <w:rPr>
          <w:rFonts w:ascii="Times New Roman" w:hAnsi="Times New Roman" w:cs="Times New Roman"/>
          <w:sz w:val="28"/>
          <w:szCs w:val="28"/>
        </w:rPr>
        <w:t xml:space="preserve"> чаются от моего? (Маленькие и большой.)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3. Самостоятельная деятельность детей по освоению нового материала.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Посмотрите на шар сверху. Как вы думаете, на какую геометрическую фигуру он похож? (круг).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У вас на подносах разные геометрические фигуры. Найдите и покажите, на какую геометрическую фигуру похож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подходят к другому столу, на котором лежат мяч, яблоко, апельсин, , книга, стакан, кубик, коробка из-под конфет. Воспитатель предлагает найти предметы шарообразной формы.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мячей?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фруктов? (Два.)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Какие еще предметы окружающей обстановки имеют форму шара?</w:t>
      </w:r>
    </w:p>
    <w:p w:rsidR="004D1285" w:rsidRPr="00941F3D" w:rsidRDefault="004D1285" w:rsidP="00E54661">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4.Физкультминутка.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прыгают, изображая мячи: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Мой веселый, звонкий мяч,</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Ты куда помчался вскачь?</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Красный, желтый, голубой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Не угнаться за тобой!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5Формирование пространственных отношений: справа, слева.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садятся на ковер. Перед каждым из них шары двух размеров и разных цветов (например, красный и зеленый).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Возьмите большой красный шар в правую руку.</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каждый взял шаров?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еще надо взять, чтобы было два? (Еще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Возьмите маленький зеленый шар в левую руку. Сколько у </w:t>
      </w:r>
      <w:proofErr w:type="spellStart"/>
      <w:r w:rsidRPr="00E54661">
        <w:rPr>
          <w:rFonts w:ascii="Times New Roman" w:hAnsi="Times New Roman" w:cs="Times New Roman"/>
          <w:sz w:val="28"/>
          <w:szCs w:val="28"/>
        </w:rPr>
        <w:t>каж</w:t>
      </w:r>
      <w:proofErr w:type="spellEnd"/>
      <w:r w:rsidRPr="00E54661">
        <w:rPr>
          <w:rFonts w:ascii="Times New Roman" w:hAnsi="Times New Roman" w:cs="Times New Roman"/>
          <w:sz w:val="28"/>
          <w:szCs w:val="28"/>
        </w:rPr>
        <w:t xml:space="preserve"> </w:t>
      </w:r>
      <w:proofErr w:type="spellStart"/>
      <w:r w:rsidRPr="00E54661">
        <w:rPr>
          <w:rFonts w:ascii="Times New Roman" w:hAnsi="Times New Roman" w:cs="Times New Roman"/>
          <w:sz w:val="28"/>
          <w:szCs w:val="28"/>
        </w:rPr>
        <w:t>дого</w:t>
      </w:r>
      <w:proofErr w:type="spellEnd"/>
      <w:r w:rsidRPr="00E54661">
        <w:rPr>
          <w:rFonts w:ascii="Times New Roman" w:hAnsi="Times New Roman" w:cs="Times New Roman"/>
          <w:sz w:val="28"/>
          <w:szCs w:val="28"/>
        </w:rPr>
        <w:t xml:space="preserve"> шаров? (Два.)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какой руке большой шар? Зеленый шар? Маленький шар?</w:t>
      </w:r>
      <w:r w:rsidR="00A15D04" w:rsidRPr="00E54661">
        <w:rPr>
          <w:rFonts w:ascii="Times New Roman" w:hAnsi="Times New Roman" w:cs="Times New Roman"/>
          <w:sz w:val="28"/>
          <w:szCs w:val="28"/>
        </w:rPr>
        <w:t xml:space="preserve">  </w:t>
      </w:r>
      <w:r w:rsidRPr="00E54661">
        <w:rPr>
          <w:rFonts w:ascii="Times New Roman" w:hAnsi="Times New Roman" w:cs="Times New Roman"/>
          <w:sz w:val="28"/>
          <w:szCs w:val="28"/>
        </w:rPr>
        <w:t>Красный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Какой шар в правой руке? В левой?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ходе занятия предполагается коррекционная работа: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Что делали на занятии? Что у нас получилось?</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Что было самым интересным?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В чём вы затруднялись? А что было для вас лёгким?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7Рекомендации для педагогов:</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Использовать занятие при знакомстве с геометрическими телами;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Использовать музыкальное оформление.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Использование для закрепления материала тетради по математике «</w:t>
      </w:r>
      <w:proofErr w:type="spellStart"/>
      <w:r w:rsidRPr="00E54661">
        <w:rPr>
          <w:rFonts w:ascii="Times New Roman" w:hAnsi="Times New Roman" w:cs="Times New Roman"/>
          <w:sz w:val="28"/>
          <w:szCs w:val="28"/>
        </w:rPr>
        <w:t>Игралочка</w:t>
      </w:r>
      <w:proofErr w:type="spellEnd"/>
      <w:r w:rsidRPr="00E54661">
        <w:rPr>
          <w:rFonts w:ascii="Times New Roman" w:hAnsi="Times New Roman" w:cs="Times New Roman"/>
          <w:sz w:val="28"/>
          <w:szCs w:val="28"/>
        </w:rPr>
        <w:t>».</w:t>
      </w:r>
    </w:p>
    <w:p w:rsidR="00A15D04" w:rsidRPr="00E54661" w:rsidRDefault="00A15D04" w:rsidP="00E54661">
      <w:pPr>
        <w:spacing w:after="0" w:line="240" w:lineRule="auto"/>
        <w:jc w:val="both"/>
        <w:rPr>
          <w:rFonts w:ascii="Times New Roman" w:hAnsi="Times New Roman" w:cs="Times New Roman"/>
          <w:sz w:val="28"/>
          <w:szCs w:val="28"/>
        </w:rPr>
      </w:pPr>
    </w:p>
    <w:p w:rsidR="00A15D04" w:rsidRPr="00A15D04" w:rsidRDefault="00E54661" w:rsidP="00A15D0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A15D04" w:rsidRPr="00A15D04">
        <w:rPr>
          <w:rFonts w:ascii="Times New Roman" w:hAnsi="Times New Roman" w:cs="Times New Roman"/>
          <w:b/>
          <w:sz w:val="28"/>
          <w:szCs w:val="28"/>
        </w:rPr>
        <w:t>Геометрическое лото</w:t>
      </w:r>
      <w:r>
        <w:rPr>
          <w:rFonts w:ascii="Times New Roman" w:hAnsi="Times New Roman" w:cs="Times New Roman"/>
          <w:b/>
          <w:sz w:val="28"/>
          <w:szCs w:val="28"/>
        </w:rPr>
        <w:t>»</w:t>
      </w:r>
    </w:p>
    <w:p w:rsidR="00A15D04" w:rsidRPr="00A15D04" w:rsidRDefault="00A15D04" w:rsidP="00A15D04">
      <w:pPr>
        <w:spacing w:line="240" w:lineRule="auto"/>
        <w:jc w:val="both"/>
        <w:rPr>
          <w:rFonts w:ascii="Times New Roman" w:hAnsi="Times New Roman" w:cs="Times New Roman"/>
          <w:sz w:val="28"/>
          <w:szCs w:val="28"/>
        </w:rPr>
      </w:pPr>
      <w:r w:rsidRPr="00941F3D">
        <w:rPr>
          <w:rFonts w:ascii="Times New Roman" w:hAnsi="Times New Roman" w:cs="Times New Roman"/>
          <w:b/>
          <w:sz w:val="28"/>
          <w:szCs w:val="28"/>
        </w:rPr>
        <w:t>Цель</w:t>
      </w:r>
      <w:r w:rsidRPr="00A15D04">
        <w:rPr>
          <w:rFonts w:ascii="Times New Roman" w:hAnsi="Times New Roman" w:cs="Times New Roman"/>
          <w:sz w:val="28"/>
          <w:szCs w:val="28"/>
        </w:rPr>
        <w:t>: учить детей сравнивать форму</w:t>
      </w:r>
      <w:r>
        <w:rPr>
          <w:rFonts w:ascii="Times New Roman" w:hAnsi="Times New Roman" w:cs="Times New Roman"/>
          <w:sz w:val="28"/>
          <w:szCs w:val="28"/>
        </w:rPr>
        <w:t xml:space="preserve"> </w:t>
      </w:r>
      <w:r w:rsidRPr="00A15D04">
        <w:rPr>
          <w:rFonts w:ascii="Times New Roman" w:hAnsi="Times New Roman" w:cs="Times New Roman"/>
          <w:sz w:val="28"/>
          <w:szCs w:val="28"/>
        </w:rPr>
        <w:t>изображенного предмета с геометрической фигурой подбирать предметы по геометрическому</w:t>
      </w:r>
      <w:r>
        <w:rPr>
          <w:rFonts w:ascii="Times New Roman" w:hAnsi="Times New Roman" w:cs="Times New Roman"/>
          <w:sz w:val="28"/>
          <w:szCs w:val="28"/>
        </w:rPr>
        <w:t xml:space="preserve"> </w:t>
      </w:r>
      <w:r w:rsidRPr="00A15D04">
        <w:rPr>
          <w:rFonts w:ascii="Times New Roman" w:hAnsi="Times New Roman" w:cs="Times New Roman"/>
          <w:sz w:val="28"/>
          <w:szCs w:val="28"/>
        </w:rPr>
        <w:t>образцу.</w:t>
      </w:r>
    </w:p>
    <w:p w:rsidR="00A15D04" w:rsidRPr="00A15D04" w:rsidRDefault="00A15D04" w:rsidP="00A15D04">
      <w:pPr>
        <w:spacing w:line="240" w:lineRule="auto"/>
        <w:jc w:val="both"/>
        <w:rPr>
          <w:rFonts w:ascii="Times New Roman" w:hAnsi="Times New Roman" w:cs="Times New Roman"/>
          <w:sz w:val="28"/>
          <w:szCs w:val="28"/>
        </w:rPr>
      </w:pPr>
      <w:r w:rsidRPr="008E4B7F">
        <w:rPr>
          <w:rFonts w:ascii="Times New Roman" w:hAnsi="Times New Roman" w:cs="Times New Roman"/>
          <w:b/>
          <w:sz w:val="28"/>
          <w:szCs w:val="28"/>
        </w:rPr>
        <w:t>Материал.</w:t>
      </w:r>
      <w:r w:rsidRPr="00A15D04">
        <w:rPr>
          <w:rFonts w:ascii="Times New Roman" w:hAnsi="Times New Roman" w:cs="Times New Roman"/>
          <w:sz w:val="28"/>
          <w:szCs w:val="28"/>
        </w:rPr>
        <w:t> 5 карточек с изображением</w:t>
      </w:r>
      <w:r>
        <w:rPr>
          <w:rFonts w:ascii="Times New Roman" w:hAnsi="Times New Roman" w:cs="Times New Roman"/>
          <w:sz w:val="28"/>
          <w:szCs w:val="28"/>
        </w:rPr>
        <w:t xml:space="preserve"> </w:t>
      </w:r>
      <w:r w:rsidRPr="00A15D04">
        <w:rPr>
          <w:rFonts w:ascii="Times New Roman" w:hAnsi="Times New Roman" w:cs="Times New Roman"/>
          <w:sz w:val="28"/>
          <w:szCs w:val="28"/>
        </w:rPr>
        <w:t>геометрических фигур: по 1 кругу, квадрату, треугольнику, прямоугольнику, овалу. По 5 карточек с изображением предметов разной формы: круглой (теннисный</w:t>
      </w:r>
      <w:r>
        <w:rPr>
          <w:rFonts w:ascii="Times New Roman" w:hAnsi="Times New Roman" w:cs="Times New Roman"/>
          <w:sz w:val="28"/>
          <w:szCs w:val="28"/>
        </w:rPr>
        <w:t xml:space="preserve"> </w:t>
      </w:r>
      <w:r w:rsidRPr="00A15D04">
        <w:rPr>
          <w:rFonts w:ascii="Times New Roman" w:hAnsi="Times New Roman" w:cs="Times New Roman"/>
          <w:sz w:val="28"/>
          <w:szCs w:val="28"/>
        </w:rPr>
        <w:t>мяч, яблоко, шарик, футбольный мяч, воз душный шар), квадратный коврик, платок, кубик и т. д. ; овальной (дыня, слива, лист, жук, яйцо); прямоугольной (конверт, портфель, книга, домино, картина).</w:t>
      </w:r>
    </w:p>
    <w:p w:rsidR="004D1285" w:rsidRDefault="00A15D04" w:rsidP="00A15D04">
      <w:pPr>
        <w:spacing w:line="240" w:lineRule="auto"/>
        <w:jc w:val="both"/>
        <w:rPr>
          <w:rFonts w:ascii="Times New Roman" w:hAnsi="Times New Roman" w:cs="Times New Roman"/>
          <w:sz w:val="28"/>
          <w:szCs w:val="28"/>
        </w:rPr>
      </w:pPr>
      <w:r w:rsidRPr="00A15D04">
        <w:rPr>
          <w:rFonts w:ascii="Times New Roman" w:hAnsi="Times New Roman" w:cs="Times New Roman"/>
          <w:sz w:val="28"/>
          <w:szCs w:val="28"/>
        </w:rPr>
        <w:t>Принимают участие 5 детей. Педагог</w:t>
      </w:r>
      <w:r>
        <w:rPr>
          <w:rFonts w:ascii="Times New Roman" w:hAnsi="Times New Roman" w:cs="Times New Roman"/>
          <w:sz w:val="28"/>
          <w:szCs w:val="28"/>
        </w:rPr>
        <w:t xml:space="preserve"> </w:t>
      </w:r>
      <w:r w:rsidRPr="00A15D04">
        <w:rPr>
          <w:rFonts w:ascii="Times New Roman" w:hAnsi="Times New Roman" w:cs="Times New Roman"/>
          <w:sz w:val="28"/>
          <w:szCs w:val="28"/>
        </w:rPr>
        <w:t>рассматривает вместе с детьми материал. Дети называют фигуры и предметы. Затем</w:t>
      </w:r>
      <w:r>
        <w:rPr>
          <w:rFonts w:ascii="Times New Roman" w:hAnsi="Times New Roman" w:cs="Times New Roman"/>
          <w:sz w:val="28"/>
          <w:szCs w:val="28"/>
        </w:rPr>
        <w:t xml:space="preserve"> </w:t>
      </w:r>
      <w:r w:rsidRPr="00A15D04">
        <w:rPr>
          <w:rFonts w:ascii="Times New Roman" w:hAnsi="Times New Roman" w:cs="Times New Roman"/>
          <w:sz w:val="28"/>
          <w:szCs w:val="28"/>
        </w:rPr>
        <w:t>по указанию В. подбирают к своим геометрическим образцам карточки с</w:t>
      </w:r>
      <w:r>
        <w:rPr>
          <w:rFonts w:ascii="Times New Roman" w:hAnsi="Times New Roman" w:cs="Times New Roman"/>
          <w:sz w:val="28"/>
          <w:szCs w:val="28"/>
        </w:rPr>
        <w:t xml:space="preserve"> </w:t>
      </w:r>
      <w:r w:rsidRPr="00A15D04">
        <w:rPr>
          <w:rFonts w:ascii="Times New Roman" w:hAnsi="Times New Roman" w:cs="Times New Roman"/>
          <w:sz w:val="28"/>
          <w:szCs w:val="28"/>
        </w:rPr>
        <w:t>изображением предметов нужной формы. Педагог помогает детям правильно назвать</w:t>
      </w:r>
      <w:r>
        <w:rPr>
          <w:rFonts w:ascii="Times New Roman" w:hAnsi="Times New Roman" w:cs="Times New Roman"/>
          <w:sz w:val="28"/>
          <w:szCs w:val="28"/>
        </w:rPr>
        <w:t xml:space="preserve"> </w:t>
      </w:r>
      <w:r w:rsidRPr="00A15D04">
        <w:rPr>
          <w:rFonts w:ascii="Times New Roman" w:hAnsi="Times New Roman" w:cs="Times New Roman"/>
          <w:sz w:val="28"/>
          <w:szCs w:val="28"/>
        </w:rPr>
        <w:t>форму предметов (круглая, овальная, квадратная, прямоугольная).</w:t>
      </w:r>
      <w:r>
        <w:rPr>
          <w:rFonts w:ascii="Times New Roman" w:hAnsi="Times New Roman" w:cs="Times New Roman"/>
          <w:sz w:val="28"/>
          <w:szCs w:val="28"/>
        </w:rPr>
        <w:t xml:space="preserve"> </w:t>
      </w:r>
      <w:r w:rsidRPr="00A15D04">
        <w:rPr>
          <w:rFonts w:ascii="Times New Roman" w:hAnsi="Times New Roman" w:cs="Times New Roman"/>
          <w:sz w:val="28"/>
          <w:szCs w:val="28"/>
        </w:rPr>
        <w:t xml:space="preserve"> </w:t>
      </w:r>
      <w:r w:rsidRPr="00A15D04">
        <w:rPr>
          <w:rFonts w:ascii="Times New Roman" w:hAnsi="Times New Roman" w:cs="Times New Roman"/>
          <w:sz w:val="28"/>
          <w:szCs w:val="28"/>
        </w:rPr>
        <w:br/>
      </w:r>
    </w:p>
    <w:p w:rsidR="00846CFC" w:rsidRDefault="007B6A91" w:rsidP="00A15D04">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5642" cy="4009089"/>
            <wp:effectExtent l="19050" t="0" r="7408" b="0"/>
            <wp:docPr id="19" name="Рисунок 18" descr="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efault.jpg"/>
                    <pic:cNvPicPr/>
                  </pic:nvPicPr>
                  <pic:blipFill>
                    <a:blip r:embed="rId20" cstate="print"/>
                    <a:stretch>
                      <a:fillRect/>
                    </a:stretch>
                  </pic:blipFill>
                  <pic:spPr>
                    <a:xfrm>
                      <a:off x="0" y="0"/>
                      <a:ext cx="5342596" cy="4006805"/>
                    </a:xfrm>
                    <a:prstGeom prst="rect">
                      <a:avLst/>
                    </a:prstGeom>
                  </pic:spPr>
                </pic:pic>
              </a:graphicData>
            </a:graphic>
          </wp:inline>
        </w:drawing>
      </w:r>
    </w:p>
    <w:p w:rsidR="007B6A91" w:rsidRDefault="007B6A91" w:rsidP="007B6A91">
      <w:pPr>
        <w:spacing w:after="0" w:line="240" w:lineRule="auto"/>
        <w:rPr>
          <w:rFonts w:ascii="Times New Roman" w:hAnsi="Times New Roman" w:cs="Times New Roman"/>
          <w:sz w:val="28"/>
          <w:szCs w:val="28"/>
        </w:rPr>
      </w:pPr>
    </w:p>
    <w:p w:rsidR="00BD375C" w:rsidRPr="00BD375C" w:rsidRDefault="00395EBE" w:rsidP="007B6A91">
      <w:pPr>
        <w:spacing w:after="0" w:line="240" w:lineRule="auto"/>
        <w:jc w:val="center"/>
        <w:rPr>
          <w:rFonts w:ascii="Times New Roman" w:hAnsi="Times New Roman" w:cs="Times New Roman"/>
          <w:b/>
          <w:sz w:val="28"/>
          <w:szCs w:val="28"/>
        </w:rPr>
      </w:pPr>
      <w:r w:rsidRPr="00BD375C">
        <w:rPr>
          <w:rFonts w:ascii="Times New Roman" w:hAnsi="Times New Roman" w:cs="Times New Roman"/>
          <w:b/>
          <w:sz w:val="28"/>
          <w:szCs w:val="28"/>
        </w:rPr>
        <w:lastRenderedPageBreak/>
        <w:t>«Первые шаги в математике»</w:t>
      </w:r>
    </w:p>
    <w:p w:rsidR="00BD375C" w:rsidRPr="00BD375C" w:rsidRDefault="00F35863" w:rsidP="007B6A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00BD375C" w:rsidRPr="00BD375C">
        <w:rPr>
          <w:rFonts w:ascii="Times New Roman" w:hAnsi="Times New Roman" w:cs="Times New Roman"/>
          <w:sz w:val="28"/>
          <w:szCs w:val="28"/>
        </w:rPr>
        <w:t>онсультация для родителей)</w:t>
      </w:r>
    </w:p>
    <w:p w:rsidR="00846CFC" w:rsidRPr="00BD375C" w:rsidRDefault="00846CFC" w:rsidP="007B6A91">
      <w:pPr>
        <w:spacing w:after="0" w:line="240" w:lineRule="auto"/>
        <w:jc w:val="center"/>
        <w:rPr>
          <w:rFonts w:ascii="Times New Roman" w:hAnsi="Times New Roman" w:cs="Times New Roman"/>
          <w:sz w:val="28"/>
          <w:szCs w:val="28"/>
        </w:rPr>
      </w:pPr>
    </w:p>
    <w:p w:rsidR="00BD375C" w:rsidRPr="00846CFC" w:rsidRDefault="00BD375C" w:rsidP="00BD375C">
      <w:pPr>
        <w:spacing w:after="0" w:line="240" w:lineRule="auto"/>
        <w:jc w:val="center"/>
        <w:rPr>
          <w:rFonts w:ascii="Times New Roman" w:hAnsi="Times New Roman" w:cs="Times New Roman"/>
          <w:b/>
          <w:sz w:val="28"/>
          <w:szCs w:val="28"/>
        </w:rPr>
      </w:pP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Мы хотим поговорить о </w:t>
      </w:r>
      <w:proofErr w:type="spellStart"/>
      <w:r w:rsidRPr="00846CFC">
        <w:rPr>
          <w:rFonts w:ascii="Times New Roman" w:eastAsia="Times New Roman" w:hAnsi="Times New Roman" w:cs="Times New Roman"/>
          <w:color w:val="000000"/>
          <w:sz w:val="28"/>
          <w:szCs w:val="28"/>
          <w:lang w:eastAsia="ru-RU"/>
        </w:rPr>
        <w:t>предматематическом</w:t>
      </w:r>
      <w:proofErr w:type="spellEnd"/>
      <w:r w:rsidRPr="00846CFC">
        <w:rPr>
          <w:rFonts w:ascii="Times New Roman" w:eastAsia="Times New Roman" w:hAnsi="Times New Roman" w:cs="Times New Roman"/>
          <w:color w:val="000000"/>
          <w:sz w:val="28"/>
          <w:szCs w:val="28"/>
          <w:lang w:eastAsia="ru-RU"/>
        </w:rPr>
        <w:t xml:space="preserve"> образовании дошкольников: с чего начинать, объяснить некоторые методы работы родителей с детьми.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Большинство родителей в первую очередь стремятся научить ребенка считать и решать задачи. Они радуются, когда их ребенок считает до ста, складывает и вычитает числа. Однако проверка показала, что дошкольник чаще всего просто запоминает различные варианты примеров на сложение и вычитание. Знания, приобретенные подобным способом, представляют для ребенка такой же набор слов, как любая детская считалочка. Такие знания можно сравнить со зданием, построенным над ямой. С чего же начать?</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Счет - это лишь одна из сторон математического развития. Современная техника помогает человеку производить счетные операции, а вот мыслить и логически рассуждать, вскрывать скрытые для непосредственного восприятия математические взаимосвязи и взаимозависимости не сможет ни одна машина.</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Обучение отвлеченному счету и натаскивание в счетных операциях никак не может быть выдвинуто на первый план в математическом развитии человека, тем более дошкольника. В каждом возрасте ребенку надо дать то, что присуще именно ему, обогатить те стороны развития, к которым данный возраст наиболее восприимчив. Ведь многое из того, что упущено в детстве, невосполнимо.</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Источником познания дошкольника является чувственный опыт. Начиная занятия с трехлетним ребенком, надо помнить, что главное в этом возрасте обогащение его опыта, необходимого для полноценного восприятия окружающего мира, знакомство с общепринятыми образцами внешних свойств предметов (основными цветами, геометрическими фигурами и величиной) и умение пользоваться этими представлениями.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Поговорим подробнее о форме и величине предметов. В дальнейшем это будет играть важную роль для развития математических представлений.</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Форма является одним из основных свойств окружающих ребенка предметов. Эталоном ее принято считать геометрические фигуры, при помощи которых определяется форма предметов. Вначале надо познакомить ребенка с эталонами формы: круг, квадрат, прямоугольник, треугольник, овал; научить их различать, запоминать названия и научить использовать геометрические формы для оценки окружающих предметов. Приступая к обучению трехлетних детей, главное - организовать это в форме игры. Например, знакомя с эталонами формы, можно на плоскостных геометрических фигурах схематически изобразить лица. Получается фигурки-человечки, с которыми можно играть. Предложите малышу уложить спать каждого в свою кроватку («кроватка» контурное изображение круга, </w:t>
      </w:r>
      <w:r w:rsidRPr="00846CFC">
        <w:rPr>
          <w:rFonts w:ascii="Times New Roman" w:eastAsia="Times New Roman" w:hAnsi="Times New Roman" w:cs="Times New Roman"/>
          <w:color w:val="000000"/>
          <w:sz w:val="28"/>
          <w:szCs w:val="28"/>
          <w:lang w:eastAsia="ru-RU"/>
        </w:rPr>
        <w:lastRenderedPageBreak/>
        <w:t>квадрата, треугольника, прямоугольника, овала на полоске картона). Каждая фигурка-человечек должна обязательно найти свою кроватку.</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Познакомившись с эталонами формы, их названиями, действием подбора по образцу, трехлетние дети смогут выполнять более сложные задания. Например, по данному образцу составлять картинки из геометрических фигур (дерево, ёлка, домик). Сначала ребенок продумывает, из каких фигур можно составить данный образец, затем выкладывает его на столе или листе чистой бумаги.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Знакомство с величиной предметов является необходимым условием развития математических представлений. Именно от практического сравнения величин предметов и начинается путь к познанию количественных отношений «больше-меньше», «равенство-неравенство», что является важнейшим моментом в математическом развитии дошкольника. Развивая представления ребенка о величине, постепенно переходим от сравнения двух-трех предметов к сравнению пяти и более, образующих ряд убывающих или возрастающих величин. На этом принципе построены многие народные дидактические игрушки: матрешки, пирамидки, игрушки-вкладыши. Советуем придумывать игры, где необходимо выделение отдельных параметров величины. Например, можно вырезать из бумаги реку. Машине, которая подъехала к реке, надо переехать на другую сторону. Дети решают, что нужен мост. Но ваш мост (прямоугольник из бумаги или картона) не достает до другого берега. Принесите другой мост, длиннее первого, и по нему машина переедет на другой берег. Подобные игры дают возможность обратить внимание ребенка не только на величину предметов в целом, но и на отдельные параметры величины, учат сравнивать предметы по величине.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Соотнесение величин предметов - это путь перехода от чувственного познания к логическому. Сравнивая величины предметов, дошкольник познает количественные отношения «больше-меньше», «равенство-неравенство», что является необходимым условием его математического развития.</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Старайтесь, чтобы ребенок применял способы измерения с помощью условной мерки в повседневной жизни. Например, спросите его, уместится ли в определенном месте на кухне полочка, которую вы хотите повесить, и т. д.</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Сравнение двух предметов по величине с помощью третьего вполне доступно детям четырех лет. Знакомство с условной меркой уже в этом возрасте исключительно важно, так как позволит в дальнейшем пользоваться ею при формировании представления о числе как отношении измеряемого к данной мере.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Остановимся еще на одном свойстве предметов, окружающих ребенка, — их количестве. Что важно для четырехлетнего малыша? Прежде всего, научить его понимать математические отношения: больше, меньше, поровну. Лучше всего снова обратиться к игре и использовать такие ситуации, когда установление равенства - неравенства предметов становится необходимым. Например, взрослый предлагает малышу: «Давай покормим твоих кукол!» </w:t>
      </w:r>
      <w:r w:rsidRPr="00846CFC">
        <w:rPr>
          <w:rFonts w:ascii="Times New Roman" w:eastAsia="Times New Roman" w:hAnsi="Times New Roman" w:cs="Times New Roman"/>
          <w:color w:val="000000"/>
          <w:sz w:val="28"/>
          <w:szCs w:val="28"/>
          <w:lang w:eastAsia="ru-RU"/>
        </w:rPr>
        <w:lastRenderedPageBreak/>
        <w:t>Вместе с ребенком он рассаживает кукол и предлагает накрыть на стол: каждой кукле надо поставить тарелку, а к каждой тарелке положить ложку. Малыш с удовольствием играет с любимыми игрушками. Перед взрослым же, который должен выступать как равноправный партнер по игре, стоит серьезная обучающая задача. Он показывает ребенку способ сравнения двух групп предметов: «Чтобы всем куклам хватило тарелок, давай перед каждой куклой поставим тарелку. Мы сразу увидим, у всех ли есть тарелки. Чтобы всем хватило ложек, давай положим ложку на каждую тарелку». Полученные знания дети с удовольствием используют в повседневной жизни. Ребенок охотно будет помогать накрывать на стол: к каждой тарелке положить ложку, нож, вилку, под каждой чашкой поставить блюдце и т. д. Надо всячески это поощрять.</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 пяти лет можно начать знакомить детей с числом и числовым рядом. Начинать лучше с чисел один, два, ноль. Покажите детям предмет, например, игрушечного зайчика, скажите, что зайчиков один. На счетах отложите белую косточку и объясните, что она будет обозначать зайчика. Затем достаньте две морковки, для каждой из них отложите косточку счетов красного цвета. Выполняя действие, называйте числа: «Одна косточка да еще одна, получилось две. Белых косточек одна, красных две. Что больше, один или два? А что меньше?». Когда вы объяснили детям, что два больше одного, а один меньше двух, уберите одну красную косточку и скажите, что теперь белых и красных косточек, а, следовательно, зайцев и морковок, поровну, по одной. Уберите еще одну косточку и объясните, что, когда не остается ничего, это называет «ноль». Для обозначения каждого из чисел дайте детям числовые карточки (карточки с кружочками) и цифры. Попросите выложить карточки с кружками, а под ними — соответствующие цифры.</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Некоторые считают, что, научив ребенка считать, нецелесообразно опять предлагать ему сравнивать количество по значкам. Они не учитывают, что использование такого типа заданий важно не только для развития математических представлений, но и для развития познавательных способностей. Эти задания требуют от ребенка произвольного управления своими действиями, учат удерживать связи между предметами и замещающими их значками. А это новый этап в развитии познавательных способностей.</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В повседневной жизни не ленитесь играть с детьми в математические игры. Например, игра с мячом. Математические условия игры могут быть различными: сказать любое число, больше названного на один; меньше названного на один; сразу два числа — больше на один и меньше на один, чем названное. Взрослый берет в руки мяч и называет число. Ребенок, которому адресован мяч, должен назвать любое число, больше этого, и вернуть мяч взрослому, который называет новое число, бросает мяч другому ребенку и т. д. Можно провести игру не меняя условия задачи, а можно поменять его несколько раз в течение игры. Это потребует от детей большой концентрации внимания, будет развивать такое свойство внимания, как переключаемость, что очень важно при обучении в школе.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lastRenderedPageBreak/>
        <w:t>Решение арифметических задач — еще один раздел математики, с которым мы предлагаем вам познакомить детей. Первый шаг – научить ребенка слышать вопрос. Оказывается, дети не всегда понимают, что значит «задать вопрос», «спросить», а это важно при формулировке задачи. Поэтому следует учить выделять в речи вопросительное предложение и задавать вопрос. Только после этого можно переходить непосредственно к математическим задачам. Например: «На ветке сидели 5 воробьев, два воробья улетели. Сколько воробьев осталось сидеть на ветке?» Расскажите, что в задаче есть условие — «Сидели 5 воробьев, 2 улетели» и вопрос «Сколько воробьев осталось сидеть?». Так мы выделяем в задаче условие и вопрос. Если не зафиксировать на этом внимание детей, то, повторяя задачу, они будут останавливаться только на пересказе условий. Теперь нужно объяснить ребенку, что улетели не все воробьи, а только часть. Затем следует объяснить решение задачи. По окончании работы обязательно уточните ответ (три воробья) и процесс ее решения (от пяти отнимали два).</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Мы познакомили Вас с простейшими способами развития у дошкольников элементарных математических представлений в домашних условиях. Желаем Вам успехов в этом непростом, но очень важном деле!</w:t>
      </w: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BD375C" w:rsidRDefault="00395EBE" w:rsidP="00BD375C">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2947" cy="3589324"/>
            <wp:effectExtent l="19050" t="0" r="3903" b="0"/>
            <wp:docPr id="12" name="Рисунок 11" descr="556c18c110e7d7.6951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c18c110e7d7.69517879.jpg"/>
                    <pic:cNvPicPr/>
                  </pic:nvPicPr>
                  <pic:blipFill>
                    <a:blip r:embed="rId21" cstate="print"/>
                    <a:stretch>
                      <a:fillRect/>
                    </a:stretch>
                  </pic:blipFill>
                  <pic:spPr>
                    <a:xfrm>
                      <a:off x="0" y="0"/>
                      <a:ext cx="5290346" cy="3601167"/>
                    </a:xfrm>
                    <a:prstGeom prst="rect">
                      <a:avLst/>
                    </a:prstGeom>
                  </pic:spPr>
                </pic:pic>
              </a:graphicData>
            </a:graphic>
          </wp:inline>
        </w:drawing>
      </w:r>
    </w:p>
    <w:p w:rsidR="00846CFC" w:rsidRPr="00BD375C" w:rsidRDefault="00846CFC" w:rsidP="00BD375C">
      <w:pPr>
        <w:spacing w:after="0" w:line="240" w:lineRule="auto"/>
        <w:jc w:val="center"/>
        <w:rPr>
          <w:rFonts w:ascii="Times New Roman" w:hAnsi="Times New Roman" w:cs="Times New Roman"/>
          <w:sz w:val="28"/>
          <w:szCs w:val="28"/>
        </w:rPr>
      </w:pPr>
      <w:r w:rsidRPr="00846CFC">
        <w:rPr>
          <w:rFonts w:ascii="Times New Roman" w:hAnsi="Times New Roman" w:cs="Times New Roman"/>
          <w:b/>
          <w:sz w:val="28"/>
          <w:szCs w:val="28"/>
        </w:rPr>
        <w:lastRenderedPageBreak/>
        <w:t>«Математика – это интересно»</w:t>
      </w:r>
    </w:p>
    <w:p w:rsidR="00BD375C" w:rsidRDefault="00BD375C" w:rsidP="00BD375C">
      <w:pPr>
        <w:spacing w:after="0" w:line="240" w:lineRule="auto"/>
        <w:ind w:firstLine="992"/>
        <w:rPr>
          <w:rFonts w:ascii="Times New Roman" w:hAnsi="Times New Roman" w:cs="Times New Roman"/>
          <w:b/>
          <w:sz w:val="28"/>
          <w:szCs w:val="28"/>
        </w:rPr>
      </w:pPr>
      <w:r>
        <w:rPr>
          <w:rFonts w:ascii="Times New Roman" w:hAnsi="Times New Roman" w:cs="Times New Roman"/>
          <w:b/>
          <w:sz w:val="28"/>
          <w:szCs w:val="28"/>
        </w:rPr>
        <w:t xml:space="preserve">                          (</w:t>
      </w:r>
      <w:r w:rsidRPr="00BD375C">
        <w:rPr>
          <w:rFonts w:ascii="Times New Roman" w:hAnsi="Times New Roman" w:cs="Times New Roman"/>
          <w:sz w:val="28"/>
          <w:szCs w:val="28"/>
        </w:rPr>
        <w:t>Консультация для родителей</w:t>
      </w:r>
      <w:r>
        <w:rPr>
          <w:rFonts w:ascii="Times New Roman" w:hAnsi="Times New Roman" w:cs="Times New Roman"/>
          <w:b/>
          <w:sz w:val="28"/>
          <w:szCs w:val="28"/>
        </w:rPr>
        <w:t>)</w:t>
      </w:r>
    </w:p>
    <w:p w:rsidR="00BD375C" w:rsidRPr="00846CFC" w:rsidRDefault="00BD375C" w:rsidP="00BD375C">
      <w:pPr>
        <w:spacing w:after="0" w:line="240" w:lineRule="auto"/>
        <w:ind w:firstLine="992"/>
        <w:jc w:val="center"/>
        <w:rPr>
          <w:rFonts w:ascii="Times New Roman" w:hAnsi="Times New Roman" w:cs="Times New Roman"/>
          <w:b/>
          <w:sz w:val="28"/>
          <w:szCs w:val="28"/>
        </w:rPr>
      </w:pP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Часто слышишь, как ребёнок одобряемый взрослым заявляет, что умеет считать до 10, до 20. Начиная считать, он торопиться, пропускает числительные. Взрослые ему подсказывают, а ребёнок механически повторяет всё сказанное за ними. Встает вопрос: Действительно ли ребёнок умеет считать? Конечно, нет. Здесь на лицо механическое запоминание числительных, за которым нет главного понимания. Обучать дошкольников началам математики, безусловно, необходимо. Особенно остро встает этот вопрос сейчас, когда перед педагогами и психологами поставлена задача создать предпосылки для перехода на обучение детей с 6 летнего возраста. Дошкольника необходимо учить так, чтобы мир, окружающий его, становился понятней.</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Родители призваны помочь ему в этом, показать существенные взаимозависимости, учить рассуждать, сравнивать, сопоставлять. Заметим, что большинство родителей, прежде всего, учат детей считать до 10, 20 и больше. Придется огорчить их. Чаще всего такие знания детей являются бесполезными, потому что ребёнок механически запомнил названия и порядок числительных, натренировался в так называемом отвлечённом счете. Как правило, при этом у детей отсутствует представление о числах.</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Как же следует учить ребёнка считать? Как добиться, чтобы счёт для него был не набором слов, заученных в определённом порядке, а оставался бы на понимании смысла числа? Ещё в младшей группе ребёнок научился определять разное количество предметов словами «один» и «много». В возрасте от 4 до 5 лет программой детского сада предусмотрено обучение счёту до 5 на основе сравнения 2-х множеств. Так, например, имея однородные игрушки, можно показать детям, что мы имеем много зверюшек, но среди них 2 зайца меньше чем 3 медведя; 1 лисичка меньше чем 2 зайца. Есть много кукол. Предложите узнать: «Больше маленьких кукол или больших». Знакомство с каждым новым числом осуществляется на основе сравнения 2-х множеств. Вы ставите два ряда предметов так, чтобы каждый из них находился строго один под другим. Ребёнок, сравнивая количество предметов, без счета определяет, где их больше, а где их меньше. После этого вы называете новое числительное. Зелёных кубиков – 1, а красных кубиков – 2. 2 больше, чем 1, 1 – меньше, чем 2. Таким же способом познакомите ребёнка с числами 3, 4, 5.</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Не забывайте: наша цель сформировать у ребёнка к началу школьного обучения понятие о числительных, о натуральном ряде чисел, а не просто научить считать. Для счёта надо брать предметы без отвлекающих деталей, предметы должны быть взаимосвязаны (ёлочки - грибы), (бабочки – цветы). Предметы должны быть знакомы детям: пуговицы, палочки и т.д., (без украшений). Покажите детям, что считать предметы удобнее правой </w:t>
      </w:r>
      <w:r w:rsidRPr="00846CFC">
        <w:rPr>
          <w:rFonts w:ascii="Times New Roman" w:hAnsi="Times New Roman" w:cs="Times New Roman"/>
          <w:sz w:val="28"/>
          <w:szCs w:val="28"/>
        </w:rPr>
        <w:lastRenderedPageBreak/>
        <w:t>рукой в направлении слева – направо, во время счёта каждое слово – числительное надо соотносить только к одному предмету (считаемые предметы не называют), показ воспитателя. Очень важно научить ребёнка понимать, что «три» в данном случае не к названию последнего предмета, а ко всей сосчитанной группе предметов. Нужно называть предметы, согласуя их наименование с числительным в роде, числе и падеже: «Здесь 2 кубика», «Всего 3 яблока», «На карточке 5 грибов». С начало называют числительное потом существительное. Когда ребёнок учиться считать предметы, он может их передвигать рукой. Затем можно перейти к счету без движения рукой – зрительно.</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упражнений в счете можно брать разный наглядный материал: игрушки, позже – геометрические фигуры (круги, квадраты, треугольники). Упражнения нужно разнообразить, ставить разные задачи. Например: взрослый ставит на стол 2 матрёшки и 2 пирамидки. Спрашиваете: «Сколько здесь матрёшек? Сколько здесь пирамидок?» «Каких игрушек больше? Меньше? Как сделать, чтобы пирамидок стало больше? (делает) Сделай? Сколько стало пирамидок? Каких игрушек теперь меньше? Почему? Как сделать, чтобы игрушек опять стало поровну». Подобные упражнения можно провести с разными игрушками, на улице и с природным материалом: веточки, шишки, камешки, палочки и т.д.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Главное внимание уделяйте действиям детей, тому, как они отвечают на поставленные вами вопросы. Не торопите ребёнка и сами не спешите подсказывать. Пусть ребёнок развивает своё мышление, приучается к самостоятельности.</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Покажите детям, что число не зависит от величины предметов (2 взрослых стула и 2 детских стула, 3 больших и 3 маленьких кукол). Дети нередко связывают количество предметов с их пространственным расположением, думают, что если какие – то вещи занимают много места, то их по количеству больше, чем тех, которые занимают мало места. Нужны такие упражнения, когда вы предлагаете ребёнку считать 2 группы предметов, по-разному их расставляйте.</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Например: в верхнем ряду 3 ёлочки, далеко расположены друг от друга, а в нижнем ряду 4 грибка – близко расположены. Чего больше грибов или ёлочек? Как это можно узнать? Сосчитать, а можно и по-другому: поставить под каждую ёлочку один грибок и т. д. учите ребёнка отсчитывать или приносить указанное вами количество предметов: отсчитай 3 пуговицы, принести столько же кубиков, сколько я поставила на стол? Принеси столько же пирамидок, сколько ёлок я нарисовала? Полезно считать предметы на ощупь, с закрытыми глазами (сколько картофелин в миске? Сколько ягод мама положила в руку и т. д.). с удовольствием дети будут считать и звуки: Сколько раз хлопнула в ладоши? Сколько раз стукнула палочкой в барабан? </w:t>
      </w:r>
      <w:r w:rsidRPr="00846CFC">
        <w:rPr>
          <w:rFonts w:ascii="Times New Roman" w:hAnsi="Times New Roman" w:cs="Times New Roman"/>
          <w:sz w:val="28"/>
          <w:szCs w:val="28"/>
        </w:rPr>
        <w:lastRenderedPageBreak/>
        <w:t>Положи столько кубиков, сколько звуков услышишь? Надо считать вслух – 1, 2, 3.</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закрепления количественных представлений детей поиграйте с ними в следующие игры:</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«ЧТО БЫВАЕТ ПО 2?</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счёте до 2.</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На стол положите 15 – 20 палочек. Взрослый и ребёнок поочерёдно называют те предметы, которые всегда бывают только по 2 (ботинки, чулки). За каждый правильный ответ играющий берёт со стола 2 палочки.</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Если ответ неправильный – палочки брать нельзя.</w:t>
      </w:r>
    </w:p>
    <w:p w:rsidR="00846CFC" w:rsidRPr="00846CFC" w:rsidRDefault="007B6A91" w:rsidP="00846CFC">
      <w:pPr>
        <w:spacing w:line="240" w:lineRule="auto"/>
        <w:ind w:firstLine="993"/>
        <w:jc w:val="both"/>
        <w:rPr>
          <w:rFonts w:ascii="Times New Roman" w:hAnsi="Times New Roman" w:cs="Times New Roman"/>
          <w:sz w:val="28"/>
          <w:szCs w:val="28"/>
        </w:rPr>
      </w:pPr>
      <w:r>
        <w:rPr>
          <w:rFonts w:ascii="Times New Roman" w:hAnsi="Times New Roman" w:cs="Times New Roman"/>
          <w:sz w:val="28"/>
          <w:szCs w:val="28"/>
        </w:rPr>
        <w:t>2.</w:t>
      </w:r>
      <w:r w:rsidR="00846CFC" w:rsidRPr="00846CFC">
        <w:rPr>
          <w:rFonts w:ascii="Times New Roman" w:hAnsi="Times New Roman" w:cs="Times New Roman"/>
          <w:sz w:val="28"/>
          <w:szCs w:val="28"/>
        </w:rPr>
        <w:t>Выигранные палочки каждый играющий отсчитывает самостоятельно.</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3. Игра заканчивается, когда на столе не останется палочек, тогда играющие сравнивают приёмом приложения палочки и определяют победителя.</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Игру можно упростить: называть предметы, которых может быть 2: огурцы, карандаши и т.д.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Усложнить: называть то, чего не бывает по 2: лапок у кошки, носов у человека, ножек у табурета.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Когда ребёнок познакомится с другими числами, моно провести аналогичные игры: «Что бывает по 3, по 4».</w:t>
      </w:r>
    </w:p>
    <w:p w:rsidR="00846CFC" w:rsidRPr="00846CFC" w:rsidRDefault="00395EBE"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«Поручение»</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умении отсчитывать предметы по названному числу.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Взрослый называет знакомое ребёнку число, ребёнок приносит такое же количество игрушек. Затем число называет ребёнок, а поручение выполняет взрослый. Правильность выполнения задания проверяет тот, кто его дал. За каждое правильно выполненное поручение играющий получает фишку (мелкий предмет). После игры сравнивают количество набранных фишек и определяют победителя.</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Число называют только один раз.</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lastRenderedPageBreak/>
        <w:t>2. Тот, кто неправильно выполнил поручение, выполняет его вторично. Взрослому нужно ошибаться, но не более, чем на единицу (принеси 5 предметов вместо 4).</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Продолжайте учить детей различать и словесно обозначать величину предметов. Если ребёнок хорошо сравнивает по величине 2 предмета, упражняйте в сравнении по величине 3 предметов.</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Главное внимание следует направлять на величину среднего предмета. Хорошо вам поможет сказка «Три медведя». Спросите у ребёнка: Кто самый большой? Кто самый маленький? А какая по величине Настасья Петровна? Предложить подобрать для них стулья, посуду. Покажите ребёнку 3 цветных карандаша разной длины. Спросите о среднем карандаше. Какой он по длине? (Средний) Длинный, короткий, короче, длиннее – знакомите с этими понятиями.</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Сравните толщину книг в разных обложках. Ребёнку будет легче объяснить о какой книге идёт речь.</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Учите ребёнка располагать предметы в порядке убывания их величины: большой, поменьше, самый маленький, затем в порядке возрастания. Для закрепления представлений детей о величине можно использовать лепку, рисование, аппликацию.</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Примерные задания: вылепи три грибка разной величины, нарисуй высокое и низкое дерево, из кругов разного размера наклей пирамидку и т. д. поиграйте с детьми в следующие игры:</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«Магазин»</w:t>
      </w:r>
    </w:p>
    <w:p w:rsidR="00846CFC" w:rsidRPr="00846CFC" w:rsidRDefault="00846CFC" w:rsidP="00846CFC">
      <w:pPr>
        <w:spacing w:line="240" w:lineRule="auto"/>
        <w:ind w:firstLine="993"/>
        <w:jc w:val="both"/>
        <w:rPr>
          <w:rFonts w:ascii="Times New Roman" w:hAnsi="Times New Roman" w:cs="Times New Roman"/>
          <w:sz w:val="28"/>
          <w:szCs w:val="28"/>
        </w:rPr>
      </w:pPr>
      <w:r w:rsidRPr="00395EBE">
        <w:rPr>
          <w:rFonts w:ascii="Times New Roman" w:hAnsi="Times New Roman" w:cs="Times New Roman"/>
          <w:b/>
          <w:sz w:val="28"/>
          <w:szCs w:val="28"/>
        </w:rPr>
        <w:t>Цель игры:</w:t>
      </w:r>
      <w:r w:rsidRPr="00846CFC">
        <w:rPr>
          <w:rFonts w:ascii="Times New Roman" w:hAnsi="Times New Roman" w:cs="Times New Roman"/>
          <w:sz w:val="28"/>
          <w:szCs w:val="28"/>
        </w:rPr>
        <w:t xml:space="preserve"> упражнять детей в умении различать величину предметов, активно использовать в речи слова: длинный – короткий, низкий, широкий, узкий, большой – маленький.</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игры подбираются игрушки и предметы разных размеров, например: большая и маленькая куклы, длинная и короткая ленты, широкая и узкая кроватки, высокая и низкая кастрюльки. Взрослый - продавец, ребёнок – покупатель. Чтобы купить игрушку, ребёнок должен назвать её величину: «Дайте, пожалуйста, длинную линейку», «Мне нужна высокая пирамидка» и т. 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Основное правило игры: игрушка или вещь выдается покупателю только в том случае, если указана её величина.</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w:t>
      </w:r>
      <w:proofErr w:type="spellStart"/>
      <w:r w:rsidRPr="00395EBE">
        <w:rPr>
          <w:rFonts w:ascii="Times New Roman" w:hAnsi="Times New Roman" w:cs="Times New Roman"/>
          <w:b/>
          <w:sz w:val="28"/>
          <w:szCs w:val="28"/>
        </w:rPr>
        <w:t>Раставь</w:t>
      </w:r>
      <w:proofErr w:type="spellEnd"/>
      <w:r w:rsidRPr="00395EBE">
        <w:rPr>
          <w:rFonts w:ascii="Times New Roman" w:hAnsi="Times New Roman" w:cs="Times New Roman"/>
          <w:b/>
          <w:sz w:val="28"/>
          <w:szCs w:val="28"/>
        </w:rPr>
        <w:t xml:space="preserve"> по порядку»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Цель игры: упражнять детей в умении расставлять предметы в порядке убывании или возрастания их величин.</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lastRenderedPageBreak/>
        <w:t>На столе должно быть 10 – 15 предметов разной величины (кольца, пирамидки, матрёшки, бумажные кружки). По сигналу взрослый и ребёнок берет по одному предмету и раскладывает их по величине (от самого маленького до самого большого и наоборот ). О порядке расположения договариваются заранее. Выигрывает тот, кто, располагая предметы в ряд, сделал меньше ошибок и закончил свой ряд быстрее.</w:t>
      </w:r>
    </w:p>
    <w:p w:rsidR="00846CFC" w:rsidRPr="00395EBE" w:rsidRDefault="00846CFC"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Брать в руку по одному предмету.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2. Выбранный предмет нельзя класть обратно, но можно изменить его местоположения в своем ряду.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Дети уже знакомы с геометрическими фигурами: круг, квадрат, прямоугольник, треугольник. Закрепляйте знания детей о форме в разных видах деятельности: предложите нарисовать квадратный платочек, прямоугольное полотенце, четырёхугольный и треугольный флажки. Учите детей правильно называть формы, которые используются при строительстве: куб, цилиндр, шар.</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закрепления геометрических представлений детей поиграйте в следующие игры:</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«Найди треугольник»</w:t>
      </w:r>
    </w:p>
    <w:p w:rsidR="00846CFC" w:rsidRPr="00846CFC" w:rsidRDefault="00846CFC" w:rsidP="00846CFC">
      <w:pPr>
        <w:spacing w:line="240" w:lineRule="auto"/>
        <w:ind w:firstLine="993"/>
        <w:jc w:val="both"/>
        <w:rPr>
          <w:rFonts w:ascii="Times New Roman" w:hAnsi="Times New Roman" w:cs="Times New Roman"/>
          <w:sz w:val="28"/>
          <w:szCs w:val="28"/>
        </w:rPr>
      </w:pPr>
      <w:r w:rsidRPr="00395EBE">
        <w:rPr>
          <w:rFonts w:ascii="Times New Roman" w:hAnsi="Times New Roman" w:cs="Times New Roman"/>
          <w:b/>
          <w:sz w:val="28"/>
          <w:szCs w:val="28"/>
        </w:rPr>
        <w:t>Цель игры: </w:t>
      </w:r>
      <w:r w:rsidRPr="00846CFC">
        <w:rPr>
          <w:rFonts w:ascii="Times New Roman" w:hAnsi="Times New Roman" w:cs="Times New Roman"/>
          <w:sz w:val="28"/>
          <w:szCs w:val="28"/>
        </w:rPr>
        <w:t>упражнять детей в умении различать треугольник среди других геометрических фигур. У каждого играющего перед началом игры 15 – 20 разных геометрических фигур, среди которых 8 – 10 треугольников. По сигналу играющие выбирают треугольники и раскладывают их в ряд. Выигрывает тот, кто первым выбрал все треугольники. Игру можно изменить: выбирать квадраты, прямоугольники, круги.</w:t>
      </w:r>
    </w:p>
    <w:p w:rsidR="00846CFC" w:rsidRPr="00395EBE" w:rsidRDefault="00846CFC"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«КТО БЫСТРЕЕ»</w:t>
      </w:r>
    </w:p>
    <w:p w:rsidR="00846CFC" w:rsidRPr="00846CFC" w:rsidRDefault="00846CFC" w:rsidP="00846CFC">
      <w:pPr>
        <w:spacing w:line="240" w:lineRule="auto"/>
        <w:ind w:firstLine="993"/>
        <w:jc w:val="both"/>
        <w:rPr>
          <w:rFonts w:ascii="Times New Roman" w:hAnsi="Times New Roman" w:cs="Times New Roman"/>
          <w:sz w:val="28"/>
          <w:szCs w:val="28"/>
        </w:rPr>
      </w:pPr>
      <w:r w:rsidRPr="00395EBE">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различении знакомых геометрических фигур.</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До начала игры у каждого играющего 10 – 20 штук разных геометрических фигур. Их смешивают и закрывают листом бумаги. По сигналу каждый играющий открывает свои фигуры и раскладывает их в ряд: ряд квадратов, ряд – кругов и т. д. Выигрывает тот, кто, быстрее без ошибок выложит 4 ряда.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Правило игры: начинать выкладывать фигуры только после сигнала.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Продолжайте упражнять детей в умении ориентироваться в пространстве. Удобнее всего это делать в повседневной жизни, придав </w:t>
      </w:r>
      <w:r w:rsidRPr="00846CFC">
        <w:rPr>
          <w:rFonts w:ascii="Times New Roman" w:hAnsi="Times New Roman" w:cs="Times New Roman"/>
          <w:sz w:val="28"/>
          <w:szCs w:val="28"/>
        </w:rPr>
        <w:lastRenderedPageBreak/>
        <w:t>упражнению игровой характер или форму поручения: «Подойди к серванту и принеси ту чашку, что стоит справа», «что ты видишь справа от себя?» и т. 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Следует учить детей ориентироваться во времени, различать части суток (утро, день, вечер, ночь); пользоваться словами: сегодня, вчера, завтра, быстро, медленно.</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Обратите внимание детей на смену частей суток: наступает вечер, скоро будет ночь, завтра пойдем в кино. Эту книгу мы читали вчера.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К 5-ти годам дети должны различать и называть: круг, квадрат, прямоугольник, независимо от размера или цвета фигур. Различать и называть шар, куб, цилиндр, правильно пользоваться словами, обозначающими пространственные направления и время.</w:t>
      </w:r>
    </w:p>
    <w:p w:rsid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Если хотите научить ребёнка считать, купите 3 вида мелких игрушек по 10 штук (уточки, грибки и т.д.) или наберите из природного материала (шишки, орехи, жёлуди, камешки).</w:t>
      </w:r>
    </w:p>
    <w:p w:rsidR="00281BA8" w:rsidRDefault="00281BA8" w:rsidP="00846CFC">
      <w:pPr>
        <w:spacing w:line="240" w:lineRule="auto"/>
        <w:ind w:firstLine="993"/>
        <w:jc w:val="both"/>
        <w:rPr>
          <w:rFonts w:ascii="Times New Roman" w:hAnsi="Times New Roman" w:cs="Times New Roman"/>
          <w:sz w:val="28"/>
          <w:szCs w:val="28"/>
        </w:rPr>
      </w:pPr>
    </w:p>
    <w:p w:rsidR="00281BA8" w:rsidRPr="00846CFC" w:rsidRDefault="00281BA8" w:rsidP="00846CFC">
      <w:pPr>
        <w:spacing w:line="240" w:lineRule="auto"/>
        <w:ind w:firstLine="993"/>
        <w:jc w:val="both"/>
        <w:rPr>
          <w:rFonts w:ascii="Times New Roman" w:hAnsi="Times New Roman" w:cs="Times New Roman"/>
          <w:sz w:val="28"/>
          <w:szCs w:val="28"/>
        </w:rPr>
      </w:pPr>
    </w:p>
    <w:p w:rsidR="00846CFC" w:rsidRPr="00A15D04" w:rsidRDefault="00281BA8" w:rsidP="00846CFC">
      <w:pPr>
        <w:spacing w:line="240" w:lineRule="auto"/>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8812" cy="4338329"/>
            <wp:effectExtent l="19050" t="0" r="0" b="0"/>
            <wp:docPr id="13" name="Рисунок 12" descr="big_4e53f3792a46cshutterstock_581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4e53f3792a46cshutterstock_5817321.jpg"/>
                    <pic:cNvPicPr/>
                  </pic:nvPicPr>
                  <pic:blipFill>
                    <a:blip r:embed="rId22" cstate="print"/>
                    <a:stretch>
                      <a:fillRect/>
                    </a:stretch>
                  </pic:blipFill>
                  <pic:spPr>
                    <a:xfrm>
                      <a:off x="0" y="0"/>
                      <a:ext cx="4155847" cy="4335236"/>
                    </a:xfrm>
                    <a:prstGeom prst="rect">
                      <a:avLst/>
                    </a:prstGeom>
                  </pic:spPr>
                </pic:pic>
              </a:graphicData>
            </a:graphic>
          </wp:inline>
        </w:drawing>
      </w:r>
    </w:p>
    <w:sectPr w:rsidR="00846CFC" w:rsidRPr="00A15D04" w:rsidSect="00B61D88">
      <w:pgSz w:w="11906" w:h="16838"/>
      <w:pgMar w:top="1134" w:right="850" w:bottom="1134"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1A5"/>
    <w:multiLevelType w:val="hybridMultilevel"/>
    <w:tmpl w:val="4CDC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23E37"/>
    <w:multiLevelType w:val="multilevel"/>
    <w:tmpl w:val="0296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AB39E5"/>
    <w:multiLevelType w:val="multilevel"/>
    <w:tmpl w:val="9F12F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A650CD"/>
    <w:multiLevelType w:val="multilevel"/>
    <w:tmpl w:val="01D47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03417"/>
    <w:multiLevelType w:val="multilevel"/>
    <w:tmpl w:val="2234A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752DD1"/>
    <w:multiLevelType w:val="multilevel"/>
    <w:tmpl w:val="D97A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C8267E"/>
    <w:multiLevelType w:val="multilevel"/>
    <w:tmpl w:val="E068AC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317F60"/>
    <w:multiLevelType w:val="multilevel"/>
    <w:tmpl w:val="A98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A1001"/>
    <w:multiLevelType w:val="multilevel"/>
    <w:tmpl w:val="3C6ECB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E87910"/>
    <w:multiLevelType w:val="hybridMultilevel"/>
    <w:tmpl w:val="44524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956E19"/>
    <w:multiLevelType w:val="multilevel"/>
    <w:tmpl w:val="009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33368"/>
    <w:multiLevelType w:val="multilevel"/>
    <w:tmpl w:val="935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4258B"/>
    <w:multiLevelType w:val="multilevel"/>
    <w:tmpl w:val="D8C0F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3E3813"/>
    <w:multiLevelType w:val="multilevel"/>
    <w:tmpl w:val="EA98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555D04"/>
    <w:multiLevelType w:val="multilevel"/>
    <w:tmpl w:val="6586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F4687B"/>
    <w:multiLevelType w:val="hybridMultilevel"/>
    <w:tmpl w:val="1744E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0017AD"/>
    <w:multiLevelType w:val="hybridMultilevel"/>
    <w:tmpl w:val="F5FC890A"/>
    <w:lvl w:ilvl="0" w:tplc="B8ECE670">
      <w:start w:val="1"/>
      <w:numFmt w:val="bullet"/>
      <w:lvlText w:val=""/>
      <w:lvlJc w:val="left"/>
      <w:pPr>
        <w:tabs>
          <w:tab w:val="num" w:pos="720"/>
        </w:tabs>
        <w:ind w:left="720" w:hanging="360"/>
      </w:pPr>
      <w:rPr>
        <w:rFonts w:ascii="Symbol" w:hAnsi="Symbol" w:hint="default"/>
        <w:color w:val="FF66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70D58CA"/>
    <w:multiLevelType w:val="multilevel"/>
    <w:tmpl w:val="ED6E1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883D8D"/>
    <w:multiLevelType w:val="multilevel"/>
    <w:tmpl w:val="18E0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C27342"/>
    <w:multiLevelType w:val="multilevel"/>
    <w:tmpl w:val="E10E6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425953"/>
    <w:multiLevelType w:val="multilevel"/>
    <w:tmpl w:val="138E96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330AAC"/>
    <w:multiLevelType w:val="multilevel"/>
    <w:tmpl w:val="14B2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9535E2"/>
    <w:multiLevelType w:val="multilevel"/>
    <w:tmpl w:val="9D4C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DD7995"/>
    <w:multiLevelType w:val="multilevel"/>
    <w:tmpl w:val="3C1C5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1E358D"/>
    <w:multiLevelType w:val="multilevel"/>
    <w:tmpl w:val="5C34933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EF97637"/>
    <w:multiLevelType w:val="multilevel"/>
    <w:tmpl w:val="B528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5"/>
  </w:num>
  <w:num w:numId="4">
    <w:abstractNumId w:val="12"/>
  </w:num>
  <w:num w:numId="5">
    <w:abstractNumId w:val="17"/>
  </w:num>
  <w:num w:numId="6">
    <w:abstractNumId w:val="21"/>
  </w:num>
  <w:num w:numId="7">
    <w:abstractNumId w:val="3"/>
  </w:num>
  <w:num w:numId="8">
    <w:abstractNumId w:val="18"/>
  </w:num>
  <w:num w:numId="9">
    <w:abstractNumId w:val="23"/>
  </w:num>
  <w:num w:numId="10">
    <w:abstractNumId w:val="4"/>
  </w:num>
  <w:num w:numId="11">
    <w:abstractNumId w:val="19"/>
  </w:num>
  <w:num w:numId="12">
    <w:abstractNumId w:val="8"/>
  </w:num>
  <w:num w:numId="13">
    <w:abstractNumId w:val="6"/>
  </w:num>
  <w:num w:numId="14">
    <w:abstractNumId w:val="20"/>
  </w:num>
  <w:num w:numId="15">
    <w:abstractNumId w:val="25"/>
  </w:num>
  <w:num w:numId="16">
    <w:abstractNumId w:val="1"/>
  </w:num>
  <w:num w:numId="17">
    <w:abstractNumId w:val="14"/>
  </w:num>
  <w:num w:numId="18">
    <w:abstractNumId w:val="24"/>
  </w:num>
  <w:num w:numId="19">
    <w:abstractNumId w:val="2"/>
  </w:num>
  <w:num w:numId="20">
    <w:abstractNumId w:val="7"/>
  </w:num>
  <w:num w:numId="21">
    <w:abstractNumId w:val="10"/>
  </w:num>
  <w:num w:numId="22">
    <w:abstractNumId w:val="13"/>
  </w:num>
  <w:num w:numId="23">
    <w:abstractNumId w:val="5"/>
  </w:num>
  <w:num w:numId="24">
    <w:abstractNumId w:val="22"/>
  </w:num>
  <w:num w:numId="25">
    <w:abstractNumId w:val="1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defaultTabStop w:val="708"/>
  <w:characterSpacingControl w:val="doNotCompress"/>
  <w:compat>
    <w:compatSetting w:name="compatibilityMode" w:uri="http://schemas.microsoft.com/office/word" w:val="12"/>
  </w:compat>
  <w:rsids>
    <w:rsidRoot w:val="00B61D88"/>
    <w:rsid w:val="00022DBE"/>
    <w:rsid w:val="00047BC4"/>
    <w:rsid w:val="00085487"/>
    <w:rsid w:val="000B14FC"/>
    <w:rsid w:val="000D690F"/>
    <w:rsid w:val="000E77E6"/>
    <w:rsid w:val="00103624"/>
    <w:rsid w:val="00165B93"/>
    <w:rsid w:val="001F33B3"/>
    <w:rsid w:val="001F775A"/>
    <w:rsid w:val="00281BA8"/>
    <w:rsid w:val="002910F3"/>
    <w:rsid w:val="003826C6"/>
    <w:rsid w:val="00395EBE"/>
    <w:rsid w:val="004C31AA"/>
    <w:rsid w:val="004D1285"/>
    <w:rsid w:val="004F2732"/>
    <w:rsid w:val="00551DC5"/>
    <w:rsid w:val="0075266B"/>
    <w:rsid w:val="007B6A91"/>
    <w:rsid w:val="008369F6"/>
    <w:rsid w:val="00846CFC"/>
    <w:rsid w:val="00890F17"/>
    <w:rsid w:val="008A7B64"/>
    <w:rsid w:val="008E4B7F"/>
    <w:rsid w:val="00913F54"/>
    <w:rsid w:val="00941F3D"/>
    <w:rsid w:val="00A15D04"/>
    <w:rsid w:val="00A24F46"/>
    <w:rsid w:val="00AB672C"/>
    <w:rsid w:val="00AD0CA0"/>
    <w:rsid w:val="00B61D88"/>
    <w:rsid w:val="00B9355F"/>
    <w:rsid w:val="00BD375C"/>
    <w:rsid w:val="00C007BF"/>
    <w:rsid w:val="00D62459"/>
    <w:rsid w:val="00DA4020"/>
    <w:rsid w:val="00DF4CE8"/>
    <w:rsid w:val="00E03D45"/>
    <w:rsid w:val="00E264D0"/>
    <w:rsid w:val="00E51707"/>
    <w:rsid w:val="00E54661"/>
    <w:rsid w:val="00F35863"/>
    <w:rsid w:val="00FF4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88"/>
  </w:style>
  <w:style w:type="paragraph" w:styleId="1">
    <w:name w:val="heading 1"/>
    <w:basedOn w:val="a"/>
    <w:next w:val="a"/>
    <w:link w:val="10"/>
    <w:uiPriority w:val="9"/>
    <w:qFormat/>
    <w:rsid w:val="000D690F"/>
    <w:pPr>
      <w:keepNext/>
      <w:keepLines/>
      <w:spacing w:before="480" w:after="0" w:line="360" w:lineRule="auto"/>
      <w:outlineLvl w:val="0"/>
    </w:pPr>
    <w:rPr>
      <w:rFonts w:ascii="Times New Roman" w:eastAsiaTheme="majorEastAsia" w:hAnsi="Times New Roman" w:cstheme="majorBidi"/>
      <w:b/>
      <w:bCs/>
      <w:color w:val="000000" w:themeColor="text1"/>
      <w:sz w:val="28"/>
      <w:szCs w:val="28"/>
    </w:rPr>
  </w:style>
  <w:style w:type="paragraph" w:styleId="5">
    <w:name w:val="heading 5"/>
    <w:basedOn w:val="a"/>
    <w:next w:val="a"/>
    <w:link w:val="50"/>
    <w:qFormat/>
    <w:rsid w:val="00085487"/>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90F"/>
    <w:rPr>
      <w:rFonts w:ascii="Times New Roman" w:eastAsiaTheme="majorEastAsia" w:hAnsi="Times New Roman" w:cstheme="majorBidi"/>
      <w:b/>
      <w:bCs/>
      <w:color w:val="000000" w:themeColor="text1"/>
      <w:sz w:val="28"/>
      <w:szCs w:val="28"/>
    </w:rPr>
  </w:style>
  <w:style w:type="paragraph" w:styleId="a3">
    <w:name w:val="List Paragraph"/>
    <w:basedOn w:val="a"/>
    <w:uiPriority w:val="34"/>
    <w:qFormat/>
    <w:rsid w:val="00B61D88"/>
    <w:pPr>
      <w:ind w:left="720"/>
      <w:contextualSpacing/>
    </w:pPr>
  </w:style>
  <w:style w:type="table" w:styleId="a4">
    <w:name w:val="Table Grid"/>
    <w:basedOn w:val="a1"/>
    <w:rsid w:val="004C3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nhideWhenUsed/>
    <w:rsid w:val="00291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69F6"/>
    <w:rPr>
      <w:b/>
      <w:bCs/>
    </w:rPr>
  </w:style>
  <w:style w:type="character" w:customStyle="1" w:styleId="apple-converted-space">
    <w:name w:val="apple-converted-space"/>
    <w:basedOn w:val="a0"/>
    <w:rsid w:val="008369F6"/>
  </w:style>
  <w:style w:type="character" w:styleId="a7">
    <w:name w:val="Hyperlink"/>
    <w:basedOn w:val="a0"/>
    <w:uiPriority w:val="99"/>
    <w:unhideWhenUsed/>
    <w:rsid w:val="008369F6"/>
    <w:rPr>
      <w:color w:val="0000FF"/>
      <w:u w:val="single"/>
    </w:rPr>
  </w:style>
  <w:style w:type="paragraph" w:customStyle="1" w:styleId="c9">
    <w:name w:val="c9"/>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D1285"/>
  </w:style>
  <w:style w:type="character" w:customStyle="1" w:styleId="c2">
    <w:name w:val="c2"/>
    <w:basedOn w:val="a0"/>
    <w:rsid w:val="004D1285"/>
  </w:style>
  <w:style w:type="paragraph" w:customStyle="1" w:styleId="c22">
    <w:name w:val="c22"/>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B67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672C"/>
    <w:rPr>
      <w:rFonts w:ascii="Tahoma" w:hAnsi="Tahoma" w:cs="Tahoma"/>
      <w:sz w:val="16"/>
      <w:szCs w:val="16"/>
    </w:rPr>
  </w:style>
  <w:style w:type="paragraph" w:customStyle="1" w:styleId="c6">
    <w:name w:val="c6"/>
    <w:basedOn w:val="a"/>
    <w:rsid w:val="00846C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DF4C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semiHidden/>
    <w:unhideWhenUsed/>
    <w:rsid w:val="000E77E6"/>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semiHidden/>
    <w:rsid w:val="000E77E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085487"/>
    <w:rPr>
      <w:rFonts w:ascii="Times New Roman" w:eastAsia="Times New Roman" w:hAnsi="Times New Roman" w:cs="Times New Roman"/>
      <w:b/>
      <w:bCs/>
      <w:i/>
      <w:iCs/>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1431">
      <w:bodyDiv w:val="1"/>
      <w:marLeft w:val="0"/>
      <w:marRight w:val="0"/>
      <w:marTop w:val="0"/>
      <w:marBottom w:val="0"/>
      <w:divBdr>
        <w:top w:val="none" w:sz="0" w:space="0" w:color="auto"/>
        <w:left w:val="none" w:sz="0" w:space="0" w:color="auto"/>
        <w:bottom w:val="none" w:sz="0" w:space="0" w:color="auto"/>
        <w:right w:val="none" w:sz="0" w:space="0" w:color="auto"/>
      </w:divBdr>
    </w:div>
    <w:div w:id="224419928">
      <w:bodyDiv w:val="1"/>
      <w:marLeft w:val="0"/>
      <w:marRight w:val="0"/>
      <w:marTop w:val="0"/>
      <w:marBottom w:val="0"/>
      <w:divBdr>
        <w:top w:val="none" w:sz="0" w:space="0" w:color="auto"/>
        <w:left w:val="none" w:sz="0" w:space="0" w:color="auto"/>
        <w:bottom w:val="none" w:sz="0" w:space="0" w:color="auto"/>
        <w:right w:val="none" w:sz="0" w:space="0" w:color="auto"/>
      </w:divBdr>
    </w:div>
    <w:div w:id="245577463">
      <w:bodyDiv w:val="1"/>
      <w:marLeft w:val="0"/>
      <w:marRight w:val="0"/>
      <w:marTop w:val="0"/>
      <w:marBottom w:val="0"/>
      <w:divBdr>
        <w:top w:val="none" w:sz="0" w:space="0" w:color="auto"/>
        <w:left w:val="none" w:sz="0" w:space="0" w:color="auto"/>
        <w:bottom w:val="none" w:sz="0" w:space="0" w:color="auto"/>
        <w:right w:val="none" w:sz="0" w:space="0" w:color="auto"/>
      </w:divBdr>
    </w:div>
    <w:div w:id="376517780">
      <w:bodyDiv w:val="1"/>
      <w:marLeft w:val="0"/>
      <w:marRight w:val="0"/>
      <w:marTop w:val="0"/>
      <w:marBottom w:val="0"/>
      <w:divBdr>
        <w:top w:val="none" w:sz="0" w:space="0" w:color="auto"/>
        <w:left w:val="none" w:sz="0" w:space="0" w:color="auto"/>
        <w:bottom w:val="none" w:sz="0" w:space="0" w:color="auto"/>
        <w:right w:val="none" w:sz="0" w:space="0" w:color="auto"/>
      </w:divBdr>
    </w:div>
    <w:div w:id="390730872">
      <w:bodyDiv w:val="1"/>
      <w:marLeft w:val="0"/>
      <w:marRight w:val="0"/>
      <w:marTop w:val="0"/>
      <w:marBottom w:val="0"/>
      <w:divBdr>
        <w:top w:val="none" w:sz="0" w:space="0" w:color="auto"/>
        <w:left w:val="none" w:sz="0" w:space="0" w:color="auto"/>
        <w:bottom w:val="none" w:sz="0" w:space="0" w:color="auto"/>
        <w:right w:val="none" w:sz="0" w:space="0" w:color="auto"/>
      </w:divBdr>
    </w:div>
    <w:div w:id="682513804">
      <w:bodyDiv w:val="1"/>
      <w:marLeft w:val="0"/>
      <w:marRight w:val="0"/>
      <w:marTop w:val="0"/>
      <w:marBottom w:val="0"/>
      <w:divBdr>
        <w:top w:val="none" w:sz="0" w:space="0" w:color="auto"/>
        <w:left w:val="none" w:sz="0" w:space="0" w:color="auto"/>
        <w:bottom w:val="none" w:sz="0" w:space="0" w:color="auto"/>
        <w:right w:val="none" w:sz="0" w:space="0" w:color="auto"/>
      </w:divBdr>
    </w:div>
    <w:div w:id="830098583">
      <w:bodyDiv w:val="1"/>
      <w:marLeft w:val="0"/>
      <w:marRight w:val="0"/>
      <w:marTop w:val="0"/>
      <w:marBottom w:val="0"/>
      <w:divBdr>
        <w:top w:val="none" w:sz="0" w:space="0" w:color="auto"/>
        <w:left w:val="none" w:sz="0" w:space="0" w:color="auto"/>
        <w:bottom w:val="none" w:sz="0" w:space="0" w:color="auto"/>
        <w:right w:val="none" w:sz="0" w:space="0" w:color="auto"/>
      </w:divBdr>
    </w:div>
    <w:div w:id="1082331598">
      <w:bodyDiv w:val="1"/>
      <w:marLeft w:val="0"/>
      <w:marRight w:val="0"/>
      <w:marTop w:val="0"/>
      <w:marBottom w:val="0"/>
      <w:divBdr>
        <w:top w:val="none" w:sz="0" w:space="0" w:color="auto"/>
        <w:left w:val="none" w:sz="0" w:space="0" w:color="auto"/>
        <w:bottom w:val="none" w:sz="0" w:space="0" w:color="auto"/>
        <w:right w:val="none" w:sz="0" w:space="0" w:color="auto"/>
      </w:divBdr>
    </w:div>
    <w:div w:id="1136410894">
      <w:bodyDiv w:val="1"/>
      <w:marLeft w:val="0"/>
      <w:marRight w:val="0"/>
      <w:marTop w:val="0"/>
      <w:marBottom w:val="0"/>
      <w:divBdr>
        <w:top w:val="none" w:sz="0" w:space="0" w:color="auto"/>
        <w:left w:val="none" w:sz="0" w:space="0" w:color="auto"/>
        <w:bottom w:val="none" w:sz="0" w:space="0" w:color="auto"/>
        <w:right w:val="none" w:sz="0" w:space="0" w:color="auto"/>
      </w:divBdr>
    </w:div>
    <w:div w:id="1143161125">
      <w:bodyDiv w:val="1"/>
      <w:marLeft w:val="0"/>
      <w:marRight w:val="0"/>
      <w:marTop w:val="0"/>
      <w:marBottom w:val="0"/>
      <w:divBdr>
        <w:top w:val="none" w:sz="0" w:space="0" w:color="auto"/>
        <w:left w:val="none" w:sz="0" w:space="0" w:color="auto"/>
        <w:bottom w:val="none" w:sz="0" w:space="0" w:color="auto"/>
        <w:right w:val="none" w:sz="0" w:space="0" w:color="auto"/>
      </w:divBdr>
    </w:div>
    <w:div w:id="1407342223">
      <w:bodyDiv w:val="1"/>
      <w:marLeft w:val="0"/>
      <w:marRight w:val="0"/>
      <w:marTop w:val="0"/>
      <w:marBottom w:val="0"/>
      <w:divBdr>
        <w:top w:val="none" w:sz="0" w:space="0" w:color="auto"/>
        <w:left w:val="none" w:sz="0" w:space="0" w:color="auto"/>
        <w:bottom w:val="none" w:sz="0" w:space="0" w:color="auto"/>
        <w:right w:val="none" w:sz="0" w:space="0" w:color="auto"/>
      </w:divBdr>
    </w:div>
    <w:div w:id="1692754476">
      <w:bodyDiv w:val="1"/>
      <w:marLeft w:val="0"/>
      <w:marRight w:val="0"/>
      <w:marTop w:val="0"/>
      <w:marBottom w:val="0"/>
      <w:divBdr>
        <w:top w:val="none" w:sz="0" w:space="0" w:color="auto"/>
        <w:left w:val="none" w:sz="0" w:space="0" w:color="auto"/>
        <w:bottom w:val="none" w:sz="0" w:space="0" w:color="auto"/>
        <w:right w:val="none" w:sz="0" w:space="0" w:color="auto"/>
      </w:divBdr>
    </w:div>
    <w:div w:id="1707363870">
      <w:bodyDiv w:val="1"/>
      <w:marLeft w:val="0"/>
      <w:marRight w:val="0"/>
      <w:marTop w:val="0"/>
      <w:marBottom w:val="0"/>
      <w:divBdr>
        <w:top w:val="none" w:sz="0" w:space="0" w:color="auto"/>
        <w:left w:val="none" w:sz="0" w:space="0" w:color="auto"/>
        <w:bottom w:val="none" w:sz="0" w:space="0" w:color="auto"/>
        <w:right w:val="none" w:sz="0" w:space="0" w:color="auto"/>
      </w:divBdr>
    </w:div>
    <w:div w:id="1906141307">
      <w:bodyDiv w:val="1"/>
      <w:marLeft w:val="0"/>
      <w:marRight w:val="0"/>
      <w:marTop w:val="0"/>
      <w:marBottom w:val="0"/>
      <w:divBdr>
        <w:top w:val="none" w:sz="0" w:space="0" w:color="auto"/>
        <w:left w:val="none" w:sz="0" w:space="0" w:color="auto"/>
        <w:bottom w:val="none" w:sz="0" w:space="0" w:color="auto"/>
        <w:right w:val="none" w:sz="0" w:space="0" w:color="auto"/>
      </w:divBdr>
    </w:div>
    <w:div w:id="1928147949">
      <w:bodyDiv w:val="1"/>
      <w:marLeft w:val="0"/>
      <w:marRight w:val="0"/>
      <w:marTop w:val="0"/>
      <w:marBottom w:val="0"/>
      <w:divBdr>
        <w:top w:val="none" w:sz="0" w:space="0" w:color="auto"/>
        <w:left w:val="none" w:sz="0" w:space="0" w:color="auto"/>
        <w:bottom w:val="none" w:sz="0" w:space="0" w:color="auto"/>
        <w:right w:val="none" w:sz="0" w:space="0" w:color="auto"/>
      </w:divBdr>
    </w:div>
    <w:div w:id="1996565294">
      <w:bodyDiv w:val="1"/>
      <w:marLeft w:val="0"/>
      <w:marRight w:val="0"/>
      <w:marTop w:val="0"/>
      <w:marBottom w:val="0"/>
      <w:divBdr>
        <w:top w:val="none" w:sz="0" w:space="0" w:color="auto"/>
        <w:left w:val="none" w:sz="0" w:space="0" w:color="auto"/>
        <w:bottom w:val="none" w:sz="0" w:space="0" w:color="auto"/>
        <w:right w:val="none" w:sz="0" w:space="0" w:color="auto"/>
      </w:divBdr>
    </w:div>
    <w:div w:id="213139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http://www.danilova.ru/images/games/b2384.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www.danilova.ru/images/games/b2510.jpg"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D36D79-BE44-4228-80C0-C0282BF6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11856</Words>
  <Characters>67580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12</cp:revision>
  <dcterms:created xsi:type="dcterms:W3CDTF">2015-09-23T18:55:00Z</dcterms:created>
  <dcterms:modified xsi:type="dcterms:W3CDTF">2021-10-07T13:04:00Z</dcterms:modified>
</cp:coreProperties>
</file>