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9" w:rsidRDefault="00350589" w:rsidP="00350589">
      <w:pPr>
        <w:spacing w:before="280" w:after="280" w:line="240" w:lineRule="auto"/>
        <w:ind w:lef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Представление собственного инновационного педагогического опыта</w:t>
      </w:r>
    </w:p>
    <w:p w:rsidR="00350589" w:rsidRDefault="00350589" w:rsidP="00350589">
      <w:pPr>
        <w:suppressAutoHyphens/>
        <w:spacing w:before="280" w:after="120" w:line="240" w:lineRule="auto"/>
        <w:ind w:lef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2836"/>
        <w:gridCol w:w="2829"/>
        <w:gridCol w:w="2558"/>
        <w:gridCol w:w="2409"/>
      </w:tblGrid>
      <w:tr w:rsidR="00350589" w:rsidRPr="00857A0C" w:rsidTr="00A65A70">
        <w:trPr>
          <w:trHeight w:val="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FF46FC" w:rsidRDefault="00350589" w:rsidP="00A65A70">
            <w:pPr>
              <w:suppressAutoHyphens/>
              <w:spacing w:before="280" w:after="120" w:line="240" w:lineRule="auto"/>
              <w:jc w:val="center"/>
              <w:rPr>
                <w:color w:val="0070C0"/>
              </w:rPr>
            </w:pPr>
            <w:r w:rsidRPr="00FF46F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ИНФОРМАЦИОННАЯ КАРТА  ИННОВАЦИОННОГО ОПЫТА</w:t>
            </w:r>
          </w:p>
        </w:tc>
      </w:tr>
      <w:tr w:rsidR="00350589" w:rsidRPr="00857A0C" w:rsidTr="00A65A70">
        <w:trPr>
          <w:trHeight w:val="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uppressAutoHyphens/>
              <w:spacing w:before="280"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Общие сведения</w:t>
            </w:r>
          </w:p>
        </w:tc>
      </w:tr>
      <w:tr w:rsidR="00350589" w:rsidRPr="00857A0C" w:rsidTr="00A65A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4F2605" w:rsidRDefault="00350589" w:rsidP="00A65A70">
            <w:pPr>
              <w:spacing w:before="280" w:after="0" w:line="240" w:lineRule="auto"/>
              <w:ind w:left="57"/>
              <w:jc w:val="center"/>
              <w:rPr>
                <w:sz w:val="28"/>
                <w:szCs w:val="28"/>
              </w:rPr>
            </w:pPr>
            <w:r w:rsidRPr="004F2605">
              <w:rPr>
                <w:rFonts w:ascii="Times New Roman" w:hAnsi="Times New Roman" w:cs="Times New Roman"/>
                <w:bCs/>
                <w:sz w:val="28"/>
                <w:szCs w:val="28"/>
              </w:rPr>
              <w:t>Ф.И.О. автора опыта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4F2605" w:rsidRDefault="00350589" w:rsidP="00A65A70">
            <w:pPr>
              <w:spacing w:before="280" w:after="0" w:line="240" w:lineRule="auto"/>
              <w:ind w:left="57"/>
              <w:jc w:val="center"/>
              <w:rPr>
                <w:sz w:val="28"/>
                <w:szCs w:val="28"/>
              </w:rPr>
            </w:pPr>
            <w:r w:rsidRPr="004F2605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Учреждение, в котором работает автор опыта, адрес с индексом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4F2605" w:rsidRDefault="00350589" w:rsidP="00A65A70">
            <w:pPr>
              <w:spacing w:before="280" w:after="0" w:line="240" w:lineRule="auto"/>
              <w:ind w:left="57"/>
              <w:jc w:val="center"/>
              <w:rPr>
                <w:sz w:val="28"/>
                <w:szCs w:val="28"/>
              </w:rPr>
            </w:pPr>
            <w:r w:rsidRPr="004F2605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4F2605" w:rsidRDefault="00350589" w:rsidP="00A65A70">
            <w:pPr>
              <w:spacing w:before="280" w:after="0" w:line="240" w:lineRule="auto"/>
              <w:ind w:left="57"/>
              <w:jc w:val="center"/>
              <w:rPr>
                <w:sz w:val="28"/>
                <w:szCs w:val="28"/>
              </w:rPr>
            </w:pPr>
            <w:r w:rsidRPr="004F2605">
              <w:rPr>
                <w:rFonts w:ascii="Times New Roman" w:hAnsi="Times New Roman" w:cs="Times New Roman"/>
                <w:bCs/>
                <w:sz w:val="28"/>
                <w:szCs w:val="28"/>
              </w:rPr>
              <w:t>Стаж работы в должности.</w:t>
            </w:r>
          </w:p>
        </w:tc>
      </w:tr>
      <w:tr w:rsidR="00350589" w:rsidRPr="00857A0C" w:rsidTr="00A65A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240" w:rsidRDefault="00E13240" w:rsidP="00E13240">
            <w:pPr>
              <w:spacing w:before="28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Душутина</w:t>
            </w:r>
            <w:proofErr w:type="spellEnd"/>
          </w:p>
          <w:p w:rsidR="00E13240" w:rsidRDefault="00E13240" w:rsidP="00E13240">
            <w:pPr>
              <w:spacing w:before="28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</w:t>
            </w:r>
          </w:p>
          <w:p w:rsidR="00350589" w:rsidRPr="00E13240" w:rsidRDefault="00E13240" w:rsidP="00E13240">
            <w:pPr>
              <w:spacing w:before="28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Борисовна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FF46FC" w:rsidRDefault="00350589" w:rsidP="00A65A70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общеобразовательное учреждение «Средняя общеобразовательная школа №22»</w:t>
            </w:r>
          </w:p>
          <w:p w:rsidR="00350589" w:rsidRDefault="00350589" w:rsidP="00A65A70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о. Саранск Октябрьского района Республики  Мордовия, 430007    </w:t>
            </w:r>
          </w:p>
          <w:p w:rsidR="00350589" w:rsidRPr="00FF46FC" w:rsidRDefault="00350589" w:rsidP="00A65A70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П.Морозова, д.11</w:t>
            </w:r>
          </w:p>
          <w:p w:rsidR="00350589" w:rsidRPr="00FF46FC" w:rsidRDefault="00350589" w:rsidP="00A65A70">
            <w:pPr>
              <w:spacing w:before="280" w:after="0" w:line="240" w:lineRule="auto"/>
              <w:ind w:left="5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FF46FC" w:rsidRDefault="00350589" w:rsidP="00A65A70">
            <w:pPr>
              <w:spacing w:before="280" w:after="0" w:line="240" w:lineRule="auto"/>
              <w:ind w:lef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</w:t>
            </w:r>
          </w:p>
          <w:p w:rsidR="00350589" w:rsidRPr="00FF46FC" w:rsidRDefault="00E13240" w:rsidP="00A65A70">
            <w:pPr>
              <w:spacing w:before="280" w:after="0" w:line="240" w:lineRule="auto"/>
              <w:ind w:left="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FF46FC" w:rsidRDefault="00E13240" w:rsidP="00A65A70">
            <w:pPr>
              <w:spacing w:before="28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28</w:t>
            </w:r>
            <w:r w:rsidR="00350589"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</w:tbl>
    <w:p w:rsidR="00350589" w:rsidRDefault="00350589" w:rsidP="00350589">
      <w:pPr>
        <w:suppressAutoHyphens/>
        <w:spacing w:before="280" w:after="120" w:line="240" w:lineRule="auto"/>
        <w:ind w:lef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3272"/>
        <w:gridCol w:w="7360"/>
      </w:tblGrid>
      <w:tr w:rsidR="00350589" w:rsidRPr="00857A0C" w:rsidTr="00A65A70">
        <w:trPr>
          <w:trHeight w:val="67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  <w:ind w:lef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Сущностные характеристики опыта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 инновационного педагогического опыта (ИПО)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Default="00350589" w:rsidP="00A65A70">
            <w:pPr>
              <w:spacing w:before="280" w:after="28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</w:t>
            </w:r>
            <w:r w:rsidR="00E13240">
              <w:rPr>
                <w:rFonts w:ascii="Times New Roman" w:hAnsi="Times New Roman" w:cs="Times New Roman"/>
                <w:sz w:val="24"/>
                <w:szCs w:val="24"/>
              </w:rPr>
              <w:t>ействий (УУД)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B2495D" w:rsidRDefault="00350589" w:rsidP="00A65A70">
            <w:pPr>
              <w:spacing w:before="280" w:after="280" w:line="240" w:lineRule="auto"/>
              <w:ind w:left="57"/>
              <w:rPr>
                <w:rFonts w:ascii="Times New Roman" w:hAnsi="Times New Roman" w:cs="Times New Roman"/>
              </w:rPr>
            </w:pPr>
            <w:r w:rsidRPr="00B2495D">
              <w:rPr>
                <w:rFonts w:ascii="Times New Roman" w:hAnsi="Times New Roman" w:cs="Times New Roman"/>
                <w:sz w:val="24"/>
                <w:szCs w:val="24"/>
              </w:rPr>
              <w:t>2.  Актуальность и перспективность опыта, его практическая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начимость для совершенствования учебно-воспитательного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 последнее десятилетие в России произошли существенные социальные и экономические перемены. В этих условиях проводимая модернизация экономики и общественных институтов потребовала новых подходов к подготовке активного, думающего человека,  способного творчески подходить к решению задач, обладающего установкой на рациональное использование своего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lastRenderedPageBreak/>
              <w:t>времени и проектирование своего будущего, способного на сотрудничество в условиях глобализации. Интеллект и творческий потенциал человека превращаются в ведущий фактор экономического роста и национальной конкурентоспособности.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В связи с этим перед школьным образованием ставятся новые задачи, на решение которых направлены стандарты второго поколения.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Одна из задач: обеспечение единства образовательного пространства Российской Федерации, единых требований по формированию универсальных учебных действий (УУД).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действия, по сути, являются  конкретизированными целями образования. При этом осуществлен переход к комплексной оценке результатов образования, включающих, </w:t>
            </w:r>
            <w:proofErr w:type="gramStart"/>
            <w:r w:rsidRPr="00441C22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предметных, также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 и личностные.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Установленные стандартом новые требования к результатам </w:t>
            </w:r>
            <w:proofErr w:type="gramStart"/>
            <w:r w:rsidRPr="00441C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вызывают необходимость в изменении образования на основе принципа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метапредметности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Что касается ученика, то наиболее заметным антропологическим результатом обучения работе с проблемами на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метапредмете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является развитие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рефлексивности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и многомерности его мышления, а также усиление процессов его самоопределения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B2495D" w:rsidRDefault="00350589" w:rsidP="00A65A70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2.Условия формирования ведущей идеи опыта, условия возникновения и становления опыта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Default="00E13240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50589" w:rsidRPr="00441C22">
              <w:rPr>
                <w:rFonts w:ascii="Times New Roman" w:hAnsi="Times New Roman"/>
                <w:sz w:val="24"/>
                <w:szCs w:val="24"/>
              </w:rPr>
              <w:t xml:space="preserve">Принятие Федерального государственного образовательного стандарта второго поколения заставляет по новому взглянуть на преподавание </w:t>
            </w:r>
            <w:r w:rsidR="00E6492E"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="00350589" w:rsidRPr="00441C22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  <w:p w:rsidR="00350589" w:rsidRDefault="00E13240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50589">
              <w:rPr>
                <w:rFonts w:ascii="Times New Roman" w:hAnsi="Times New Roman"/>
                <w:sz w:val="24"/>
                <w:szCs w:val="24"/>
              </w:rPr>
              <w:t xml:space="preserve">Педсовет: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гибких эффективных механизмов повышения качества образования в современных условиях» (август 2016г.)</w:t>
            </w:r>
            <w:r w:rsidR="0035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589" w:rsidRPr="00441C22" w:rsidRDefault="00E13240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50589">
              <w:rPr>
                <w:rFonts w:ascii="Times New Roman" w:hAnsi="Times New Roman"/>
                <w:sz w:val="24"/>
                <w:szCs w:val="24"/>
              </w:rPr>
              <w:t>Педсовет: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«Результаты и приоритеты образовательной деятельности школы №22» (август 2018</w:t>
            </w:r>
            <w:r w:rsidR="00350589">
              <w:rPr>
                <w:rFonts w:ascii="Times New Roman" w:hAnsi="Times New Roman"/>
                <w:sz w:val="24"/>
                <w:szCs w:val="24"/>
              </w:rPr>
              <w:t>г.).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второго поколения закладывает условия, при которых ребёнок получает возможность сохранить и развить свой потенциал в процессе онтогенеза. Доказано, что каждый ребёнок рождается </w:t>
            </w:r>
            <w:proofErr w:type="gramStart"/>
            <w:r w:rsidRPr="00441C22">
              <w:rPr>
                <w:rFonts w:ascii="Times New Roman" w:hAnsi="Times New Roman"/>
                <w:sz w:val="24"/>
                <w:szCs w:val="24"/>
              </w:rPr>
              <w:t>одарённым</w:t>
            </w:r>
            <w:proofErr w:type="gramEnd"/>
            <w:r w:rsidRPr="00441C22">
              <w:rPr>
                <w:rFonts w:ascii="Times New Roman" w:hAnsi="Times New Roman"/>
                <w:sz w:val="24"/>
                <w:szCs w:val="24"/>
              </w:rPr>
              <w:t>. Однако дар в каждом ребёнке разный и развиваться он может по мере поз</w:t>
            </w:r>
            <w:r w:rsidR="00E13240">
              <w:rPr>
                <w:rFonts w:ascii="Times New Roman" w:hAnsi="Times New Roman"/>
                <w:sz w:val="24"/>
                <w:szCs w:val="24"/>
              </w:rPr>
              <w:t>нания окружающего мира. Математика как точная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дисциплина, по своей природе являясь основным направлением естествознания и занимая особое положение в материально – гуманитарной сфере, способствует этому. Всё это можно проследить на теории эволюционного уче</w:t>
            </w:r>
            <w:r w:rsidR="000F270B">
              <w:rPr>
                <w:rFonts w:ascii="Times New Roman" w:hAnsi="Times New Roman"/>
                <w:sz w:val="24"/>
                <w:szCs w:val="24"/>
              </w:rPr>
              <w:t>ния, которая при помощи математики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распространяется в химии, географии, физике, астрономии, обществознании, лингвистике, этнографии и других науках. Развитие исследовательских компетенций </w:t>
            </w:r>
            <w:r w:rsidR="000F270B">
              <w:rPr>
                <w:rFonts w:ascii="Times New Roman" w:hAnsi="Times New Roman"/>
                <w:sz w:val="24"/>
                <w:szCs w:val="24"/>
              </w:rPr>
              <w:t>школьников при обучении математике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связывают её с экспериментальными ос</w:t>
            </w:r>
            <w:r w:rsidR="000F270B">
              <w:rPr>
                <w:rFonts w:ascii="Times New Roman" w:hAnsi="Times New Roman"/>
                <w:sz w:val="24"/>
                <w:szCs w:val="24"/>
              </w:rPr>
              <w:t>новами физики, химии, биологии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, географии, геологии и многими другими естественными науками. Уникальные особенности каждой живой системы, каждого уровня организации живой материи, организация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lastRenderedPageBreak/>
              <w:t>среды обитания человека роднят с гуманитарными и общественными науками: философией и диалектикой, историей и обществознанием, социологией и этнографией, а также науками об управлении.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Своеобразие и новизна предлагаемого опыта заключается в применении новых подходов, методов и приёмов во взаимодействии с учащимися. На мой взгляд, опираться в данном вопросе нужно на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</w:t>
            </w:r>
            <w:r w:rsidR="000F270B">
              <w:rPr>
                <w:rFonts w:ascii="Times New Roman" w:hAnsi="Times New Roman"/>
                <w:sz w:val="24"/>
                <w:szCs w:val="24"/>
              </w:rPr>
              <w:t>етный</w:t>
            </w:r>
            <w:proofErr w:type="spellEnd"/>
            <w:r w:rsidR="000F270B">
              <w:rPr>
                <w:rFonts w:ascii="Times New Roman" w:hAnsi="Times New Roman"/>
                <w:sz w:val="24"/>
                <w:szCs w:val="24"/>
              </w:rPr>
              <w:t xml:space="preserve"> подход к обучению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Наличие теоретической базы опыта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Система работы по внедрению и использованию приёмов формирования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УУД опирается на идеи, заложенные в трудах ведущих специалистов: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Громыко Ю.В. "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"Знак".- М., 2001.- 285 с.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Громыко Н.В. "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"Знание".- М., 2001.- 540с.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Громыко Ю.В. "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"Проблема".- М., 1998. – 376 с.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Колесина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К.Ю.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Метапроектное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обучение: теория и технологии реализации в учебном процессе: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дисс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… д-ра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наук: 13.00.01. Ростов-на-Дону: ЮФУ, 2009. 35 с.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Кузнецов А.А. О школьных стандартах второго поколения / А.А. Кузнецов. // Муниципальное образование: инновации и эксперимент. - 2008. - № 2. - С. 3-6.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Ковалева Г.С., Красновский Э.А., Краснянская К.А., Логинова О.Б.,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Татур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О.А. Модель системы оценки результатов освоения общеобразовательных программ. /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/.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Федорова С.Ш. Технология присвоения метазнаний /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>://festival.1september.ru/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articles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>/100689/.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Фоменко И.А. Создание системы формирования нового содержания образования на основе принципов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метапредметности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fomenko.edusite.ru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>/p3aa1.html/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Хуторской А.В. Эвристический тип образования: результаты научно-практического исследования // Педагогика. – 1999. - №7. – С.15-22Кроме того, расширению теоретической базы и повышению собственной профессиональной компетенции в контексте заявленной темы способствует участие в республиканских, муниципальных, школьных семинарах.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 опыта. Система конкретных педагогических действий, содержание, методы, приёмы воспитания и обучения.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Основным объектом оценки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результатов служит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у обучающихся регулятивных, коммуникативных и познавательных универсальных  учебных действий 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>далее - УУД).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Методы контроля: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наблюдение, проектирование, тестирование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Формы контроля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: индивидуальные, групповые, фронтальные формы; устный и письменный опрос.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Инструментарий контроля: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задания УУД, карта наблюдений, тест, карта мониторинга, лист  самооценки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868">
              <w:rPr>
                <w:rStyle w:val="c1c2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406868">
              <w:rPr>
                <w:rStyle w:val="c1c2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06868">
              <w:rPr>
                <w:rStyle w:val="c1c2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результатов может проводиться в ходе различных процедур</w:t>
            </w:r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. Например, в итоговые проверочные работы по предметам или в комплексные работы на </w:t>
            </w:r>
            <w:proofErr w:type="spellStart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основе целесообразно выносить оценку (прямую или опосредованную) </w:t>
            </w:r>
            <w:proofErr w:type="spellStart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большинства познавательных учебных действий и навыков работы с информацией, а также опосредованную оценку </w:t>
            </w:r>
            <w:proofErr w:type="spellStart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ряда коммуникативных и регулятивных действий.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В ходе текущей, тематической, промежуточной оценки может быть оценено достижение таких коммуникативных и регулятивных </w:t>
            </w:r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      </w:r>
            <w:proofErr w:type="spellStart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      </w:r>
          </w:p>
          <w:p w:rsidR="00350589" w:rsidRPr="00406868" w:rsidRDefault="00350589" w:rsidP="000964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Для формирования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знаний у обучающихся как общеобразовательного, так и профильного уровней, необходимо использовать исследовательскую и экспериментально – прикладную деятельность.</w:t>
            </w:r>
            <w:proofErr w:type="gramEnd"/>
            <w:r w:rsidR="00E6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7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>актикоориентированная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дисциплина, поэтому включаю такие методы, как эксперимент, анализ</w:t>
            </w:r>
            <w:r>
              <w:rPr>
                <w:rFonts w:ascii="Times New Roman" w:hAnsi="Times New Roman"/>
                <w:sz w:val="24"/>
                <w:szCs w:val="24"/>
              </w:rPr>
              <w:t>, моделирование и наблюдение.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Анализ результативности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В течение ряда лет работаю над проблемой: «Формирование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</w:t>
            </w:r>
            <w:r w:rsidR="0009647E">
              <w:rPr>
                <w:rFonts w:ascii="Times New Roman" w:hAnsi="Times New Roman"/>
                <w:sz w:val="24"/>
                <w:szCs w:val="24"/>
              </w:rPr>
              <w:t>ействий (УУД) на уроках математики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».     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Цель: отработка приёмов формирования познавательных, регулятивных коммуникативных УУД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Показатели, по которым определялась результативность опыта:</w:t>
            </w:r>
          </w:p>
          <w:p w:rsidR="00350589" w:rsidRPr="00406868" w:rsidRDefault="0009647E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>ониторинг результатов освоения образовательных программ и динамики д</w:t>
            </w:r>
            <w:r>
              <w:rPr>
                <w:rFonts w:ascii="Times New Roman" w:hAnsi="Times New Roman"/>
                <w:sz w:val="24"/>
                <w:szCs w:val="24"/>
              </w:rPr>
              <w:t>остижений по математике (с 2013 по 2018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 xml:space="preserve"> год) </w:t>
            </w:r>
            <w:proofErr w:type="gramStart"/>
            <w:r w:rsidR="0035058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350589">
              <w:rPr>
                <w:rFonts w:ascii="Times New Roman" w:hAnsi="Times New Roman"/>
                <w:sz w:val="24"/>
                <w:szCs w:val="24"/>
              </w:rPr>
              <w:t>риложение 1</w:t>
            </w:r>
          </w:p>
          <w:p w:rsidR="00350589" w:rsidRPr="00406868" w:rsidRDefault="0009647E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 xml:space="preserve">езультаты </w:t>
            </w:r>
            <w:proofErr w:type="gramStart"/>
            <w:r w:rsidR="00350589" w:rsidRPr="00406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50589" w:rsidRPr="00406868">
              <w:rPr>
                <w:rFonts w:ascii="Times New Roman" w:hAnsi="Times New Roman"/>
                <w:sz w:val="24"/>
                <w:szCs w:val="24"/>
              </w:rPr>
              <w:t xml:space="preserve"> во внеурочной деяте</w:t>
            </w:r>
            <w:r w:rsidR="00707B36">
              <w:rPr>
                <w:rFonts w:ascii="Times New Roman" w:hAnsi="Times New Roman"/>
                <w:sz w:val="24"/>
                <w:szCs w:val="24"/>
              </w:rPr>
              <w:t>льности по предмету (приложение 2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0589" w:rsidRPr="00406868" w:rsidRDefault="00707B36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>езультатам в</w:t>
            </w:r>
            <w:r>
              <w:rPr>
                <w:rFonts w:ascii="Times New Roman" w:hAnsi="Times New Roman"/>
                <w:sz w:val="24"/>
                <w:szCs w:val="24"/>
              </w:rPr>
              <w:t>нешнего мониторинга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89" w:rsidRPr="00D502E3" w:rsidRDefault="0009647E" w:rsidP="00A65A7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 уже одиннадцатый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 работает НОУ « Знание». 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 xml:space="preserve"> Ежегодно проводится школьная научно-практическая конференция.</w:t>
            </w:r>
            <w:r w:rsidR="00BA6A36">
              <w:rPr>
                <w:rFonts w:ascii="Times New Roman" w:hAnsi="Times New Roman"/>
                <w:sz w:val="24"/>
                <w:szCs w:val="24"/>
              </w:rPr>
              <w:t xml:space="preserve"> Дети принимают активное участие. </w:t>
            </w:r>
            <w:r w:rsidR="00350589" w:rsidRPr="00406868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 формирует познавательные потребности </w:t>
            </w:r>
            <w:proofErr w:type="gramStart"/>
            <w:r w:rsidR="00350589" w:rsidRPr="00406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50589" w:rsidRPr="00406868">
              <w:rPr>
                <w:rFonts w:ascii="Times New Roman" w:hAnsi="Times New Roman"/>
                <w:sz w:val="24"/>
                <w:szCs w:val="24"/>
              </w:rPr>
              <w:t xml:space="preserve"> и определяет образовательный заказ.</w:t>
            </w:r>
            <w:r w:rsidR="00D935F7">
              <w:rPr>
                <w:rFonts w:ascii="Times New Roman" w:hAnsi="Times New Roman"/>
                <w:sz w:val="24"/>
                <w:szCs w:val="24"/>
              </w:rPr>
              <w:t xml:space="preserve"> А также дети активно участвуют в олимпиадах различного уровня. Эт</w:t>
            </w:r>
            <w:proofErr w:type="gramStart"/>
            <w:r w:rsidR="00D935F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D935F7">
              <w:rPr>
                <w:rFonts w:ascii="Times New Roman" w:hAnsi="Times New Roman"/>
                <w:sz w:val="24"/>
                <w:szCs w:val="24"/>
              </w:rPr>
              <w:t>«САММАТ»-2014; 2015; 2016; 2017; 2018,</w:t>
            </w:r>
            <w:r w:rsidR="00D935F7" w:rsidRPr="00D5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5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D9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2E3">
              <w:rPr>
                <w:rFonts w:ascii="Times New Roman" w:hAnsi="Times New Roman"/>
                <w:sz w:val="24"/>
                <w:szCs w:val="24"/>
              </w:rPr>
              <w:t xml:space="preserve">Региональная открытая олимпиада школьников, </w:t>
            </w:r>
            <w:proofErr w:type="spellStart"/>
            <w:r w:rsidR="00D502E3">
              <w:rPr>
                <w:rFonts w:ascii="Times New Roman" w:hAnsi="Times New Roman"/>
                <w:sz w:val="24"/>
                <w:szCs w:val="24"/>
              </w:rPr>
              <w:t>Всесибирская</w:t>
            </w:r>
            <w:proofErr w:type="spellEnd"/>
            <w:r w:rsidR="00D502E3">
              <w:rPr>
                <w:rFonts w:ascii="Times New Roman" w:hAnsi="Times New Roman"/>
                <w:sz w:val="24"/>
                <w:szCs w:val="24"/>
              </w:rPr>
              <w:t xml:space="preserve"> оли</w:t>
            </w:r>
            <w:r w:rsidR="00E93228">
              <w:rPr>
                <w:rFonts w:ascii="Times New Roman" w:hAnsi="Times New Roman"/>
                <w:sz w:val="24"/>
                <w:szCs w:val="24"/>
              </w:rPr>
              <w:t>мпиада школьников,</w:t>
            </w:r>
            <w:r w:rsidR="00707B36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="00E93228">
              <w:rPr>
                <w:rFonts w:ascii="Times New Roman" w:hAnsi="Times New Roman"/>
                <w:sz w:val="24"/>
                <w:szCs w:val="24"/>
              </w:rPr>
              <w:t xml:space="preserve"> Ломоносова </w:t>
            </w:r>
            <w:r w:rsidR="00D50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2E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D502E3" w:rsidRPr="00D502E3">
              <w:rPr>
                <w:rFonts w:ascii="Times New Roman" w:hAnsi="Times New Roman"/>
                <w:sz w:val="24"/>
                <w:szCs w:val="24"/>
              </w:rPr>
              <w:t xml:space="preserve"> Олимпиада по математике для школьников ФГ</w:t>
            </w:r>
            <w:r w:rsidR="003A5645">
              <w:rPr>
                <w:rFonts w:ascii="Times New Roman" w:hAnsi="Times New Roman"/>
                <w:sz w:val="24"/>
                <w:szCs w:val="24"/>
              </w:rPr>
              <w:t>БОУ ВО «МГУ им. Н.П. Огарева»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Многие мои   ученики  п</w:t>
            </w:r>
            <w:r w:rsidR="00BA6A36">
              <w:rPr>
                <w:rFonts w:ascii="Times New Roman" w:hAnsi="Times New Roman"/>
                <w:sz w:val="24"/>
                <w:szCs w:val="24"/>
              </w:rPr>
              <w:t>оступили на физико</w:t>
            </w:r>
            <w:r w:rsidR="00DE0365">
              <w:rPr>
                <w:rFonts w:ascii="Times New Roman" w:hAnsi="Times New Roman"/>
                <w:sz w:val="24"/>
                <w:szCs w:val="24"/>
              </w:rPr>
              <w:t>-математический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факультет МГПИ им. М.Е.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DE0365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="00DE0365">
              <w:rPr>
                <w:rFonts w:ascii="Times New Roman" w:hAnsi="Times New Roman"/>
                <w:sz w:val="24"/>
                <w:szCs w:val="24"/>
              </w:rPr>
              <w:t>, экономический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E0365">
              <w:rPr>
                <w:rFonts w:ascii="Times New Roman" w:hAnsi="Times New Roman"/>
                <w:sz w:val="24"/>
                <w:szCs w:val="24"/>
              </w:rPr>
              <w:t xml:space="preserve">строительный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факультеты МГУ им. Н.П.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Огарёва.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Наиболее эффективно достигать  прогнозируемых результатов и раскрывать потенциальные возможности каждого ученика  мне помогает обучение в сотрудничестве. Атмосфера общения является ведущей чертой урока, проявляют личную заинтересованность в выполнении заданий. Это является одним из мотивационных факторов. На всех уроках стараюсь создать необходимые условия для включения школьников в активную работу, чтобы обеспечить учащимся требуемый уровень владения иноязычной речевой деятельностью.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Основными принципами и приемами моего опыта является стимулирование  разнообразия творческой деятельности учащихся. Личностно-ориентированная технология обучения помогает в создании творческой атмосферы на уроке, а так же 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создает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условия для развития индивидуальных способностей детей Организация учебной деятельности осуществляется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через рациональное применение интерактивных методов обучения, методов информационно-коммуникационных технологий. 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154EB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FF3F1C" w:rsidRDefault="00350589" w:rsidP="00A65A70">
            <w:pPr>
              <w:suppressAutoHyphens/>
              <w:spacing w:after="28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Трудности и проблемы при использовании данного опыта.</w:t>
            </w:r>
          </w:p>
          <w:p w:rsidR="00350589" w:rsidRPr="00154EBC" w:rsidRDefault="00350589" w:rsidP="00A65A70">
            <w:pPr>
              <w:spacing w:after="280" w:line="240" w:lineRule="auto"/>
              <w:ind w:left="57"/>
              <w:rPr>
                <w:color w:val="0070C0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Однако существуют трудности в применении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подхода:</w:t>
            </w:r>
          </w:p>
          <w:p w:rsidR="00350589" w:rsidRPr="00441C22" w:rsidRDefault="00350589" w:rsidP="00350589">
            <w:pPr>
              <w:pStyle w:val="a4"/>
              <w:numPr>
                <w:ilvl w:val="0"/>
                <w:numId w:val="1"/>
              </w:numPr>
              <w:ind w:left="165" w:hanging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ограниченность продолжительности урока, которую можно компенсировать за счёт интенсификации времени по разбору материала, что может снизить качество усвоения нового материала;</w:t>
            </w:r>
          </w:p>
          <w:p w:rsidR="00350589" w:rsidRPr="00441C22" w:rsidRDefault="00350589" w:rsidP="00350589">
            <w:pPr>
              <w:pStyle w:val="a4"/>
              <w:numPr>
                <w:ilvl w:val="0"/>
                <w:numId w:val="1"/>
              </w:numPr>
              <w:ind w:left="16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серьёзные требования к теоретическим и практическим знаниям исследовательских подходов и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вопросов учителем;</w:t>
            </w:r>
          </w:p>
          <w:p w:rsidR="00350589" w:rsidRPr="00441C22" w:rsidRDefault="00350589" w:rsidP="00350589">
            <w:pPr>
              <w:pStyle w:val="a4"/>
              <w:numPr>
                <w:ilvl w:val="0"/>
                <w:numId w:val="1"/>
              </w:numPr>
              <w:ind w:left="16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отсутствие инструментария и единой методики оценки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154EB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A07062" w:rsidRDefault="00350589" w:rsidP="00A65A70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Адресные рекомендации по использованию опыта.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Распространение собственного педагогического опыта реализовано в  выступлениях  на внутри школьных семинарах, школьном методическом объединении уч</w:t>
            </w:r>
            <w:r w:rsidR="00397E53">
              <w:rPr>
                <w:rFonts w:ascii="Times New Roman" w:hAnsi="Times New Roman"/>
                <w:sz w:val="24"/>
                <w:szCs w:val="24"/>
              </w:rPr>
              <w:t>ителей точного</w:t>
            </w:r>
            <w:r w:rsidR="00E93228">
              <w:rPr>
                <w:rFonts w:ascii="Times New Roman" w:hAnsi="Times New Roman"/>
                <w:sz w:val="24"/>
                <w:szCs w:val="24"/>
              </w:rPr>
              <w:t xml:space="preserve"> цикла, семинарах классных руководителей, педагогических советах.  В течение многих лет в школе проводятся семинары, где ежегодно я даю открытые уроки и внеклассные мероприятия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 и  делюсь  своим опытом работы с</w:t>
            </w:r>
            <w:r w:rsidR="00E93228">
              <w:rPr>
                <w:rFonts w:ascii="Times New Roman" w:hAnsi="Times New Roman"/>
                <w:sz w:val="24"/>
                <w:szCs w:val="24"/>
              </w:rPr>
              <w:t xml:space="preserve"> коллегами.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Выступление на внутри школьном </w:t>
            </w:r>
            <w:r w:rsidR="00397E53">
              <w:rPr>
                <w:rFonts w:ascii="Times New Roman" w:hAnsi="Times New Roman"/>
                <w:sz w:val="24"/>
                <w:szCs w:val="24"/>
              </w:rPr>
              <w:t xml:space="preserve">педагогическом совете </w:t>
            </w:r>
            <w:r w:rsidR="00E93228">
              <w:rPr>
                <w:rFonts w:ascii="Times New Roman" w:hAnsi="Times New Roman"/>
                <w:sz w:val="24"/>
                <w:szCs w:val="24"/>
              </w:rPr>
              <w:t>«Воспитательный потенциал обучения математике</w:t>
            </w:r>
            <w:proofErr w:type="gramStart"/>
            <w:r w:rsidR="00E93228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E93228">
              <w:rPr>
                <w:rFonts w:ascii="Times New Roman" w:hAnsi="Times New Roman"/>
                <w:sz w:val="24"/>
                <w:szCs w:val="24"/>
              </w:rPr>
              <w:t>январь 2018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50589" w:rsidRPr="00AF72D7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Работа над  собственной страничкой на образовательном сайте    http://ns</w:t>
            </w:r>
            <w:r w:rsidR="00E93228">
              <w:rPr>
                <w:rFonts w:ascii="Times New Roman" w:hAnsi="Times New Roman"/>
                <w:sz w:val="24"/>
                <w:szCs w:val="24"/>
              </w:rPr>
              <w:t>portal.ru/</w:t>
            </w:r>
            <w:proofErr w:type="spellStart"/>
            <w:r w:rsidR="00AF72D7">
              <w:rPr>
                <w:rFonts w:ascii="Times New Roman" w:hAnsi="Times New Roman"/>
                <w:sz w:val="24"/>
                <w:szCs w:val="24"/>
                <w:lang w:val="en-US"/>
              </w:rPr>
              <w:t>tatyna</w:t>
            </w:r>
            <w:proofErr w:type="spellEnd"/>
            <w:r w:rsidR="00AF72D7" w:rsidRPr="00AF72D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F72D7">
              <w:rPr>
                <w:rFonts w:ascii="Times New Roman" w:hAnsi="Times New Roman"/>
                <w:sz w:val="24"/>
                <w:szCs w:val="24"/>
                <w:lang w:val="en-US"/>
              </w:rPr>
              <w:t>borisovna</w:t>
            </w:r>
            <w:proofErr w:type="spellEnd"/>
            <w:r w:rsidR="00AF72D7" w:rsidRPr="00AF72D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F72D7">
              <w:rPr>
                <w:rFonts w:ascii="Times New Roman" w:hAnsi="Times New Roman"/>
                <w:sz w:val="24"/>
                <w:szCs w:val="24"/>
                <w:lang w:val="en-US"/>
              </w:rPr>
              <w:t>dushutina</w:t>
            </w:r>
            <w:proofErr w:type="spellEnd"/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F42F8E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F42F8E" w:rsidRDefault="00350589" w:rsidP="00A65A70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8.Наглядные приложения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Приложение 1 –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Конструктора урока и использование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в образовательном  процессе. 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Приложение 2  -  Результаты освоения образовательных программ и динамика д</w:t>
            </w:r>
            <w:r w:rsidR="00707B36">
              <w:rPr>
                <w:rFonts w:ascii="Times New Roman" w:hAnsi="Times New Roman"/>
                <w:sz w:val="24"/>
                <w:szCs w:val="24"/>
              </w:rPr>
              <w:t>остижений по математике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3–Позитивные результаты в</w:t>
            </w:r>
            <w:r>
              <w:rPr>
                <w:rFonts w:ascii="Times New Roman" w:hAnsi="Times New Roman"/>
                <w:sz w:val="24"/>
                <w:szCs w:val="24"/>
              </w:rPr>
              <w:t>неурочной</w:t>
            </w:r>
            <w:r w:rsidR="00707B36">
              <w:rPr>
                <w:rFonts w:ascii="Times New Roman" w:hAnsi="Times New Roman"/>
                <w:sz w:val="24"/>
                <w:szCs w:val="24"/>
              </w:rPr>
              <w:t xml:space="preserve"> работы по математике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уроками</w:t>
            </w:r>
            <w:r w:rsidR="00707B36">
              <w:rPr>
                <w:rFonts w:ascii="Times New Roman" w:hAnsi="Times New Roman"/>
                <w:sz w:val="24"/>
                <w:szCs w:val="24"/>
              </w:rPr>
              <w:t xml:space="preserve"> « Четырехугольники» и « Решение уравнений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», можно ознак</w:t>
            </w:r>
            <w:r w:rsidR="00707B36">
              <w:rPr>
                <w:rFonts w:ascii="Times New Roman" w:hAnsi="Times New Roman"/>
                <w:sz w:val="24"/>
                <w:szCs w:val="24"/>
              </w:rPr>
              <w:t xml:space="preserve">омиться </w:t>
            </w:r>
            <w:r w:rsidR="00AF72D7" w:rsidRPr="00AF72D7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="00707B36">
              <w:rPr>
                <w:rFonts w:ascii="Times New Roman" w:hAnsi="Times New Roman"/>
                <w:sz w:val="24"/>
                <w:szCs w:val="24"/>
              </w:rPr>
              <w:t xml:space="preserve">     http://</w:t>
            </w:r>
            <w:proofErr w:type="spellStart"/>
            <w:r w:rsidR="00707B36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proofErr w:type="spellEnd"/>
            <w:r w:rsidR="00707B36" w:rsidRPr="00707B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07B36">
              <w:rPr>
                <w:rFonts w:ascii="Times New Roman" w:hAnsi="Times New Roman"/>
                <w:sz w:val="24"/>
                <w:szCs w:val="24"/>
                <w:lang w:val="en-US"/>
              </w:rPr>
              <w:t>schoolrm</w:t>
            </w:r>
            <w:proofErr w:type="spellEnd"/>
            <w:r w:rsidR="00707B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07B3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707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07B36">
              <w:rPr>
                <w:rFonts w:ascii="Times New Roman" w:hAnsi="Times New Roman"/>
                <w:sz w:val="24"/>
                <w:szCs w:val="24"/>
              </w:rPr>
              <w:t>sveden</w:t>
            </w:r>
            <w:proofErr w:type="spellEnd"/>
            <w:r w:rsidR="00AF72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07B36">
              <w:rPr>
                <w:rFonts w:ascii="Times New Roman" w:hAnsi="Times New Roman"/>
                <w:sz w:val="24"/>
                <w:szCs w:val="24"/>
              </w:rPr>
              <w:t>employees</w:t>
            </w:r>
            <w:proofErr w:type="spellEnd"/>
            <w:r w:rsidR="00AF72D7">
              <w:rPr>
                <w:rFonts w:ascii="Times New Roman" w:hAnsi="Times New Roman"/>
                <w:sz w:val="24"/>
                <w:szCs w:val="24"/>
              </w:rPr>
              <w:t>/</w:t>
            </w:r>
            <w:r w:rsidR="00707B36">
              <w:rPr>
                <w:rFonts w:ascii="Times New Roman" w:hAnsi="Times New Roman"/>
                <w:sz w:val="24"/>
                <w:szCs w:val="24"/>
              </w:rPr>
              <w:t>10776/200891/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965" w:rsidRDefault="00FB7965">
      <w:bookmarkStart w:id="0" w:name="_GoBack"/>
      <w:bookmarkEnd w:id="0"/>
    </w:p>
    <w:sectPr w:rsidR="00FB7965" w:rsidSect="00E7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E5E"/>
    <w:multiLevelType w:val="hybridMultilevel"/>
    <w:tmpl w:val="F02A179A"/>
    <w:lvl w:ilvl="0" w:tplc="8D8E0C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589"/>
    <w:rsid w:val="0009647E"/>
    <w:rsid w:val="000F270B"/>
    <w:rsid w:val="00350589"/>
    <w:rsid w:val="00397E53"/>
    <w:rsid w:val="003A5645"/>
    <w:rsid w:val="00707B36"/>
    <w:rsid w:val="00AF72D7"/>
    <w:rsid w:val="00BA6A36"/>
    <w:rsid w:val="00D502E3"/>
    <w:rsid w:val="00D935F7"/>
    <w:rsid w:val="00DE0365"/>
    <w:rsid w:val="00E13240"/>
    <w:rsid w:val="00E16F0F"/>
    <w:rsid w:val="00E6492E"/>
    <w:rsid w:val="00E75BCD"/>
    <w:rsid w:val="00E93228"/>
    <w:rsid w:val="00FB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0589"/>
    <w:rPr>
      <w:b/>
      <w:bCs/>
    </w:rPr>
  </w:style>
  <w:style w:type="character" w:customStyle="1" w:styleId="c1">
    <w:name w:val="c1"/>
    <w:basedOn w:val="a0"/>
    <w:rsid w:val="00350589"/>
  </w:style>
  <w:style w:type="paragraph" w:styleId="a4">
    <w:name w:val="No Spacing"/>
    <w:uiPriority w:val="1"/>
    <w:qFormat/>
    <w:rsid w:val="00350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c2c3">
    <w:name w:val="c1 c2 c3"/>
    <w:rsid w:val="0035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0589"/>
    <w:rPr>
      <w:b/>
      <w:bCs/>
    </w:rPr>
  </w:style>
  <w:style w:type="character" w:customStyle="1" w:styleId="c1">
    <w:name w:val="c1"/>
    <w:basedOn w:val="a0"/>
    <w:rsid w:val="00350589"/>
  </w:style>
  <w:style w:type="paragraph" w:styleId="a4">
    <w:name w:val="No Spacing"/>
    <w:uiPriority w:val="1"/>
    <w:qFormat/>
    <w:rsid w:val="00350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c2c3">
    <w:name w:val="c1 c2 c3"/>
    <w:rsid w:val="0035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pashka</dc:creator>
  <cp:lastModifiedBy>tania_68</cp:lastModifiedBy>
  <cp:revision>5</cp:revision>
  <dcterms:created xsi:type="dcterms:W3CDTF">2018-10-10T08:23:00Z</dcterms:created>
  <dcterms:modified xsi:type="dcterms:W3CDTF">2018-10-10T08:48:00Z</dcterms:modified>
</cp:coreProperties>
</file>