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2" w:rsidRPr="00D17CE1" w:rsidRDefault="00D17CE1" w:rsidP="007F79F2">
      <w:pPr>
        <w:rPr>
          <w:b/>
        </w:rPr>
      </w:pPr>
      <w:r w:rsidRPr="00D17CE1">
        <w:rPr>
          <w:b/>
          <w:sz w:val="28"/>
          <w:szCs w:val="28"/>
        </w:rPr>
        <w:t xml:space="preserve">              Классный час</w:t>
      </w:r>
      <w:r w:rsidR="007F79F2" w:rsidRPr="00D17CE1">
        <w:rPr>
          <w:b/>
        </w:rPr>
        <w:t>, ПОСВЯЩЕННЫЙ ТВОРЧЕСТВУ ИВАНА АНДРЕЕВИЧА КРЫЛОВА</w:t>
      </w:r>
    </w:p>
    <w:p w:rsidR="00D17CE1" w:rsidRPr="00D17CE1" w:rsidRDefault="007F79F2" w:rsidP="007F79F2">
      <w:pPr>
        <w:rPr>
          <w:b/>
        </w:rPr>
      </w:pPr>
      <w:r w:rsidRPr="00D17CE1">
        <w:rPr>
          <w:b/>
        </w:rPr>
        <w:t>Планируемые результаты обучения</w:t>
      </w:r>
      <w:r w:rsidR="00D17CE1" w:rsidRPr="00D17CE1">
        <w:rPr>
          <w:b/>
        </w:rPr>
        <w:t>:</w:t>
      </w:r>
    </w:p>
    <w:p w:rsidR="00BD2BF4" w:rsidRDefault="007F79F2" w:rsidP="007F79F2">
      <w:r>
        <w:t>Предметные:</w:t>
      </w:r>
      <w:r w:rsidR="00D17CE1">
        <w:t xml:space="preserve"> </w:t>
      </w:r>
      <w:r>
        <w:t>ценностно-ориентационная сфера: приобщаться к духовно-нравственным ценностям русской литературы</w:t>
      </w:r>
      <w:r w:rsidR="00BD2BF4">
        <w:t xml:space="preserve"> </w:t>
      </w:r>
    </w:p>
    <w:p w:rsidR="007F79F2" w:rsidRDefault="007F79F2" w:rsidP="007F79F2">
      <w:r>
        <w:t>коммуникативная сфера: владеть навыками создания презентаций, викторины;</w:t>
      </w:r>
    </w:p>
    <w:p w:rsidR="007F79F2" w:rsidRDefault="007F79F2" w:rsidP="007F79F2">
      <w:r>
        <w:t>эстетическая сфера: проявлять эстетический вкус.</w:t>
      </w:r>
    </w:p>
    <w:p w:rsidR="007F79F2" w:rsidRDefault="007F79F2" w:rsidP="007F79F2">
      <w:r>
        <w:t>Личностные: осознавать личностный смысл учения, владеть навыками сотрудничества со сверстниками.</w:t>
      </w:r>
    </w:p>
    <w:p w:rsidR="007F79F2" w:rsidRDefault="007F79F2" w:rsidP="007F79F2">
      <w:r>
        <w:t>Метапредметные (критерии сформированности/оценки компонентов универсальных учеб</w:t>
      </w:r>
      <w:r>
        <w:softHyphen/>
        <w:t>ных действий - УУД):</w:t>
      </w:r>
    </w:p>
    <w:p w:rsidR="007F79F2" w:rsidRDefault="007F79F2" w:rsidP="007F79F2">
      <w:r>
        <w:t>познавательные: ориентироваться в учебном материале; отвечать на вопросы учителя; находить нужную информацию в различных источниках, включая интернет-ресурсы;</w:t>
      </w:r>
    </w:p>
    <w:p w:rsidR="007F79F2" w:rsidRDefault="007F79F2" w:rsidP="007F79F2">
      <w:r>
        <w:t>регулятивные: овладевать способностями понимать учебные задачи урока; оценивать свои достижения на уроке;</w:t>
      </w:r>
    </w:p>
    <w:p w:rsidR="007F79F2" w:rsidRDefault="007F79F2" w:rsidP="007F79F2">
      <w:r>
        <w:t>коммуникативные: владеть навыками конструктивного взаимодействия со сверстниками.</w:t>
      </w:r>
    </w:p>
    <w:p w:rsidR="00BD2BF4" w:rsidRPr="00D17CE1" w:rsidRDefault="00BD2BF4" w:rsidP="00D02D3A">
      <w:pPr>
        <w:rPr>
          <w:b/>
          <w:sz w:val="28"/>
          <w:szCs w:val="28"/>
        </w:rPr>
      </w:pPr>
      <w:r w:rsidRPr="00D17CE1">
        <w:rPr>
          <w:b/>
          <w:sz w:val="28"/>
          <w:szCs w:val="28"/>
        </w:rPr>
        <w:t xml:space="preserve">                     </w:t>
      </w:r>
      <w:r w:rsidR="00D17CE1">
        <w:rPr>
          <w:b/>
          <w:sz w:val="28"/>
          <w:szCs w:val="28"/>
        </w:rPr>
        <w:t xml:space="preserve">                     </w:t>
      </w:r>
      <w:r w:rsidRPr="00D17CE1">
        <w:rPr>
          <w:b/>
          <w:sz w:val="28"/>
          <w:szCs w:val="28"/>
        </w:rPr>
        <w:t xml:space="preserve"> </w:t>
      </w:r>
      <w:r w:rsidR="007F79F2" w:rsidRPr="00D17CE1">
        <w:rPr>
          <w:b/>
          <w:sz w:val="28"/>
          <w:szCs w:val="28"/>
        </w:rPr>
        <w:t>Сценарий мероприятия</w:t>
      </w:r>
      <w:r w:rsidR="00D02D3A" w:rsidRPr="00D17CE1">
        <w:rPr>
          <w:b/>
          <w:sz w:val="28"/>
          <w:szCs w:val="28"/>
        </w:rPr>
        <w:t>:</w:t>
      </w:r>
    </w:p>
    <w:p w:rsidR="007F79F2" w:rsidRDefault="00796EB4" w:rsidP="00D02D3A">
      <w:r>
        <w:t>1 ведущий.</w:t>
      </w:r>
      <w:r w:rsidR="00D02D3A">
        <w:t xml:space="preserve"> В Петербурге в Летнем саду, поодаль от центральных аллей, на небольшой четырехугольной площадке, окруженной со всех сторон кустарником, стоит памятник. Около него всегда играет детвора. Это памятник великому русскому поэту-баснописцу Ивану Андреевичу Крылову. Памятник создан известным скульптором Петром Карловичем Клодтом и художником Александром Андреевичем Агиным. Бронзовый Иван Андреевич Крылов сидит в кресле, глубоко задумавшись о чем-то, а у ног его теснятся бронзовые звери – это герои его басен. О чем он думает? Может быть, на закате жизни вспоминает свое нелегкое детство?</w:t>
      </w:r>
    </w:p>
    <w:p w:rsidR="00EC4815" w:rsidRDefault="00EC4815" w:rsidP="00D02D3A">
      <w:r>
        <w:t xml:space="preserve">                                                                    (слайд 1)</w:t>
      </w:r>
    </w:p>
    <w:p w:rsidR="007F79F2" w:rsidRDefault="00796EB4" w:rsidP="007F79F2">
      <w:r>
        <w:t>2 ведущий. Д</w:t>
      </w:r>
      <w:r w:rsidR="007F79F2">
        <w:t xml:space="preserve">евизом нашего мероприятия </w:t>
      </w:r>
      <w:r>
        <w:t xml:space="preserve">будут </w:t>
      </w:r>
      <w:r w:rsidR="007F79F2">
        <w:t xml:space="preserve">слова ученого Кантемира «В стихах смеюсь, а в сердце </w:t>
      </w:r>
      <w:proofErr w:type="gramStart"/>
      <w:r w:rsidR="007F79F2">
        <w:t>о злонравных плачу</w:t>
      </w:r>
      <w:proofErr w:type="gramEnd"/>
      <w:r w:rsidR="007F79F2">
        <w:t>». Это высказывани</w:t>
      </w:r>
      <w:r>
        <w:t xml:space="preserve">е очень точно и метко говорит об И. А. Крылове </w:t>
      </w:r>
    </w:p>
    <w:p w:rsidR="00EC4815" w:rsidRDefault="00EC4815" w:rsidP="007F79F2">
      <w:r>
        <w:t xml:space="preserve">                                                                      (слайд 2)</w:t>
      </w:r>
    </w:p>
    <w:p w:rsidR="007F79F2" w:rsidRDefault="007F79F2" w:rsidP="007F79F2">
      <w:proofErr w:type="gramStart"/>
      <w:r>
        <w:t xml:space="preserve">Вспомним </w:t>
      </w:r>
      <w:r w:rsidR="00796EB4">
        <w:t xml:space="preserve"> его</w:t>
      </w:r>
      <w:proofErr w:type="gramEnd"/>
      <w:r w:rsidR="00796EB4">
        <w:t xml:space="preserve"> </w:t>
      </w:r>
      <w:r>
        <w:t>басни и вставим пропущенные слова.</w:t>
      </w:r>
      <w:r w:rsidR="00EC4815">
        <w:t xml:space="preserve"> (слайд 3)</w:t>
      </w:r>
    </w:p>
    <w:p w:rsidR="007F79F2" w:rsidRDefault="00D17CE1" w:rsidP="007F79F2">
      <w:r>
        <w:t>1</w:t>
      </w:r>
      <w:r w:rsidR="00796EB4">
        <w:t xml:space="preserve"> </w:t>
      </w:r>
      <w:r w:rsidR="007F79F2">
        <w:t>«На ту беду ... близёхонько бежала» (лиса).</w:t>
      </w:r>
    </w:p>
    <w:p w:rsidR="007F79F2" w:rsidRDefault="00D17CE1" w:rsidP="007F79F2">
      <w:proofErr w:type="gramStart"/>
      <w:r>
        <w:t>2</w:t>
      </w:r>
      <w:r w:rsidR="00B41B4C">
        <w:t>.</w:t>
      </w:r>
      <w:r w:rsidR="007F79F2">
        <w:t>«</w:t>
      </w:r>
      <w:proofErr w:type="gramEnd"/>
      <w:r w:rsidR="007F79F2">
        <w:t>Проказница-Мартышка, Осёл» Козёл, да косолапый Мишка затеяли сыграть ...» (квартет).</w:t>
      </w:r>
    </w:p>
    <w:p w:rsidR="007F79F2" w:rsidRDefault="00D17CE1" w:rsidP="007F79F2">
      <w:proofErr w:type="gramStart"/>
      <w:r>
        <w:t>3</w:t>
      </w:r>
      <w:r w:rsidR="00B41B4C">
        <w:t>.</w:t>
      </w:r>
      <w:r w:rsidR="007F79F2">
        <w:t>«</w:t>
      </w:r>
      <w:proofErr w:type="gramEnd"/>
      <w:r w:rsidR="007F79F2">
        <w:t>Знать она сильна» что лает на слона». Кто это? (Моська).</w:t>
      </w:r>
    </w:p>
    <w:p w:rsidR="007F79F2" w:rsidRDefault="00D17CE1" w:rsidP="007F79F2">
      <w:proofErr w:type="gramStart"/>
      <w:r>
        <w:t>4</w:t>
      </w:r>
      <w:r w:rsidR="00B41B4C">
        <w:t>.</w:t>
      </w:r>
      <w:r w:rsidR="007F79F2">
        <w:t>«</w:t>
      </w:r>
      <w:proofErr w:type="gramEnd"/>
      <w:r w:rsidR="007F79F2">
        <w:t>Голубушка, как хороша! Ну что за шейка, что за глазки!» Кто это? (Ворона).</w:t>
      </w:r>
    </w:p>
    <w:p w:rsidR="00046F35" w:rsidRDefault="00D17CE1" w:rsidP="007F79F2">
      <w:proofErr w:type="gramStart"/>
      <w:r>
        <w:t>5</w:t>
      </w:r>
      <w:r w:rsidR="00B41B4C">
        <w:t>.</w:t>
      </w:r>
      <w:r w:rsidR="007F79F2">
        <w:t>«</w:t>
      </w:r>
      <w:proofErr w:type="gramEnd"/>
      <w:r w:rsidR="007F79F2">
        <w:t>Вороне где-то Бог послал кусочек...» (сыру).</w:t>
      </w:r>
    </w:p>
    <w:p w:rsidR="007F79F2" w:rsidRDefault="00D17CE1" w:rsidP="007F79F2">
      <w:proofErr w:type="gramStart"/>
      <w:r>
        <w:lastRenderedPageBreak/>
        <w:t>6</w:t>
      </w:r>
      <w:r w:rsidR="00B41B4C">
        <w:t>.</w:t>
      </w:r>
      <w:r w:rsidR="007F79F2">
        <w:t>«</w:t>
      </w:r>
      <w:proofErr w:type="gramEnd"/>
      <w:r w:rsidR="007F79F2">
        <w:t>По улицам ... водили, как видно, напоказ» (Слона).</w:t>
      </w:r>
    </w:p>
    <w:p w:rsidR="007F79F2" w:rsidRDefault="00D17CE1" w:rsidP="007F79F2">
      <w:proofErr w:type="gramStart"/>
      <w:r>
        <w:t>7</w:t>
      </w:r>
      <w:r w:rsidR="00B41B4C">
        <w:t>.</w:t>
      </w:r>
      <w:r w:rsidR="007F79F2">
        <w:t>«</w:t>
      </w:r>
      <w:proofErr w:type="gramEnd"/>
      <w:r w:rsidR="007F79F2">
        <w:t>Мартышка тут с досады и с печали о камень так хватила их, что только брызги засверкали* Что это? (Очки).</w:t>
      </w:r>
    </w:p>
    <w:p w:rsidR="007F79F2" w:rsidRDefault="00D17CE1" w:rsidP="007F79F2">
      <w:proofErr w:type="gramStart"/>
      <w:r>
        <w:t>8</w:t>
      </w:r>
      <w:r w:rsidR="00B41B4C">
        <w:t>.</w:t>
      </w:r>
      <w:r w:rsidR="007F79F2">
        <w:t>«</w:t>
      </w:r>
      <w:proofErr w:type="gramEnd"/>
      <w:r w:rsidR="007F79F2">
        <w:t>Ягнёнок в жаркий день зашёл к ручью напиться; и надобно ж беде случиться, что около тех мест голодный рыскал ...» Кто? (Волк).</w:t>
      </w:r>
    </w:p>
    <w:p w:rsidR="007F79F2" w:rsidRDefault="00B41B4C" w:rsidP="007F79F2">
      <w:r>
        <w:t xml:space="preserve">2 </w:t>
      </w:r>
      <w:r w:rsidR="007F79F2">
        <w:t>Ведущий. Как вы уже догадались, мы сегодня будем говорить о жизни и творчестве великого русского баснописца Ивана Андреевича Крылова.</w:t>
      </w:r>
    </w:p>
    <w:p w:rsidR="007F79F2" w:rsidRDefault="007F79F2" w:rsidP="007F79F2">
      <w:r>
        <w:t>Звучит музыка П. Чайковского «Сентименталь</w:t>
      </w:r>
      <w:r w:rsidR="00D17CE1">
        <w:t>ный вальс».</w:t>
      </w:r>
      <w:r w:rsidR="00EC4815">
        <w:t xml:space="preserve"> (слайд 4)</w:t>
      </w:r>
    </w:p>
    <w:p w:rsidR="007F79F2" w:rsidRDefault="00796EB4" w:rsidP="007F79F2">
      <w:r>
        <w:t>1 ведущий</w:t>
      </w:r>
      <w:r w:rsidR="007F79F2">
        <w:t>. Кто не слыхал его живого слова?</w:t>
      </w:r>
    </w:p>
    <w:p w:rsidR="007F79F2" w:rsidRDefault="007F79F2" w:rsidP="007F79F2">
      <w:r>
        <w:t>Кто в жизни с ним не встретился своей?</w:t>
      </w:r>
    </w:p>
    <w:p w:rsidR="007F79F2" w:rsidRDefault="007F79F2" w:rsidP="007F79F2">
      <w:r>
        <w:t>Бессмертные творения Крылова</w:t>
      </w:r>
    </w:p>
    <w:p w:rsidR="007F79F2" w:rsidRDefault="007F79F2" w:rsidP="007F79F2">
      <w:r>
        <w:t>Мы с каждым годом любим все сильней.</w:t>
      </w:r>
    </w:p>
    <w:p w:rsidR="007F79F2" w:rsidRDefault="007F79F2" w:rsidP="007F79F2">
      <w:r>
        <w:t>Со школьной парты с ними мы сживались,</w:t>
      </w:r>
    </w:p>
    <w:p w:rsidR="007F79F2" w:rsidRDefault="007F79F2" w:rsidP="007F79F2">
      <w:r>
        <w:t>В те дни букварь постигшие едва.</w:t>
      </w:r>
    </w:p>
    <w:p w:rsidR="007F79F2" w:rsidRDefault="00796EB4" w:rsidP="007F79F2">
      <w:r>
        <w:t>И в памяти навеки оставались к</w:t>
      </w:r>
      <w:r w:rsidR="007F79F2">
        <w:t>рылатые крыловские слова.</w:t>
      </w:r>
    </w:p>
    <w:p w:rsidR="007F79F2" w:rsidRDefault="00796EB4" w:rsidP="007F79F2">
      <w:r>
        <w:t xml:space="preserve">2 </w:t>
      </w:r>
      <w:proofErr w:type="gramStart"/>
      <w:r>
        <w:t>ведущий .</w:t>
      </w:r>
      <w:proofErr w:type="gramEnd"/>
      <w:r w:rsidR="007F79F2">
        <w:t>«Дедушкой Крыловым» наименовал народ великого русского баснописца, выразив этим свое уважение и любовь к нему. На протяжении полутора веков басни Крылова пользуются горячим признанием все новых и новых поколений читателей. «Книгой мудрости самого народа» назвал Н. В. Гоголь крыловские басни, в которых, как в бесценной сокрови</w:t>
      </w:r>
      <w:r w:rsidR="007F79F2">
        <w:softHyphen/>
        <w:t>щнице, сохраняется народная мудрость пословиц и поговорок, богатство и красота русской речи.</w:t>
      </w:r>
    </w:p>
    <w:p w:rsidR="00EC4815" w:rsidRDefault="00EC4815" w:rsidP="007F79F2">
      <w:r>
        <w:t xml:space="preserve">                                                           (слайд 5)</w:t>
      </w:r>
    </w:p>
    <w:p w:rsidR="00D17CE1" w:rsidRDefault="00E53A24" w:rsidP="007F79F2">
      <w:r>
        <w:t xml:space="preserve">           </w:t>
      </w:r>
      <w:r w:rsidR="001F24D6">
        <w:t xml:space="preserve"> </w:t>
      </w:r>
      <w:r>
        <w:t xml:space="preserve"> 1.</w:t>
      </w:r>
      <w:r w:rsidR="00CD3CA8">
        <w:t xml:space="preserve"> </w:t>
      </w:r>
      <w:r w:rsidR="001F24D6">
        <w:t>Чтение б</w:t>
      </w:r>
      <w:r w:rsidR="007F79F2">
        <w:t>ас</w:t>
      </w:r>
      <w:r w:rsidR="001F24D6">
        <w:t>ни</w:t>
      </w:r>
      <w:r w:rsidR="007F79F2">
        <w:t xml:space="preserve"> «</w:t>
      </w:r>
      <w:r w:rsidR="00CD3CA8">
        <w:t>Ворона и Лисица</w:t>
      </w:r>
      <w:r w:rsidR="007F79F2">
        <w:t>»</w:t>
      </w:r>
      <w:r w:rsidR="001F24D6">
        <w:t xml:space="preserve"> </w:t>
      </w:r>
    </w:p>
    <w:p w:rsidR="001F24D6" w:rsidRDefault="00D17CE1" w:rsidP="007F79F2">
      <w:r>
        <w:t xml:space="preserve">            </w:t>
      </w:r>
      <w:r w:rsidR="00E53A24">
        <w:t xml:space="preserve"> 2.</w:t>
      </w:r>
      <w:r w:rsidR="001F24D6">
        <w:t>Инсценировка басни</w:t>
      </w:r>
      <w:r w:rsidR="00E53A24">
        <w:t xml:space="preserve"> «Стрекоза и муравей»</w:t>
      </w:r>
      <w:r w:rsidR="001F24D6">
        <w:t>.</w:t>
      </w:r>
      <w:r>
        <w:t xml:space="preserve"> </w:t>
      </w:r>
    </w:p>
    <w:p w:rsidR="007F79F2" w:rsidRDefault="001F24D6" w:rsidP="007F79F2">
      <w:r>
        <w:t xml:space="preserve">            </w:t>
      </w:r>
      <w:r w:rsidR="00E53A24">
        <w:t xml:space="preserve"> 3. </w:t>
      </w:r>
      <w:r>
        <w:t xml:space="preserve">Инсценировка басни </w:t>
      </w:r>
      <w:r w:rsidR="00E53A24">
        <w:t>«Демьянова уха».</w:t>
      </w:r>
    </w:p>
    <w:p w:rsidR="00EC4815" w:rsidRDefault="00EC4815" w:rsidP="007F79F2">
      <w:r>
        <w:t xml:space="preserve">                                                                (слайд 6)</w:t>
      </w:r>
    </w:p>
    <w:p w:rsidR="00CD3CA8" w:rsidRDefault="00EC4815" w:rsidP="00CD3CA8">
      <w:pPr>
        <w:rPr>
          <w:bCs/>
        </w:rPr>
      </w:pPr>
      <w:r>
        <w:t>1</w:t>
      </w:r>
      <w:r w:rsidR="00CD3CA8">
        <w:t xml:space="preserve"> ведущий.</w:t>
      </w:r>
      <w:r w:rsidR="007F79F2">
        <w:t xml:space="preserve"> </w:t>
      </w:r>
      <w:r w:rsidR="00CD3CA8">
        <w:t>Иван Андреевич Крылов родился в Москве 13 февраля (нового стиля) 1769 года в семье скромного армейского офицера. Через несколько лет семья переехала в Тверь.</w:t>
      </w:r>
      <w:r w:rsidR="00CD3CA8" w:rsidRPr="00CD3CA8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 xml:space="preserve"> </w:t>
      </w:r>
      <w:r w:rsidR="00CD3CA8" w:rsidRPr="00CD3CA8">
        <w:rPr>
          <w:b/>
          <w:bCs/>
        </w:rPr>
        <w:t xml:space="preserve"> </w:t>
      </w:r>
      <w:r w:rsidR="00CD3CA8" w:rsidRPr="00CD3CA8">
        <w:rPr>
          <w:bCs/>
        </w:rPr>
        <w:t>После смерти отца в 1778 г Крылову пришлось поступить на службу в магистрат, чтобы поддерживать семью. В 1783 г семья переезжает в Петербург, где Крылов 4 года прослужил в Казённой палате. В Петербурге он увлёкся театром, стал писать комедии. С 1794 по 1802 год писатель скитался по провинции, был секретарём князя Голицына. В 1804 году вернулся в Москву. В 1806 в журнале «Московский зритель» он помещает несколько басен, которые принесли ему успех. Это определило его дальнейший путь.</w:t>
      </w:r>
    </w:p>
    <w:p w:rsidR="001F24D6" w:rsidRDefault="00E53A24" w:rsidP="007F79F2">
      <w:r>
        <w:t xml:space="preserve">          </w:t>
      </w:r>
      <w:r w:rsidR="00CD3CA8">
        <w:t xml:space="preserve"> </w:t>
      </w:r>
      <w:r>
        <w:t>1.</w:t>
      </w:r>
      <w:r w:rsidR="001F24D6" w:rsidRPr="001F24D6">
        <w:t xml:space="preserve"> </w:t>
      </w:r>
      <w:r w:rsidR="001F24D6">
        <w:t>Чтение</w:t>
      </w:r>
      <w:r w:rsidR="00CD3CA8">
        <w:t xml:space="preserve"> </w:t>
      </w:r>
      <w:r w:rsidR="001F24D6">
        <w:t>басни</w:t>
      </w:r>
      <w:r>
        <w:t xml:space="preserve"> «</w:t>
      </w:r>
      <w:proofErr w:type="gramStart"/>
      <w:r>
        <w:t>Лебедь ,</w:t>
      </w:r>
      <w:proofErr w:type="gramEnd"/>
      <w:r>
        <w:t xml:space="preserve"> рак и щука»</w:t>
      </w:r>
      <w:r w:rsidR="001F24D6">
        <w:t>.</w:t>
      </w:r>
      <w:r>
        <w:t xml:space="preserve"> </w:t>
      </w:r>
    </w:p>
    <w:p w:rsidR="001F24D6" w:rsidRDefault="001F24D6" w:rsidP="007F79F2">
      <w:r>
        <w:lastRenderedPageBreak/>
        <w:t xml:space="preserve">          </w:t>
      </w:r>
      <w:r w:rsidR="00E53A24">
        <w:t xml:space="preserve"> 2.</w:t>
      </w:r>
      <w:r w:rsidRPr="001F24D6">
        <w:t xml:space="preserve"> </w:t>
      </w:r>
      <w:r>
        <w:t>Инсценировка басни</w:t>
      </w:r>
      <w:r w:rsidR="00E53A24">
        <w:t xml:space="preserve"> «Волк и ягнёнок»</w:t>
      </w:r>
      <w:r>
        <w:t>.</w:t>
      </w:r>
      <w:r w:rsidR="00E53A24">
        <w:t xml:space="preserve">   </w:t>
      </w:r>
    </w:p>
    <w:p w:rsidR="007F79F2" w:rsidRDefault="001F24D6" w:rsidP="007F79F2">
      <w:r>
        <w:t xml:space="preserve">            </w:t>
      </w:r>
      <w:r w:rsidR="00E53A24">
        <w:t>3</w:t>
      </w:r>
      <w:r>
        <w:t>.Инсценировка басни</w:t>
      </w:r>
      <w:r w:rsidR="00E53A24">
        <w:t>. «Две собаки»</w:t>
      </w:r>
    </w:p>
    <w:p w:rsidR="00EC4815" w:rsidRDefault="00B41B4C" w:rsidP="00EC4815">
      <w:r>
        <w:t>2 ведущий. К началу 1806 года Крылов вернулся в Петербург, в котором и прожил все последующие годы.</w:t>
      </w:r>
      <w:r w:rsidR="00FA4183" w:rsidRPr="00FA4183">
        <w:rPr>
          <w:rFonts w:ascii="Arial" w:eastAsia="+mn-ea" w:hAnsi="Arial" w:cs="+mn-cs"/>
          <w:bCs/>
          <w:color w:val="000000"/>
          <w:kern w:val="24"/>
          <w:sz w:val="40"/>
          <w:szCs w:val="40"/>
        </w:rPr>
        <w:t xml:space="preserve"> </w:t>
      </w:r>
      <w:r w:rsidR="00FA4183" w:rsidRPr="00FA4183">
        <w:rPr>
          <w:bCs/>
        </w:rPr>
        <w:t>В 1812 году Крылов поступил на службу в Публичную библиотеку, где прослужил библиотекарем более 30 лет. Одновременно со службой он работал над созданием своих басен, через каждые 2-3 года подготавливая новые книги. В 1838 году литературная общественность отметила 50-летие его литературной деятельности. В 1841 году Крылов вышел в отставку и поселился на Васильевском острове. Умер И.А.Крылов в 1844году</w:t>
      </w:r>
      <w:r w:rsidR="00FA4183" w:rsidRPr="00FA4183">
        <w:rPr>
          <w:b/>
          <w:bCs/>
        </w:rPr>
        <w:t xml:space="preserve">.  </w:t>
      </w:r>
      <w:r w:rsidR="00EC4815">
        <w:t xml:space="preserve">                                                                   </w:t>
      </w:r>
      <w:r w:rsidR="00EC4815">
        <w:t xml:space="preserve">         </w:t>
      </w:r>
    </w:p>
    <w:p w:rsidR="00EC4815" w:rsidRPr="00CD3CA8" w:rsidRDefault="00EC4815" w:rsidP="00EC4815">
      <w:r>
        <w:t xml:space="preserve">                                                                      </w:t>
      </w:r>
      <w:r>
        <w:t>(слайд 7)</w:t>
      </w:r>
    </w:p>
    <w:p w:rsidR="007F79F2" w:rsidRDefault="00FA4183" w:rsidP="007F79F2">
      <w:r w:rsidRPr="00FA4183">
        <w:rPr>
          <w:b/>
          <w:bCs/>
        </w:rPr>
        <w:t xml:space="preserve"> </w:t>
      </w:r>
      <w:r w:rsidR="007F79F2">
        <w:t xml:space="preserve"> </w:t>
      </w:r>
      <w:r w:rsidR="00B41B4C">
        <w:t xml:space="preserve">1 ведущий. </w:t>
      </w:r>
      <w:r w:rsidR="007F79F2">
        <w:t>Давая оценку личности Ивана Андреевича Крылова, Константин Батюшков сказал: «Этот человек - загадка, и великая». А Александр Сергеевич Пушкин очень тонко заметил в Крылове «веселое лукавство ума». В этом мы уже убедились и еще не раз убедимся.</w:t>
      </w:r>
    </w:p>
    <w:p w:rsidR="00EC4815" w:rsidRDefault="00EC4815" w:rsidP="007F79F2">
      <w:r>
        <w:t xml:space="preserve">                                                                      (слайд 8)</w:t>
      </w:r>
    </w:p>
    <w:p w:rsidR="001F24D6" w:rsidRDefault="001F24D6" w:rsidP="001F24D6">
      <w:pPr>
        <w:pStyle w:val="a4"/>
        <w:numPr>
          <w:ilvl w:val="0"/>
          <w:numId w:val="2"/>
        </w:numPr>
      </w:pPr>
      <w:r>
        <w:t xml:space="preserve">Чтение басни </w:t>
      </w:r>
      <w:r>
        <w:t>«Слон и моська».</w:t>
      </w:r>
    </w:p>
    <w:p w:rsidR="001F24D6" w:rsidRDefault="001F24D6" w:rsidP="001F24D6">
      <w:pPr>
        <w:pStyle w:val="a4"/>
        <w:numPr>
          <w:ilvl w:val="0"/>
          <w:numId w:val="2"/>
        </w:numPr>
      </w:pPr>
      <w:r>
        <w:t xml:space="preserve">Инсценировка басни </w:t>
      </w:r>
      <w:r w:rsidR="007F79F2">
        <w:t>«</w:t>
      </w:r>
      <w:r w:rsidR="00FA4183">
        <w:t>Квартет</w:t>
      </w:r>
      <w:r w:rsidR="00E53A24">
        <w:t>»</w:t>
      </w:r>
      <w:r>
        <w:t>.</w:t>
      </w:r>
      <w:r w:rsidR="00E53A24">
        <w:t xml:space="preserve"> </w:t>
      </w:r>
    </w:p>
    <w:p w:rsidR="00E53A24" w:rsidRDefault="001F24D6" w:rsidP="001F24D6">
      <w:pPr>
        <w:pStyle w:val="a4"/>
        <w:numPr>
          <w:ilvl w:val="0"/>
          <w:numId w:val="2"/>
        </w:numPr>
      </w:pPr>
      <w:r>
        <w:t>Инсценировка басни</w:t>
      </w:r>
      <w:r w:rsidR="00FA4183">
        <w:t xml:space="preserve"> «Кукушка и Петух». </w:t>
      </w:r>
    </w:p>
    <w:p w:rsidR="00EC4815" w:rsidRDefault="00EC4815" w:rsidP="00EC4815">
      <w:pPr>
        <w:pStyle w:val="a4"/>
        <w:ind w:left="1080"/>
      </w:pPr>
      <w:r>
        <w:t xml:space="preserve">                                                (слайд 9)</w:t>
      </w:r>
      <w:bookmarkStart w:id="0" w:name="_GoBack"/>
      <w:bookmarkEnd w:id="0"/>
    </w:p>
    <w:p w:rsidR="007F79F2" w:rsidRDefault="00B41B4C" w:rsidP="007F79F2">
      <w:r>
        <w:t xml:space="preserve">1 </w:t>
      </w:r>
      <w:r w:rsidR="007F79F2">
        <w:t>Ведущий. Закончить наше мероприяти</w:t>
      </w:r>
      <w:r w:rsidR="00EC4815">
        <w:t xml:space="preserve">е я хочу словами </w:t>
      </w:r>
      <w:proofErr w:type="spellStart"/>
      <w:r w:rsidR="00EC4815">
        <w:t>П.А.Вяземского</w:t>
      </w:r>
      <w:proofErr w:type="spellEnd"/>
      <w:r w:rsidR="00EC4815">
        <w:t>:</w:t>
      </w:r>
    </w:p>
    <w:p w:rsidR="007F79F2" w:rsidRDefault="007F79F2" w:rsidP="007F79F2">
      <w:r>
        <w:t>Забавой он людей исправил,</w:t>
      </w:r>
    </w:p>
    <w:p w:rsidR="007F79F2" w:rsidRDefault="007F79F2" w:rsidP="007F79F2">
      <w:r>
        <w:t>Сметая с них пороков пыль;</w:t>
      </w:r>
    </w:p>
    <w:p w:rsidR="00BD2BF4" w:rsidRDefault="007F79F2" w:rsidP="007F79F2">
      <w:r>
        <w:t>Он баснями себя прославил,</w:t>
      </w:r>
    </w:p>
    <w:p w:rsidR="007F79F2" w:rsidRDefault="007F79F2" w:rsidP="007F79F2">
      <w:r>
        <w:t>И слава эта - наша быль.</w:t>
      </w:r>
    </w:p>
    <w:p w:rsidR="007F79F2" w:rsidRDefault="007F79F2" w:rsidP="007F79F2">
      <w:r>
        <w:t>И не забудут этой были,</w:t>
      </w:r>
    </w:p>
    <w:p w:rsidR="007F79F2" w:rsidRDefault="007F79F2" w:rsidP="007F79F2">
      <w:r>
        <w:t>Пока по-русски говорят,</w:t>
      </w:r>
    </w:p>
    <w:p w:rsidR="007F79F2" w:rsidRDefault="007F79F2" w:rsidP="007F79F2">
      <w:r>
        <w:t>Ее давно мы затвердили,</w:t>
      </w:r>
    </w:p>
    <w:p w:rsidR="00BD2BF4" w:rsidRDefault="007F79F2" w:rsidP="007F79F2">
      <w:r>
        <w:t>Ее и внуки затвердят.</w:t>
      </w:r>
    </w:p>
    <w:p w:rsidR="007F79F2" w:rsidRDefault="00B41B4C" w:rsidP="007F79F2">
      <w:r>
        <w:t xml:space="preserve">2 </w:t>
      </w:r>
      <w:proofErr w:type="gramStart"/>
      <w:r>
        <w:t>Ведущий .</w:t>
      </w:r>
      <w:r w:rsidR="007F79F2">
        <w:t>Настоящий</w:t>
      </w:r>
      <w:proofErr w:type="gramEnd"/>
      <w:r w:rsidR="007F79F2">
        <w:t xml:space="preserve"> дар предвидения показал К. Н. Батюшков в своем высказывании об Иване Андреевиче: «Этот человек - загадка, и великая... Его басни переживут века».</w:t>
      </w:r>
    </w:p>
    <w:p w:rsidR="007F79F2" w:rsidRDefault="007F79F2" w:rsidP="007F79F2"/>
    <w:p w:rsidR="007F79F2" w:rsidRDefault="007F79F2" w:rsidP="007F79F2"/>
    <w:p w:rsidR="007F79F2" w:rsidRDefault="007F79F2" w:rsidP="007F79F2"/>
    <w:p w:rsidR="00AD57C7" w:rsidRDefault="00AD57C7" w:rsidP="007F79F2"/>
    <w:sectPr w:rsidR="00AD57C7" w:rsidSect="007A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329"/>
    <w:multiLevelType w:val="hybridMultilevel"/>
    <w:tmpl w:val="0F7C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4A4F"/>
    <w:multiLevelType w:val="hybridMultilevel"/>
    <w:tmpl w:val="B2E46E16"/>
    <w:lvl w:ilvl="0" w:tplc="7CEE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9F2"/>
    <w:rsid w:val="00046F35"/>
    <w:rsid w:val="001F24D6"/>
    <w:rsid w:val="00697489"/>
    <w:rsid w:val="00724A94"/>
    <w:rsid w:val="00796EB4"/>
    <w:rsid w:val="007A58C5"/>
    <w:rsid w:val="007F79F2"/>
    <w:rsid w:val="008A4B6D"/>
    <w:rsid w:val="009B4D04"/>
    <w:rsid w:val="00AD57C7"/>
    <w:rsid w:val="00B41B4C"/>
    <w:rsid w:val="00BD2BF4"/>
    <w:rsid w:val="00CD3CA8"/>
    <w:rsid w:val="00D02D3A"/>
    <w:rsid w:val="00D163BB"/>
    <w:rsid w:val="00D17CE1"/>
    <w:rsid w:val="00E53A24"/>
    <w:rsid w:val="00EC4815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89BD-2A69-4B6C-99F7-4AE18D8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3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№2"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</dc:creator>
  <cp:keywords/>
  <dc:description/>
  <cp:lastModifiedBy>Учитель</cp:lastModifiedBy>
  <cp:revision>12</cp:revision>
  <cp:lastPrinted>2015-12-16T08:38:00Z</cp:lastPrinted>
  <dcterms:created xsi:type="dcterms:W3CDTF">2015-10-01T11:30:00Z</dcterms:created>
  <dcterms:modified xsi:type="dcterms:W3CDTF">2017-11-01T08:49:00Z</dcterms:modified>
</cp:coreProperties>
</file>