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C9" w:rsidRDefault="00F427C9" w:rsidP="00F427C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5349"/>
      </w:tblGrid>
      <w:tr w:rsidR="00972308" w:rsidRPr="00AC06DC" w:rsidTr="001E546C">
        <w:trPr>
          <w:trHeight w:val="1306"/>
        </w:trPr>
        <w:tc>
          <w:tcPr>
            <w:tcW w:w="5494" w:type="dxa"/>
            <w:shd w:val="clear" w:color="auto" w:fill="auto"/>
          </w:tcPr>
          <w:p w:rsidR="00972308" w:rsidRDefault="00972308" w:rsidP="00972308">
            <w:pPr>
              <w:jc w:val="both"/>
              <w:rPr>
                <w:sz w:val="24"/>
                <w:szCs w:val="24"/>
              </w:rPr>
            </w:pPr>
            <w:r w:rsidRPr="00AC06DC">
              <w:rPr>
                <w:sz w:val="24"/>
                <w:szCs w:val="24"/>
              </w:rPr>
              <w:t>Принято на общем собрании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трудового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2308" w:rsidRPr="00AC06DC" w:rsidRDefault="00972308" w:rsidP="00972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коллектива  </w:t>
            </w:r>
            <w:r w:rsidRPr="00AC06DC">
              <w:rPr>
                <w:sz w:val="24"/>
                <w:szCs w:val="24"/>
              </w:rPr>
              <w:t>протокол №___</w:t>
            </w:r>
          </w:p>
          <w:p w:rsidR="00972308" w:rsidRPr="00AC06DC" w:rsidRDefault="00972308" w:rsidP="00972308">
            <w:pPr>
              <w:jc w:val="both"/>
              <w:rPr>
                <w:sz w:val="24"/>
                <w:szCs w:val="24"/>
              </w:rPr>
            </w:pPr>
            <w:r w:rsidRPr="00AC06DC">
              <w:rPr>
                <w:sz w:val="24"/>
                <w:szCs w:val="24"/>
              </w:rPr>
              <w:t>От «____»_______20 ___г.</w:t>
            </w:r>
          </w:p>
          <w:p w:rsidR="00972308" w:rsidRPr="00AC06DC" w:rsidRDefault="00972308" w:rsidP="00972308">
            <w:pPr>
              <w:tabs>
                <w:tab w:val="left" w:pos="6195"/>
              </w:tabs>
              <w:rPr>
                <w:sz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972308" w:rsidRPr="00AC06DC" w:rsidRDefault="00972308" w:rsidP="001E546C">
            <w:pPr>
              <w:rPr>
                <w:sz w:val="24"/>
                <w:szCs w:val="24"/>
              </w:rPr>
            </w:pPr>
            <w:r w:rsidRPr="00AC06DC">
              <w:rPr>
                <w:sz w:val="24"/>
                <w:szCs w:val="24"/>
              </w:rPr>
              <w:t xml:space="preserve">УТВЕРЖДАЮ </w:t>
            </w:r>
          </w:p>
          <w:p w:rsidR="00972308" w:rsidRPr="00AC06DC" w:rsidRDefault="00972308" w:rsidP="001E546C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AC06DC">
              <w:rPr>
                <w:sz w:val="24"/>
                <w:szCs w:val="24"/>
              </w:rPr>
              <w:t xml:space="preserve">Заведующая МАДОУ «Детский сад №47» __________________ </w:t>
            </w:r>
            <w:proofErr w:type="spellStart"/>
            <w:r w:rsidRPr="00AC06DC">
              <w:rPr>
                <w:sz w:val="24"/>
                <w:szCs w:val="24"/>
              </w:rPr>
              <w:t>И.А.Мугрычева</w:t>
            </w:r>
            <w:proofErr w:type="spellEnd"/>
            <w:r w:rsidRPr="00AC06DC">
              <w:rPr>
                <w:sz w:val="24"/>
                <w:szCs w:val="24"/>
              </w:rPr>
              <w:t xml:space="preserve"> </w:t>
            </w:r>
          </w:p>
          <w:p w:rsidR="00972308" w:rsidRPr="00AC06DC" w:rsidRDefault="00972308" w:rsidP="001E546C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:rsidR="00972308" w:rsidRPr="00AC06DC" w:rsidRDefault="00972308" w:rsidP="001E546C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AC06DC">
              <w:rPr>
                <w:sz w:val="24"/>
                <w:szCs w:val="24"/>
              </w:rPr>
              <w:t xml:space="preserve">Приказ № ________ </w:t>
            </w:r>
            <w:proofErr w:type="gramStart"/>
            <w:r w:rsidRPr="00AC06DC">
              <w:rPr>
                <w:sz w:val="24"/>
                <w:szCs w:val="24"/>
              </w:rPr>
              <w:t>от</w:t>
            </w:r>
            <w:proofErr w:type="gramEnd"/>
            <w:r w:rsidRPr="00AC06DC">
              <w:rPr>
                <w:sz w:val="24"/>
                <w:szCs w:val="24"/>
              </w:rPr>
              <w:t>______________</w:t>
            </w:r>
          </w:p>
        </w:tc>
      </w:tr>
      <w:tr w:rsidR="00972308" w:rsidRPr="00AC06DC" w:rsidTr="001E546C">
        <w:trPr>
          <w:trHeight w:val="1254"/>
        </w:trPr>
        <w:tc>
          <w:tcPr>
            <w:tcW w:w="5494" w:type="dxa"/>
            <w:shd w:val="clear" w:color="auto" w:fill="auto"/>
          </w:tcPr>
          <w:p w:rsidR="00972308" w:rsidRPr="00AC06DC" w:rsidRDefault="00972308" w:rsidP="00972308">
            <w:pPr>
              <w:jc w:val="both"/>
              <w:rPr>
                <w:sz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972308" w:rsidRPr="00AC06DC" w:rsidRDefault="00972308" w:rsidP="001E546C">
            <w:pPr>
              <w:rPr>
                <w:sz w:val="28"/>
              </w:rPr>
            </w:pPr>
          </w:p>
        </w:tc>
      </w:tr>
    </w:tbl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972308">
      <w:pPr>
        <w:pStyle w:val="a3"/>
        <w:jc w:val="both"/>
      </w:pPr>
    </w:p>
    <w:p w:rsidR="00972308" w:rsidRDefault="00972308" w:rsidP="00972308">
      <w:pPr>
        <w:pStyle w:val="a3"/>
        <w:jc w:val="both"/>
      </w:pPr>
    </w:p>
    <w:p w:rsidR="00972308" w:rsidRPr="00972308" w:rsidRDefault="00972308" w:rsidP="00972308">
      <w:pPr>
        <w:pStyle w:val="a3"/>
        <w:jc w:val="center"/>
        <w:rPr>
          <w:b/>
          <w:sz w:val="40"/>
          <w:szCs w:val="40"/>
        </w:rPr>
      </w:pPr>
      <w:r w:rsidRPr="00972308">
        <w:rPr>
          <w:b/>
          <w:sz w:val="40"/>
          <w:szCs w:val="40"/>
        </w:rPr>
        <w:t>ПОЛОЖЕНИЕ</w:t>
      </w:r>
    </w:p>
    <w:p w:rsidR="00972308" w:rsidRPr="00972308" w:rsidRDefault="00972308" w:rsidP="00972308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972308">
        <w:rPr>
          <w:b/>
          <w:sz w:val="40"/>
          <w:szCs w:val="40"/>
        </w:rPr>
        <w:t>о службе медиации (примирения) муниципального</w:t>
      </w:r>
      <w:r w:rsidRPr="00972308">
        <w:rPr>
          <w:b/>
          <w:sz w:val="40"/>
          <w:szCs w:val="40"/>
        </w:rPr>
        <w:t xml:space="preserve"> автономного</w:t>
      </w:r>
      <w:r w:rsidRPr="00972308">
        <w:rPr>
          <w:b/>
          <w:sz w:val="40"/>
          <w:szCs w:val="40"/>
        </w:rPr>
        <w:t xml:space="preserve"> дошкольного образовательного учреждения «Детский сад №</w:t>
      </w:r>
      <w:r w:rsidRPr="00972308">
        <w:rPr>
          <w:b/>
          <w:sz w:val="40"/>
          <w:szCs w:val="40"/>
        </w:rPr>
        <w:t>47</w:t>
      </w:r>
      <w:r w:rsidRPr="00972308">
        <w:rPr>
          <w:b/>
          <w:sz w:val="40"/>
          <w:szCs w:val="40"/>
        </w:rPr>
        <w:t>»</w:t>
      </w:r>
    </w:p>
    <w:p w:rsidR="00972308" w:rsidRPr="00972308" w:rsidRDefault="00972308" w:rsidP="00972308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F427C9">
      <w:pPr>
        <w:pStyle w:val="a3"/>
        <w:spacing w:before="0" w:beforeAutospacing="0" w:after="0" w:afterAutospacing="0"/>
        <w:jc w:val="both"/>
      </w:pP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lastRenderedPageBreak/>
        <w:t>1. Общие положения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t>1.1. Служба медиации является социальной службой, которая объединяет участников образовательных отношений, заинтересованных в разрешении конфликтов и развитии практики восстановительной медиации муниципального автономного дошкольного образовательного учреждения «Детский сад</w:t>
      </w:r>
      <w:r>
        <w:t>№47</w:t>
      </w:r>
      <w:r>
        <w:t>» (далее – ДОУ).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t>1.2. Допускается создание Службы медиации только из педагогов и специалистов ДОУ. В работе Службы могут участвовать специалисты управления образования, работающие во взаимодействии с ДОУ.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t>1.3. Служба медиации является альтернативой другим способам реагирования на споры, конфликты, противоправные поведения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t xml:space="preserve">1.4. 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 ДОУ может применить другие способы решения конфликта и/или меры воздействия. 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t>1.5.  Служба медиации действует на основании действующего законодательства (Федерального закона № 273-ФЗ от 29.12.2012 «Об образовании в Российской федерации»), ФЗ РФ № 193-ФС «Об альтернативной процедуре урегулирования споров с участием посредника (процедура медиации)» и настоящего Положения.</w:t>
      </w:r>
    </w:p>
    <w:p w:rsidR="00972308" w:rsidRPr="00972308" w:rsidRDefault="00972308" w:rsidP="00972308">
      <w:pPr>
        <w:pStyle w:val="a3"/>
        <w:spacing w:before="0" w:beforeAutospacing="0" w:after="0" w:afterAutospacing="0"/>
        <w:jc w:val="center"/>
        <w:rPr>
          <w:b/>
        </w:rPr>
      </w:pPr>
      <w:r w:rsidRPr="00972308">
        <w:rPr>
          <w:b/>
        </w:rPr>
        <w:t>2. Цели и задачи  Службы медиации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t xml:space="preserve">2.1. Целями  Службы медиации являются: 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t>2.1.1. распространение среди участников образовательных отношений цивилизованных форм разрешения споров и конфликтов (восстановительная медиация, переговоры и другие способы);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t>2.1.2. помощь участникам образовательных отношений в разрешении споров и конфликтных ситуаций на основе принципов и технологий восстановительной медиации.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t xml:space="preserve">2.2. Задачами   Службы медиации являются: 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t>2.2.1. проведение примирительных программ для участников конфликтов и ситуаций криминального характера для участников споров, конфликтов и противоправных ситуаций;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t>2.2.2. обучение воспитанников, педагогов, родителей и других участников образовательных отношений цивилизованным методам урегулирования конфликтов;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  <w:r>
        <w:t>2.2.3.  организация просветительных мероприятий и информирование участников образовательных отношений о миссии, принципах и технологии восстановительной медиации.</w:t>
      </w:r>
    </w:p>
    <w:p w:rsidR="00972308" w:rsidRDefault="00972308" w:rsidP="00972308">
      <w:pPr>
        <w:pStyle w:val="a3"/>
        <w:spacing w:before="0" w:beforeAutospacing="0" w:after="0" w:afterAutospacing="0"/>
        <w:jc w:val="both"/>
      </w:pPr>
    </w:p>
    <w:p w:rsidR="00972308" w:rsidRPr="00972308" w:rsidRDefault="00972308" w:rsidP="00972308">
      <w:pPr>
        <w:pStyle w:val="a3"/>
        <w:spacing w:before="0" w:beforeAutospacing="0" w:after="0" w:afterAutospacing="0"/>
        <w:jc w:val="center"/>
        <w:rPr>
          <w:b/>
        </w:rPr>
      </w:pPr>
      <w:r w:rsidRPr="00972308">
        <w:rPr>
          <w:b/>
        </w:rPr>
        <w:t>3. Принципы деятельности  Службы медиации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3.1. Деятельность Службы медиации основана на следующих принципах: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3.1.1. Принцип добровольности, предполагающий как добровольное участие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3.1.2. Принцип конфиденциальности, предполагающий обязательство Службы медиации не разглашать полученные в ходе программ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 медиатору информация о возможном нанесении ущерба для жизни, здоровья и безопасности.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3.1.3. Принцип нейтральности, запрещающий Службе медиации принимать сторону одного из участников конфликта (в том числе администрации).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её другому медиатору.</w:t>
      </w:r>
    </w:p>
    <w:p w:rsidR="00F427C9" w:rsidRDefault="00F427C9" w:rsidP="00F427C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 Порядок формирования  Службы медиации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 xml:space="preserve">4.1. В состав  Службы медиации входят </w:t>
      </w:r>
      <w:r w:rsidR="008A6424">
        <w:t xml:space="preserve">старший воспитатель, </w:t>
      </w:r>
      <w:r>
        <w:t xml:space="preserve"> педагоги ДОУ.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lastRenderedPageBreak/>
        <w:t xml:space="preserve">4.2. Руководителем Службы назначается </w:t>
      </w:r>
      <w:r w:rsidR="008A6424">
        <w:t>старший воспитатель</w:t>
      </w:r>
      <w:r>
        <w:t>,  на которого возлагаются обязанности по руководству Службой медиации, приказом руководителя ДОУ.</w:t>
      </w:r>
    </w:p>
    <w:p w:rsidR="00F427C9" w:rsidRDefault="00F427C9" w:rsidP="00F427C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5. Порядок работы  Службы медиации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5.1.Служба медиации может получать информацию о случаях конфликтного или криминального характера от педагогов, воспитанников, администрации ДОУ, членов Службы медиации, родителей.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5.2. 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несогласии сторон, им могут быть предложены психологическая помощь или другие существующие в образовательной организации формы работы.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5.3.  В случае если примирительная программа планируется на этапе дознания или следствия, то об ее проведении ставится в известность администрация, родители и при необходимости производится согласование с соответствующими органами внутренних дел.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5.4. Переговоры с родителями и должностными лицами проводит руководитель Службы медиации.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5.5.  Служба медиации самостоятельно определяет сроки и этапы проведения программы в каждом отдельном случае.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5.6.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5.7. При необходимости Служба медиации информирует участников примирительной программы о возможностях других специалистов по социальной реабилитации.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5.10.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помогает сторонам осознать причины трудностей и пути их преодоления.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5.11. Деятельность Службы медиации фиксируется в журнале обращений, протоколах заседания Службы медиации,  отчете  о работе Службы медиации за учебный год, которые являются внутренними документами Службы.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5.12.  Медиация не являются психологической процедурой, и потому не требуют обязательного согласия со стороны родителей. Однако</w:t>
      </w:r>
      <w:proofErr w:type="gramStart"/>
      <w:r>
        <w:t>,</w:t>
      </w:r>
      <w:proofErr w:type="gramEnd"/>
      <w:r>
        <w:t xml:space="preserve">  </w:t>
      </w:r>
      <w:r w:rsidR="008A6424">
        <w:t>старший воспитатель</w:t>
      </w:r>
      <w:r>
        <w:t xml:space="preserve"> старается по возможности информировать и привлекать родителей в медиацию (а по указанным в пунктах 5.2 и 5.3 участие родителей или согласие на проведение медиации в их отсутствие является обязательным).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5.13.  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5.14.  По согласованию с администрацией ДОУ и руководителем Службы медиации,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 139-ФЗ РФ «Об альтернативной процедуре урегулирования споров с участием посредника (процедуре медитации)».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5.15.  При необходимости, Служба медиации получает у сторон разрешение на обработку их персональных данных в соответствии с законом 152 –ФЗ «О персональных данных».</w:t>
      </w:r>
    </w:p>
    <w:p w:rsidR="00F427C9" w:rsidRDefault="00F427C9" w:rsidP="00F427C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6. Организация деятельности  Службы медиации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6.1. Службе медиации по согласованию с администрацией ДОУ предоставляется помещение для сборов и проведения примирительных программ, а также возможность использовать иные ресурсы ДОУ - такие, как оборудование, оргтехника, средства информации и другие.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6.2. Должностные лица ДОУ оказывают Службе медиации содействие в распространении информации о деятельности Службы.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6.3. Служба медиации в рамках своей компетенции взаимодействует со специалистами других образовательных организаций.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6.4. Администрация ДОУ содействует Службе медиации в организации взаимодействия с социальными службами и другими организациями.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lastRenderedPageBreak/>
        <w:t>6.5. В случае если примирительная программа проводилась по факту, по которому возбуждено уголовное дело, администрация ДОУ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6.6. В случае если стороны согласились на примирительную встречу,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принимаются после получения информации о результатах работы Службы медиации и достигнутых договоренностях сторон.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6.7.  Служба медиации может вносить на рассмотрение администрации предложения по снижению конфликтности в ДОУ.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6.8. Оплата работы руководителя Службы медиации может осуществляться из сре</w:t>
      </w:r>
      <w:proofErr w:type="gramStart"/>
      <w:r>
        <w:t>дств ст</w:t>
      </w:r>
      <w:proofErr w:type="gramEnd"/>
      <w:r>
        <w:t>имулирующего фонда оплаты труда ДОУ или из иных источников.</w:t>
      </w:r>
    </w:p>
    <w:p w:rsidR="00F427C9" w:rsidRDefault="00F427C9" w:rsidP="00F427C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7. Заключительные положения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>7.1. Настоящее положение вступает в силу с момента утверждения.</w:t>
      </w:r>
    </w:p>
    <w:p w:rsidR="00F427C9" w:rsidRDefault="00F427C9" w:rsidP="00F427C9">
      <w:pPr>
        <w:pStyle w:val="a3"/>
        <w:spacing w:before="0" w:beforeAutospacing="0" w:after="0" w:afterAutospacing="0"/>
        <w:jc w:val="both"/>
      </w:pPr>
      <w:r>
        <w:t xml:space="preserve">7.2. Изменения в настоящее положение вносятся руководителем ДОУ по предложению Службы медиации. </w:t>
      </w:r>
    </w:p>
    <w:p w:rsidR="00F427C9" w:rsidRDefault="00F427C9" w:rsidP="00F427C9"/>
    <w:p w:rsidR="00A057F4" w:rsidRPr="00F427C9" w:rsidRDefault="00A057F4" w:rsidP="00F427C9"/>
    <w:sectPr w:rsidR="00A057F4" w:rsidRPr="00F427C9" w:rsidSect="00972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D8F"/>
    <w:rsid w:val="000D490F"/>
    <w:rsid w:val="00127FC1"/>
    <w:rsid w:val="002C59B9"/>
    <w:rsid w:val="00352B20"/>
    <w:rsid w:val="004071F9"/>
    <w:rsid w:val="004356A3"/>
    <w:rsid w:val="005432DC"/>
    <w:rsid w:val="00590374"/>
    <w:rsid w:val="008A6424"/>
    <w:rsid w:val="00972308"/>
    <w:rsid w:val="00A057F4"/>
    <w:rsid w:val="00D03D8F"/>
    <w:rsid w:val="00F4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7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7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Воспитатель</cp:lastModifiedBy>
  <cp:revision>10</cp:revision>
  <cp:lastPrinted>2020-03-19T10:07:00Z</cp:lastPrinted>
  <dcterms:created xsi:type="dcterms:W3CDTF">2016-08-31T09:01:00Z</dcterms:created>
  <dcterms:modified xsi:type="dcterms:W3CDTF">2020-03-19T10:08:00Z</dcterms:modified>
</cp:coreProperties>
</file>