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FE" w:rsidRDefault="00742AFB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Структурное подразделение «Детский сад №7 комбинированного вида» муниципального бюджетного дошкольного образовательного учреждения</w:t>
      </w:r>
    </w:p>
    <w:p w:rsidR="005459FE" w:rsidRDefault="00742AFB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«Детский сад «Радуга» комбинированного вида»</w:t>
      </w:r>
    </w:p>
    <w:p w:rsidR="005459FE" w:rsidRDefault="00742AFB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Рузаевского муниципального района Республики Мордовии</w:t>
      </w:r>
    </w:p>
    <w:p w:rsidR="005459FE" w:rsidRDefault="005459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9FE" w:rsidRDefault="005459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9FE" w:rsidRDefault="00742A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педагогического опыта.</w:t>
      </w:r>
    </w:p>
    <w:p w:rsidR="005459FE" w:rsidRDefault="005459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59FE" w:rsidRDefault="00742A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Введение.</w:t>
      </w:r>
    </w:p>
    <w:p w:rsidR="005459FE" w:rsidRDefault="005459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9FE" w:rsidRDefault="00742A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опыта: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Формирование начал экологической культуры детей старшего дошкольного возраста».</w:t>
      </w:r>
    </w:p>
    <w:p w:rsidR="005459FE" w:rsidRDefault="005459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59FE" w:rsidRDefault="00742A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об авторе: </w:t>
      </w:r>
    </w:p>
    <w:p w:rsidR="005459FE" w:rsidRDefault="00742A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ФИО: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Рузманова Мария Викторовна.</w:t>
      </w:r>
    </w:p>
    <w:p w:rsidR="005459FE" w:rsidRDefault="00742A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Занимаемая должность: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воспитатель.</w:t>
      </w:r>
    </w:p>
    <w:p w:rsidR="005459FE" w:rsidRDefault="00742A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: 13.11.1991 г.</w:t>
      </w:r>
    </w:p>
    <w:p w:rsidR="005459FE" w:rsidRDefault="00742AFB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– высшее, Мордовский государственный педагогический институт им. М.Е. Евсевьева, специальность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«Педагог</w:t>
      </w:r>
      <w:r w:rsidR="007E10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ика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</w:t>
      </w:r>
      <w:r w:rsidR="007E10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с дополнительной специальностью «Олигофренопедагогика», год окончания: 2014 г.</w:t>
      </w:r>
    </w:p>
    <w:p w:rsidR="005459FE" w:rsidRDefault="00742A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Общий трудовой стаж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– 9 лет. </w:t>
      </w:r>
    </w:p>
    <w:p w:rsidR="005459FE" w:rsidRDefault="00742A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Стаж педагогической</w:t>
      </w:r>
      <w:r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 работы по специальности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– 9 лет.</w:t>
      </w:r>
    </w:p>
    <w:p w:rsidR="005459FE" w:rsidRDefault="00742A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Стаж работы в данной 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9 лет.</w:t>
      </w:r>
    </w:p>
    <w:p w:rsidR="005459FE" w:rsidRDefault="00742A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Квалификационная категория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– соответствие занимаемой должности.</w:t>
      </w:r>
    </w:p>
    <w:p w:rsidR="005459FE" w:rsidRDefault="00742A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 xml:space="preserve">Дата последней аттестации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03.09.2018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г.</w:t>
      </w:r>
    </w:p>
    <w:p w:rsidR="005459FE" w:rsidRDefault="005459FE">
      <w:pPr>
        <w:spacing w:after="200" w:line="240" w:lineRule="auto"/>
      </w:pPr>
    </w:p>
    <w:p w:rsidR="005459FE" w:rsidRDefault="00742AFB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5459FE" w:rsidRDefault="00742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Актуальной проблемой человечества является </w:t>
      </w:r>
      <w:r>
        <w:rPr>
          <w:rFonts w:ascii="Times New Roman" w:hAnsi="Times New Roman" w:cs="Times New Roman"/>
          <w:sz w:val="28"/>
          <w:szCs w:val="28"/>
        </w:rPr>
        <w:t>взаимодействие человека с природой. Человек и природа ... Поэты, художники, философы всех времен и народов отдавали дань уважения этой вечной и всегда популярной теме. Но, пожалуй, никогда это не было так остро, как в сегодняшние  дни, когда над человечест</w:t>
      </w:r>
      <w:r>
        <w:rPr>
          <w:rFonts w:ascii="Times New Roman" w:hAnsi="Times New Roman" w:cs="Times New Roman"/>
          <w:sz w:val="28"/>
          <w:szCs w:val="28"/>
        </w:rPr>
        <w:t>вом нависла угроза экологического кризиса, а возможно, и катастрофы, и проблема экологизации материальной и духовной деятельности человека стала жизненной необходимостью, одним из условий сохранения общего дома для всех нас – планеты Земля.</w:t>
      </w:r>
      <w:r>
        <w:rPr>
          <w:rFonts w:ascii="Times New Roman" w:hAnsi="Times New Roman" w:cs="Times New Roman"/>
          <w:sz w:val="28"/>
          <w:szCs w:val="28"/>
        </w:rPr>
        <w:br/>
        <w:t>Проблема эколог</w:t>
      </w:r>
      <w:r>
        <w:rPr>
          <w:rFonts w:ascii="Times New Roman" w:hAnsi="Times New Roman" w:cs="Times New Roman"/>
          <w:sz w:val="28"/>
          <w:szCs w:val="28"/>
        </w:rPr>
        <w:t>ического воспитания подрастающего поколения возникла, прежде всего, в связи с тщательным изучением современными учеными взаимодействия человеческого общества и природы. Актуальность этой проблемы обусловлена реальной экологической опасностью, вызванной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тельностью человека в природе, ростом промышленного производства, использованием природных ресурсов без учета экологических и </w:t>
      </w:r>
      <w:r>
        <w:rPr>
          <w:rFonts w:ascii="Times New Roman" w:hAnsi="Times New Roman" w:cs="Times New Roman"/>
          <w:sz w:val="28"/>
          <w:szCs w:val="28"/>
        </w:rPr>
        <w:lastRenderedPageBreak/>
        <w:t>биологических закономерностей, а также интенсивным ростом населения планеты.</w:t>
      </w:r>
      <w:r>
        <w:rPr>
          <w:rFonts w:ascii="Times New Roman" w:hAnsi="Times New Roman" w:cs="Times New Roman"/>
          <w:sz w:val="28"/>
          <w:szCs w:val="28"/>
        </w:rPr>
        <w:br/>
        <w:t>Актуальность проблем, связанных с воспитанием экологи</w:t>
      </w:r>
      <w:r>
        <w:rPr>
          <w:rFonts w:ascii="Times New Roman" w:hAnsi="Times New Roman" w:cs="Times New Roman"/>
          <w:sz w:val="28"/>
          <w:szCs w:val="28"/>
        </w:rPr>
        <w:t>ческой культуры, неоспорима, ведь детский сад - это первый шаг к освоению детьми «Азбуки природы». Самоценность природы - это главная черта новой экологической культуры, нового мировоззрения, которое мы должны формировать у детей с раннего дошкольного возр</w:t>
      </w:r>
      <w:r>
        <w:rPr>
          <w:rFonts w:ascii="Times New Roman" w:hAnsi="Times New Roman" w:cs="Times New Roman"/>
          <w:sz w:val="28"/>
          <w:szCs w:val="28"/>
        </w:rPr>
        <w:t>аста. Ребенок приходит в мир добрым, ласковым, любящим и жизнерадостным. Он учится всему с большим удовольствием. И то, как он будет относиться к этому миру, научится ли быть рачительным хозяином, любящим и понимающим природу, воспринимающим себя как часть</w:t>
      </w:r>
      <w:r>
        <w:rPr>
          <w:rFonts w:ascii="Times New Roman" w:hAnsi="Times New Roman" w:cs="Times New Roman"/>
          <w:sz w:val="28"/>
          <w:szCs w:val="28"/>
        </w:rPr>
        <w:t xml:space="preserve"> единой экологической системы, во многом зависит от взрослых, занимающихся воспитанием детей. Поэтому перед воспитателем стоит задача - как можно больше показать детям необходимость видеть красоту, уникальность, универсальность природы.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Эмоциональность реб</w:t>
      </w:r>
      <w:r>
        <w:rPr>
          <w:rFonts w:ascii="Times New Roman" w:hAnsi="Times New Roman" w:cs="Times New Roman"/>
          <w:sz w:val="28"/>
          <w:szCs w:val="28"/>
        </w:rPr>
        <w:t>енка дошкольного возраста, особая восприимчивость и большой интерес к миру природы являются основополагающими факторами успешного экологического воспитания в дошкольном учреждении. Чем раньше начнется формирование основ экологической культуры, тем выше буд</w:t>
      </w:r>
      <w:r>
        <w:rPr>
          <w:rFonts w:ascii="Times New Roman" w:hAnsi="Times New Roman" w:cs="Times New Roman"/>
          <w:sz w:val="28"/>
          <w:szCs w:val="28"/>
        </w:rPr>
        <w:t>ет ее уровень в будущем. Учить, видеть и понимать красоту родной природы и родного края, относиться с уважением ко всему живому, передавать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определенные знания в области экологии являются основными задачами природоохранной работы в дошкольном учреждении. Э</w:t>
      </w:r>
      <w:r>
        <w:rPr>
          <w:rFonts w:ascii="Times New Roman" w:hAnsi="Times New Roman" w:cs="Times New Roman"/>
          <w:sz w:val="28"/>
          <w:szCs w:val="28"/>
        </w:rPr>
        <w:t xml:space="preserve">кологическое образование имеет большое значение для детей дошкольного возраста. В этом возрасте закладываются основы мировоззрения человека и экологической культуры личности, это часть духовной культуры. Таким образом, экологическое воспитание детей - это </w:t>
      </w:r>
      <w:r>
        <w:rPr>
          <w:rFonts w:ascii="Times New Roman" w:hAnsi="Times New Roman" w:cs="Times New Roman"/>
          <w:sz w:val="28"/>
          <w:szCs w:val="28"/>
        </w:rPr>
        <w:t>целенаправленный педагогический процесс.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Экологически образованный человек характеризуется сформированным экологическим сознанием, экологически ориентированным поведением и деятельностью на природе, гуманным, экологическим отношением.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дошкольного </w:t>
      </w:r>
      <w:r>
        <w:rPr>
          <w:rFonts w:ascii="Times New Roman" w:hAnsi="Times New Roman" w:cs="Times New Roman"/>
          <w:sz w:val="28"/>
          <w:szCs w:val="28"/>
        </w:rPr>
        <w:t>детства у ребенка происходит интенсивное социальное развитие, которое осуществляется через его взаимодействие с окружающими, сверстниками и взрослыми. Ребенок учится следовать определенным социальным нормам и правилам поведения, и, если этот процесс включа</w:t>
      </w:r>
      <w:r>
        <w:rPr>
          <w:rFonts w:ascii="Times New Roman" w:hAnsi="Times New Roman" w:cs="Times New Roman"/>
          <w:sz w:val="28"/>
          <w:szCs w:val="28"/>
        </w:rPr>
        <w:t>ет в себя не только формирование эмоционально положительного отношения к солнцу, чистой воде, свежему воздуху, растениям и животным, но и нормы поведения, которые не наносят вреда всему живому, сохраняют и восстанавливают природу – это принесет положительн</w:t>
      </w:r>
      <w:r>
        <w:rPr>
          <w:rFonts w:ascii="Times New Roman" w:hAnsi="Times New Roman" w:cs="Times New Roman"/>
          <w:sz w:val="28"/>
          <w:szCs w:val="28"/>
        </w:rPr>
        <w:t>ый результат не только в детстве, но и во взрослой жизни человека.</w:t>
      </w:r>
    </w:p>
    <w:p w:rsidR="005459FE" w:rsidRDefault="00742A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идея опыта.</w:t>
      </w:r>
    </w:p>
    <w:p w:rsidR="005459FE" w:rsidRDefault="00742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Начинать любовь к Родине нужно с любви к природе. Только в более молодом возрасте можно заложить любовь к родине, родной природе и людям. Тогда </w:t>
      </w:r>
      <w:r>
        <w:rPr>
          <w:rFonts w:ascii="Times New Roman" w:hAnsi="Times New Roman" w:cs="Times New Roman"/>
          <w:sz w:val="28"/>
          <w:szCs w:val="28"/>
        </w:rPr>
        <w:lastRenderedPageBreak/>
        <w:t>крайне сложно изменить м</w:t>
      </w:r>
      <w:r>
        <w:rPr>
          <w:rFonts w:ascii="Times New Roman" w:hAnsi="Times New Roman" w:cs="Times New Roman"/>
          <w:sz w:val="28"/>
          <w:szCs w:val="28"/>
        </w:rPr>
        <w:t>ировоззрение, изменить идеи и взгляды человека на окружающую среду. Вот почему важно развить экологическое сознание маленького человека. Поэтому одним из приоритетов государства становится вопрос охраны окружающей среды. Важно уделять большое внимание экол</w:t>
      </w:r>
      <w:r>
        <w:rPr>
          <w:rFonts w:ascii="Times New Roman" w:hAnsi="Times New Roman" w:cs="Times New Roman"/>
          <w:sz w:val="28"/>
          <w:szCs w:val="28"/>
        </w:rPr>
        <w:t>огическому воспитанию детей дошкольного возраста, так как именно в этот период ребенок проходит наиболее интенсивный духовный и интеллектуальный путь развития. Ценность дошкольного детства очевидна: первые семь лет в жизни ребенка - это период его стремите</w:t>
      </w:r>
      <w:r>
        <w:rPr>
          <w:rFonts w:ascii="Times New Roman" w:hAnsi="Times New Roman" w:cs="Times New Roman"/>
          <w:sz w:val="28"/>
          <w:szCs w:val="28"/>
        </w:rPr>
        <w:t xml:space="preserve">льного роста и интенсивного развития, период непрерывного совершенствования физических и умственных способностей, начало формирования личности. В этот период формируются фундаментальные принципы экологического мышления, сознания и экологической культуры в </w:t>
      </w:r>
      <w:r>
        <w:rPr>
          <w:rFonts w:ascii="Times New Roman" w:hAnsi="Times New Roman" w:cs="Times New Roman"/>
          <w:sz w:val="28"/>
          <w:szCs w:val="28"/>
        </w:rPr>
        <w:t>целом. Без изменений в культуре природопользования невозможно рассчитывать на позитивные изменения в окружающей среде. Именно экологическая культура способна привести человеческую деятельность в соответствие с природой. И прививать человеку навыки культурн</w:t>
      </w:r>
      <w:r>
        <w:rPr>
          <w:rFonts w:ascii="Times New Roman" w:hAnsi="Times New Roman" w:cs="Times New Roman"/>
          <w:sz w:val="28"/>
          <w:szCs w:val="28"/>
        </w:rPr>
        <w:t>ого поведения необходимо с раннего детства. Наше государство ставит вопрос охраны окружающей среды в качестве одного из приоритетных направлений среды. Экологическая грамотность и бережное отношение к природе стали аналогом выживания человека на нашей план</w:t>
      </w:r>
      <w:r>
        <w:rPr>
          <w:rFonts w:ascii="Times New Roman" w:hAnsi="Times New Roman" w:cs="Times New Roman"/>
          <w:sz w:val="28"/>
          <w:szCs w:val="28"/>
        </w:rPr>
        <w:t>ете. Таким образом, экологическое воспитание и просвещение детей является чрезвычайно актуальной проблемой современности: только экологическое мировоззрение, экологическая культура живущих людей могут вывести планету и человечество из того катастрофическог</w:t>
      </w:r>
      <w:r>
        <w:rPr>
          <w:rFonts w:ascii="Times New Roman" w:hAnsi="Times New Roman" w:cs="Times New Roman"/>
          <w:sz w:val="28"/>
          <w:szCs w:val="28"/>
        </w:rPr>
        <w:t>о состояния, в котором они сейчас находятся.</w:t>
      </w:r>
    </w:p>
    <w:p w:rsidR="005459FE" w:rsidRDefault="00742A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база.</w:t>
      </w:r>
    </w:p>
    <w:p w:rsidR="005459FE" w:rsidRDefault="00742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основа моего опыта основана на исследованиях формирования экологической культуры детей старшего дошкольного возраста. В старшем дошкольном возрасте более отчетливо проявляются э</w:t>
      </w:r>
      <w:r>
        <w:rPr>
          <w:rFonts w:ascii="Times New Roman" w:hAnsi="Times New Roman" w:cs="Times New Roman"/>
          <w:sz w:val="28"/>
          <w:szCs w:val="28"/>
        </w:rPr>
        <w:t>лементы экологической культуры ребенка: интерес к природе, к определенным видам деятельности, эмоциональные реакции, более осознанные оценки поведения людей в природе, формируется способность к мотивационной оценке поведения в природе. Суть формирования эк</w:t>
      </w:r>
      <w:r>
        <w:rPr>
          <w:rFonts w:ascii="Times New Roman" w:hAnsi="Times New Roman" w:cs="Times New Roman"/>
          <w:sz w:val="28"/>
          <w:szCs w:val="28"/>
        </w:rPr>
        <w:t>ологической культуры дошкольников, по мнению основателя научной школы «Экологическая педагогика» профессора Моисеевой Л.В., рассматривается как органическое единство взаимосвязанных элементов: экологических знаний, экологического мышления, культуры чувств,</w:t>
      </w:r>
      <w:r>
        <w:rPr>
          <w:rFonts w:ascii="Times New Roman" w:hAnsi="Times New Roman" w:cs="Times New Roman"/>
          <w:sz w:val="28"/>
          <w:szCs w:val="28"/>
        </w:rPr>
        <w:t xml:space="preserve"> культуры экологически оправданного поведения.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Характерными элементами формирования экологической культуры у детей старшего дошкольного возраста являются: потребность в общении с природой. Это отправная точка для развития основ экологической культуры ребен</w:t>
      </w:r>
      <w:r>
        <w:rPr>
          <w:rFonts w:ascii="Times New Roman" w:hAnsi="Times New Roman" w:cs="Times New Roman"/>
          <w:sz w:val="28"/>
          <w:szCs w:val="28"/>
        </w:rPr>
        <w:t xml:space="preserve">ка (он еще не отделяет себя от природы); эстетических и этических чувств, которые вызывает общение с природой (различные </w:t>
      </w:r>
      <w:r>
        <w:rPr>
          <w:rFonts w:ascii="Times New Roman" w:hAnsi="Times New Roman" w:cs="Times New Roman"/>
          <w:sz w:val="28"/>
          <w:szCs w:val="28"/>
        </w:rPr>
        <w:lastRenderedPageBreak/>
        <w:t>эмоциональные оттенки, положительные или отрицательные). Федорова Т.А. определяет показатели культуры взаимодействия с природой: эколог</w:t>
      </w:r>
      <w:r>
        <w:rPr>
          <w:rFonts w:ascii="Times New Roman" w:hAnsi="Times New Roman" w:cs="Times New Roman"/>
          <w:sz w:val="28"/>
          <w:szCs w:val="28"/>
        </w:rPr>
        <w:t>ические представления, интерес к объектам и явлениям природно–предметного мира, эмоциональное отношение к «беспорядку», ценностные суждения об экологических явлениях, соблюдение норм и правил поведения в окружающей среде, действия, направленные на сохранен</w:t>
      </w:r>
      <w:r>
        <w:rPr>
          <w:rFonts w:ascii="Times New Roman" w:hAnsi="Times New Roman" w:cs="Times New Roman"/>
          <w:sz w:val="28"/>
          <w:szCs w:val="28"/>
        </w:rPr>
        <w:t>ие окружающей среды, ценности окружающего мира. Формирование экологической культуры детей дошкольного возраста - это непрерывный процесс обучения, воспитательной работы и развития ребенка. Благодаря этому ребенок дошкольного возраста воспитывается в эмоцио</w:t>
      </w:r>
      <w:r>
        <w:rPr>
          <w:rFonts w:ascii="Times New Roman" w:hAnsi="Times New Roman" w:cs="Times New Roman"/>
          <w:sz w:val="28"/>
          <w:szCs w:val="28"/>
        </w:rPr>
        <w:t>нально положительном отношении к природе, к окружающему миру, в ответственном отношении к своему здоровью и состоянию окружающей среды, в соблюдении определенных моральных норм и правил, в системе ценностных ориентаций.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Используя необходимую литературу, я </w:t>
      </w:r>
      <w:r>
        <w:rPr>
          <w:rFonts w:ascii="Times New Roman" w:hAnsi="Times New Roman" w:cs="Times New Roman"/>
          <w:sz w:val="28"/>
          <w:szCs w:val="28"/>
        </w:rPr>
        <w:t>смогла спланировать работу по выбранной мной теме, собрать необходимый мне материал, а также оценить и сравнить свой опыт работы с аналогичным опытом. В старшем дошкольном возрасте проявляются более четкие элементы экологической культуры ребенка, такие как</w:t>
      </w:r>
      <w:r>
        <w:rPr>
          <w:rFonts w:ascii="Times New Roman" w:hAnsi="Times New Roman" w:cs="Times New Roman"/>
          <w:sz w:val="28"/>
          <w:szCs w:val="28"/>
        </w:rPr>
        <w:t xml:space="preserve"> интерес к природе и определенным видам деятельности, эмоциональные реакции, более осознанные оценки поведения людей в природе, а также формирование способности к мотивационной оценке поведения в природе.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характерно</w:t>
      </w:r>
      <w:r>
        <w:rPr>
          <w:rFonts w:ascii="Times New Roman" w:hAnsi="Times New Roman" w:cs="Times New Roman"/>
          <w:sz w:val="28"/>
          <w:szCs w:val="28"/>
        </w:rPr>
        <w:t xml:space="preserve"> стремление к общению с природой. Всего этого можно достичь с помощью экскурсий в лес, парк, участия в экологических проектах и играх, которые помогают детям лучше понимать окружающую среду. Развитие экологической культуры в детском возрасте имеет огромное</w:t>
      </w:r>
      <w:r>
        <w:rPr>
          <w:rFonts w:ascii="Times New Roman" w:hAnsi="Times New Roman" w:cs="Times New Roman"/>
          <w:sz w:val="28"/>
          <w:szCs w:val="28"/>
        </w:rPr>
        <w:t xml:space="preserve"> значение для сохранения природы и окружающей среды в целом. Дети, знакомые с экологическими проблемами, в будущем могут стать активными защитниками природы. Поэтому важно, чтобы экологическая педагогика была включена в образовательную программу детских са</w:t>
      </w:r>
      <w:r>
        <w:rPr>
          <w:rFonts w:ascii="Times New Roman" w:hAnsi="Times New Roman" w:cs="Times New Roman"/>
          <w:sz w:val="28"/>
          <w:szCs w:val="28"/>
        </w:rPr>
        <w:t>дов, и чтобы дети могли приобрести необходимые знания и навыки.</w:t>
      </w:r>
    </w:p>
    <w:p w:rsidR="005459FE" w:rsidRDefault="00742A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Новизна.</w:t>
      </w:r>
    </w:p>
    <w:p w:rsidR="005459FE" w:rsidRDefault="00742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моего опыта заключается в совершенствовании существующих технологий подготовки старших дошкольников к формированию принципов экологической культуры. Передача экологических зна</w:t>
      </w:r>
      <w:r>
        <w:rPr>
          <w:rFonts w:ascii="Times New Roman" w:hAnsi="Times New Roman" w:cs="Times New Roman"/>
          <w:sz w:val="28"/>
          <w:szCs w:val="28"/>
        </w:rPr>
        <w:t>ний - это начальный этап в процессе формирования правильного отношения к окружающему миру. Яркой формой выражения этих отношений является активность ребенка. Основой содержания деятельности детей являются знания и умения, навыки, которые они формируют в пр</w:t>
      </w:r>
      <w:r>
        <w:rPr>
          <w:rFonts w:ascii="Times New Roman" w:hAnsi="Times New Roman" w:cs="Times New Roman"/>
          <w:sz w:val="28"/>
          <w:szCs w:val="28"/>
        </w:rPr>
        <w:t>оцессе знакомства с окружающей средой, в частности с природой. Я думаю, что приобщение к природе - одно из главных средств всестороннего развития детей дошкольного возраста. Это осуществляется в процессе формирования в их сознании конкретных знаний о явлен</w:t>
      </w:r>
      <w:r>
        <w:rPr>
          <w:rFonts w:ascii="Times New Roman" w:hAnsi="Times New Roman" w:cs="Times New Roman"/>
          <w:sz w:val="28"/>
          <w:szCs w:val="28"/>
        </w:rPr>
        <w:t xml:space="preserve">иях живой и неживой природы. На мой взгляд, я могу реализовать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познавательный интерес к окружающей среде и максимально позитивную эмоциональную насыщенность, развитие речи в экологическом образовании, в процессе общения с природой: ведь природа - это прост</w:t>
      </w:r>
      <w:r>
        <w:rPr>
          <w:rFonts w:ascii="Times New Roman" w:hAnsi="Times New Roman" w:cs="Times New Roman"/>
          <w:sz w:val="28"/>
          <w:szCs w:val="28"/>
        </w:rPr>
        <w:t>ранство для детской деятельности (наблюдения, труд, игры, экспериментальной и речевой деятельности).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вышесказанного, я сделала вывод, что разработка четкой системы работы по экологическому воспитанию с внесением в неё других видов деятельности (и</w:t>
      </w:r>
      <w:r>
        <w:rPr>
          <w:rFonts w:ascii="Times New Roman" w:hAnsi="Times New Roman" w:cs="Times New Roman"/>
          <w:sz w:val="28"/>
          <w:szCs w:val="28"/>
        </w:rPr>
        <w:t>зобразительная, речевая, экспериментальная и д.р.), предполагающая использование разработанных, специально отобранных и авторских разработок, методов и приёмов, способствующих разностороннему развитию детей – залог успешности и результативности моей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9FE" w:rsidRDefault="00742A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5459FE" w:rsidRDefault="00742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начала свою работу по знакомству детей с окружающим миром с создания развивающей предметно - пространственной (экологической) среды:</w:t>
      </w:r>
    </w:p>
    <w:p w:rsidR="005459FE" w:rsidRDefault="00742AF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Центры активности в группе;</w:t>
      </w:r>
    </w:p>
    <w:p w:rsidR="005459FE" w:rsidRDefault="00742AF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Флора на участке;</w:t>
      </w:r>
    </w:p>
    <w:p w:rsidR="005459FE" w:rsidRDefault="00742AF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Цветочная клумба на территории детского сада;</w:t>
      </w:r>
    </w:p>
    <w:p w:rsidR="005459FE" w:rsidRDefault="00742AF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 -</w:t>
      </w:r>
      <w:r>
        <w:rPr>
          <w:rFonts w:ascii="Times New Roman" w:hAnsi="Times New Roman" w:cs="Times New Roman"/>
          <w:sz w:val="28"/>
          <w:szCs w:val="28"/>
        </w:rPr>
        <w:t xml:space="preserve"> наглядные пособия - альбом «Времена года», пазлы «Овощи –фрукты», наборы тематических карточек, дидактические карточки, таблицы с домашними и дикими животными и т.д.;</w:t>
      </w:r>
    </w:p>
    <w:p w:rsidR="005459FE" w:rsidRDefault="00742AF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 - картотека.</w:t>
      </w:r>
    </w:p>
    <w:p w:rsidR="005459FE" w:rsidRDefault="00742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также скомпилировала файлы:</w:t>
      </w:r>
    </w:p>
    <w:p w:rsidR="005459FE" w:rsidRDefault="00742A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Картотеки сюжетно - ролевых игр;</w:t>
      </w:r>
    </w:p>
    <w:p w:rsidR="005459FE" w:rsidRDefault="00742A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</w:t>
      </w:r>
      <w:r>
        <w:rPr>
          <w:rFonts w:ascii="Times New Roman" w:hAnsi="Times New Roman" w:cs="Times New Roman"/>
          <w:sz w:val="28"/>
          <w:szCs w:val="28"/>
        </w:rPr>
        <w:t>теки игр на свежем воздухе;</w:t>
      </w:r>
    </w:p>
    <w:p w:rsidR="005459FE" w:rsidRDefault="00742A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звуков дикой природы (птицы, дикие животные);</w:t>
      </w:r>
    </w:p>
    <w:p w:rsidR="005459FE" w:rsidRDefault="00742A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Подборка звуков неживой природы (капель, ветер, гроза, метель, дождь).</w:t>
      </w:r>
    </w:p>
    <w:p w:rsidR="005459FE" w:rsidRDefault="00742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красоту природы ребенку и научить его видеть ее - задача не из самых легких. На этапе дошкол</w:t>
      </w:r>
      <w:r>
        <w:rPr>
          <w:rFonts w:ascii="Times New Roman" w:hAnsi="Times New Roman" w:cs="Times New Roman"/>
          <w:sz w:val="28"/>
          <w:szCs w:val="28"/>
        </w:rPr>
        <w:t>ьного детства развивается первоначальное ощущение окружающего мира: ребенок получает эмоциональные впечатления о природе, накапливает представления о различных формах жизни. Таким образом, уже в этот период формируются фундаментальные принципы экологическо</w:t>
      </w:r>
      <w:r>
        <w:rPr>
          <w:rFonts w:ascii="Times New Roman" w:hAnsi="Times New Roman" w:cs="Times New Roman"/>
          <w:sz w:val="28"/>
          <w:szCs w:val="28"/>
        </w:rPr>
        <w:t>го мышления, сознания и экологической культуры. Но только при одном условии – если сами взрослые, воспитывающие ребенка, обладают экологической культурой: они понимают общие для всех людей проблемы и переживают за них, показывают маленькому человечку прекр</w:t>
      </w:r>
      <w:r>
        <w:rPr>
          <w:rFonts w:ascii="Times New Roman" w:hAnsi="Times New Roman" w:cs="Times New Roman"/>
          <w:sz w:val="28"/>
          <w:szCs w:val="28"/>
        </w:rPr>
        <w:t xml:space="preserve">асный мир природы, помогают наладить с ним взаимоотношения и полюбить ее. И, конечно, я начала работу с себя. Для совместной деятельности воспитателя и детей, в ходе которой осуществлялось формирование экологических знаний, </w:t>
      </w:r>
      <w:r>
        <w:rPr>
          <w:rFonts w:ascii="Times New Roman" w:hAnsi="Times New Roman" w:cs="Times New Roman"/>
          <w:sz w:val="28"/>
          <w:szCs w:val="28"/>
        </w:rPr>
        <w:lastRenderedPageBreak/>
        <w:t>навыков и умений, а также воспит</w:t>
      </w:r>
      <w:r>
        <w:rPr>
          <w:rFonts w:ascii="Times New Roman" w:hAnsi="Times New Roman" w:cs="Times New Roman"/>
          <w:sz w:val="28"/>
          <w:szCs w:val="28"/>
        </w:rPr>
        <w:t>ание отношения к окружающему миру, я использовала следующие методы:</w:t>
      </w:r>
    </w:p>
    <w:p w:rsidR="005459FE" w:rsidRDefault="00742AFB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 (наблюдение, демонстрация, просмотр, показ);</w:t>
      </w:r>
    </w:p>
    <w:p w:rsidR="005459FE" w:rsidRDefault="00742AFB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(беседа, рассказ, чтение художественной литературы, объяснение, педагогическая оценка, вопрос и т.д.);</w:t>
      </w:r>
    </w:p>
    <w:p w:rsidR="005459FE" w:rsidRDefault="00742AFB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(элеме</w:t>
      </w:r>
      <w:r>
        <w:rPr>
          <w:rFonts w:ascii="Times New Roman" w:hAnsi="Times New Roman" w:cs="Times New Roman"/>
          <w:sz w:val="28"/>
          <w:szCs w:val="28"/>
        </w:rPr>
        <w:t>нтарные эксперименты, упражнения, посадка рассады и т.д.);</w:t>
      </w:r>
    </w:p>
    <w:p w:rsidR="005459FE" w:rsidRDefault="00742AFB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(дидактические игры, игровые ситуации, действия с игрушками, имитация действий, поиск, подвижные игры, эпизодические игровые приемы, загадки);</w:t>
      </w:r>
    </w:p>
    <w:p w:rsidR="005459FE" w:rsidRDefault="00742AFB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и исследования.</w:t>
      </w:r>
    </w:p>
    <w:p w:rsidR="005459FE" w:rsidRDefault="00742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группы мето</w:t>
      </w:r>
      <w:r>
        <w:rPr>
          <w:rFonts w:ascii="Times New Roman" w:hAnsi="Times New Roman" w:cs="Times New Roman"/>
          <w:sz w:val="28"/>
          <w:szCs w:val="28"/>
        </w:rPr>
        <w:t>дов использовались мной на протяжении всей моей работы над проблемой экологического воспитания дошкольников. При организации работы с детьми я ориентировалась на возраст, индивидуальные особенности детей. Моя работа была организована в двух направлениях:</w:t>
      </w:r>
    </w:p>
    <w:p w:rsidR="005459FE" w:rsidRDefault="00742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работа с родителями </w:t>
      </w:r>
    </w:p>
    <w:p w:rsidR="005459FE" w:rsidRDefault="00742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работа с детьми.</w:t>
      </w:r>
    </w:p>
    <w:p w:rsidR="005459FE" w:rsidRDefault="00742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родителями были организованы консультации на темы: «Роль экологического воспитания в социально - нравственном воспитании дошкольников», «Словесные методы в системе экологического образования дошкольников».</w:t>
      </w:r>
    </w:p>
    <w:p w:rsidR="005459FE" w:rsidRDefault="00742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следующим этапом была работа с детьми. Занятия по экологическому воспитанию были построены с учетом наглядно - действенного и визуально -образного восприятия ребенком окружающего мира. Были проведены циклы занятий, направленных на формирование экологически</w:t>
      </w:r>
      <w:r>
        <w:rPr>
          <w:rFonts w:ascii="Times New Roman" w:hAnsi="Times New Roman" w:cs="Times New Roman"/>
          <w:sz w:val="28"/>
          <w:szCs w:val="28"/>
        </w:rPr>
        <w:t>х знаний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"Что такое природа", «Мой родной край», «Живая и неживая природа», «Королева воды», «С днем рождения Земля» - знания о неживой природе; знания о временах года и экологически правильное отношение к природным явлениям и объектам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«Дары </w:t>
      </w:r>
      <w:r>
        <w:rPr>
          <w:rFonts w:ascii="Times New Roman" w:hAnsi="Times New Roman" w:cs="Times New Roman"/>
          <w:sz w:val="28"/>
          <w:szCs w:val="28"/>
        </w:rPr>
        <w:t>Земли–матушки и Осени – красавицы», «В гостях у лесовичка»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Очень важно вызвать у ребенка положительное отношение к предметам и явлениям окружающей природы. Самым действенным средством для этого я считаю - частые, непосредственные наблюдения на прогулках. </w:t>
      </w:r>
      <w:r>
        <w:rPr>
          <w:rFonts w:ascii="Times New Roman" w:hAnsi="Times New Roman" w:cs="Times New Roman"/>
          <w:sz w:val="28"/>
          <w:szCs w:val="28"/>
        </w:rPr>
        <w:t>В процессе наблюдения за окружающим миром, я учила понимать детей, что хорошо, а что плохо; всем сердцем переживать доброе и злое; учиться чувствовать красивое и некрасивое, учиться «говорить» с птицей и цветком, солнцем и ветром и любить их. Природа - это</w:t>
      </w:r>
      <w:r>
        <w:rPr>
          <w:rFonts w:ascii="Times New Roman" w:hAnsi="Times New Roman" w:cs="Times New Roman"/>
          <w:sz w:val="28"/>
          <w:szCs w:val="28"/>
        </w:rPr>
        <w:t xml:space="preserve"> первый эстетический воспитатель ребенка. Наблюдая природу, ребенок научится видеть, понимать и ценить ее красоту. Заполнение календаря природы - еще одно дело повседневной жизни, которое сочетается с наблюдениями. Совместно с детьми я регулярно фиксировал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погоду и состояние живой природы. Вместе с детьми мы одевали куклу, так же как дети сами были одеты, «выпускали» ее погулять. Также учились с ребятами в календаре находить и закрашивать дни недели, значками обозначать погодные явления, изображать дерево </w:t>
      </w:r>
      <w:r>
        <w:rPr>
          <w:rFonts w:ascii="Times New Roman" w:hAnsi="Times New Roman" w:cs="Times New Roman"/>
          <w:sz w:val="28"/>
          <w:szCs w:val="28"/>
        </w:rPr>
        <w:t>и покров земли в полном соответствии с их сезонным состоянием на данный момент. Большое значение придавалось исследовательской деятельности детей - проведению экспериментов, наблюдений. В процессе обучения внимание уделялось использованию всех органов чувс</w:t>
      </w:r>
      <w:r>
        <w:rPr>
          <w:rFonts w:ascii="Times New Roman" w:hAnsi="Times New Roman" w:cs="Times New Roman"/>
          <w:sz w:val="28"/>
          <w:szCs w:val="28"/>
        </w:rPr>
        <w:t>тв ребенка, а не только слуха и зрения. Для этого детям была предоставлена возможность потрогать, понюхать окружающие предметы и даже попробовать их на вкус, если это безопасно. Вместе с детьми я подготовила исследовательский проект: «Огород на подоконнике</w:t>
      </w:r>
      <w:r>
        <w:rPr>
          <w:rFonts w:ascii="Times New Roman" w:hAnsi="Times New Roman" w:cs="Times New Roman"/>
          <w:sz w:val="28"/>
          <w:szCs w:val="28"/>
        </w:rPr>
        <w:t>». Вместе с ребятами решили спроектировать свой собственный мини - огород на окне. Для того чтобы удовлетворить детское любопытство, привить первые навыки активности и самостоятельного мышления, я создавала условия для исследовательской деятельности детей.</w:t>
      </w:r>
      <w:r>
        <w:rPr>
          <w:rFonts w:ascii="Times New Roman" w:hAnsi="Times New Roman" w:cs="Times New Roman"/>
          <w:sz w:val="28"/>
          <w:szCs w:val="28"/>
        </w:rPr>
        <w:t xml:space="preserve"> Дети мало знают об овощах, их пользе, о том, где они растут, и о необходимых условиях для их выращивания. Предметно - исследовательская деятельность развивает и укрепляет познавательное отношение ребенка к окружающему миру. Основная задача - развить позна</w:t>
      </w:r>
      <w:r>
        <w:rPr>
          <w:rFonts w:ascii="Times New Roman" w:hAnsi="Times New Roman" w:cs="Times New Roman"/>
          <w:sz w:val="28"/>
          <w:szCs w:val="28"/>
        </w:rPr>
        <w:t>вательный интерес к растениям, сформировать навыки экспериментирования; развить чувство ответственности за поставленную задачу; сформировать исследовательские навыки через вовлечение в практическую деятельность. В ходе реализации проекта дети получат знани</w:t>
      </w:r>
      <w:r>
        <w:rPr>
          <w:rFonts w:ascii="Times New Roman" w:hAnsi="Times New Roman" w:cs="Times New Roman"/>
          <w:sz w:val="28"/>
          <w:szCs w:val="28"/>
        </w:rPr>
        <w:t>я о том, что растения живые, их выращивают из семян, поливают. С помощью исследовательской работы дети смогли выявить разнообразие и разно плановость семенного материала, благодаря участию в практических занятиях по выращиванию культурных и садовых растени</w:t>
      </w:r>
      <w:r>
        <w:rPr>
          <w:rFonts w:ascii="Times New Roman" w:hAnsi="Times New Roman" w:cs="Times New Roman"/>
          <w:sz w:val="28"/>
          <w:szCs w:val="28"/>
        </w:rPr>
        <w:t>й на подоконнике дети получили представление об этапах роста растений и получении конечного результата.</w:t>
      </w:r>
    </w:p>
    <w:p w:rsidR="005459FE" w:rsidRDefault="00742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уделяла много внимания общению детей с природой: с деревьями, птицами, насекомыми. Невозможно привить эмоциональное отношение к природе по книгам и ри</w:t>
      </w:r>
      <w:r>
        <w:rPr>
          <w:rFonts w:ascii="Times New Roman" w:hAnsi="Times New Roman" w:cs="Times New Roman"/>
          <w:sz w:val="28"/>
          <w:szCs w:val="28"/>
        </w:rPr>
        <w:t>сункам. Ребенку нужно почувствовать запах травы после дождя или жухлой листвы осенью, услышать пение птиц. Поэтому я постоянно выводила своих воспитанников на прогулки и экскурсии по территории детского сада. С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держанием экскурсий, проводимых с детьми, был</w:t>
      </w:r>
      <w:r>
        <w:rPr>
          <w:rFonts w:ascii="Times New Roman" w:hAnsi="Times New Roman" w:cs="Times New Roman"/>
          <w:sz w:val="28"/>
          <w:szCs w:val="28"/>
        </w:rPr>
        <w:t>о обследование прилегающей территории с целью формирования представлений об окружающих природных условиях, экологической обстановке, наличии животных и растений. Во время экскурсии дети собирали природные материалы для занятий, исследовали растения, почву,</w:t>
      </w:r>
      <w:r>
        <w:rPr>
          <w:rFonts w:ascii="Times New Roman" w:hAnsi="Times New Roman" w:cs="Times New Roman"/>
          <w:sz w:val="28"/>
          <w:szCs w:val="28"/>
        </w:rPr>
        <w:t xml:space="preserve"> воду, камни и т.д. Особое значение я придавала ведущей форме деятельности дошкольников - игре (сюжетно - ролевые, подвижные, самостоятельные игры экологического и естественнонаучного содержания). Игры, направленные на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развитие у ребенка эмпатии к животным</w:t>
      </w:r>
      <w:r>
        <w:rPr>
          <w:rFonts w:ascii="Times New Roman" w:hAnsi="Times New Roman" w:cs="Times New Roman"/>
          <w:sz w:val="28"/>
          <w:szCs w:val="28"/>
        </w:rPr>
        <w:t>, растениям и предметам неодушевленной природы, помогли развить положительные эмоции по отношению к природе. Во время физкультурных занятий проводились игры в форме подражания и имитационных движений, в которых ребенок должен был воспроизвести знакомые обр</w:t>
      </w:r>
      <w:r>
        <w:rPr>
          <w:rFonts w:ascii="Times New Roman" w:hAnsi="Times New Roman" w:cs="Times New Roman"/>
          <w:sz w:val="28"/>
          <w:szCs w:val="28"/>
        </w:rPr>
        <w:t>азы животных, птиц, насекомых, деревьев и т.д. Образные и подражательные движения развивают у дошкольников творческую двигательную активность, образное мышление, ориентацию в движениях и пространстве, внимание, воображение и т.д. Учитывая первичные эмоцион</w:t>
      </w:r>
      <w:r>
        <w:rPr>
          <w:rFonts w:ascii="Times New Roman" w:hAnsi="Times New Roman" w:cs="Times New Roman"/>
          <w:sz w:val="28"/>
          <w:szCs w:val="28"/>
        </w:rPr>
        <w:t>альные связи человека с природой, которые возникают через сенсорное восприятие, мы вместе  с дошкольниками организовали наблюдения и игры с максимальным задействованием органов чувств («Мир звуков», «Наши помощники», «Узнаем по запаху»). Наряду с традицион</w:t>
      </w:r>
      <w:r>
        <w:rPr>
          <w:rFonts w:ascii="Times New Roman" w:hAnsi="Times New Roman" w:cs="Times New Roman"/>
          <w:sz w:val="28"/>
          <w:szCs w:val="28"/>
        </w:rPr>
        <w:t>ными занятиями по экологическому просвещению были разработаны и организованы такие формы работы с детьми, как тематические недели: «Неделя перелетных и зимующих птиц», «Осень», «Весна», «Комнатные растения и уход за ними», «Фрукты», «Овощи», посвященные оп</w:t>
      </w:r>
      <w:r>
        <w:rPr>
          <w:rFonts w:ascii="Times New Roman" w:hAnsi="Times New Roman" w:cs="Times New Roman"/>
          <w:sz w:val="28"/>
          <w:szCs w:val="28"/>
        </w:rPr>
        <w:t>ределенному сезону. Дети стали бережнее относиться к природной среде, стали задавать больше вопросов. В самостоятельной деятельности детей появились игры экологического содержания. Все это дало повод сделать вывод о том, что проделанная мной работа принесл</w:t>
      </w:r>
      <w:r>
        <w:rPr>
          <w:rFonts w:ascii="Times New Roman" w:hAnsi="Times New Roman" w:cs="Times New Roman"/>
          <w:sz w:val="28"/>
          <w:szCs w:val="28"/>
        </w:rPr>
        <w:t>а положительные результаты.</w:t>
      </w:r>
    </w:p>
    <w:p w:rsidR="005459FE" w:rsidRDefault="00742A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</w:p>
    <w:p w:rsidR="005459FE" w:rsidRDefault="00742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своего практического опыта по теме: «Формирование начал экологической культуры детей старшего дошкольного возраста», я убедилась в том, что те методы и приемы, которые были выбраны для дости</w:t>
      </w:r>
      <w:r>
        <w:rPr>
          <w:rFonts w:ascii="Times New Roman" w:hAnsi="Times New Roman" w:cs="Times New Roman"/>
          <w:sz w:val="28"/>
          <w:szCs w:val="28"/>
        </w:rPr>
        <w:t>жения необходимого результата, оправдали ожидания; поставленные задачи решены, цели достигнуты.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По данной теме наработан методический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перспективно -тематическое планирование образовательной деятельности по возрастам, разработаны конспекты занятий</w:t>
      </w:r>
      <w:r>
        <w:rPr>
          <w:rFonts w:ascii="Times New Roman" w:hAnsi="Times New Roman" w:cs="Times New Roman"/>
          <w:sz w:val="28"/>
          <w:szCs w:val="28"/>
        </w:rPr>
        <w:t xml:space="preserve"> по данной теме, изготовлен наглядный материал. В «Центрах детской активности» размещены календарь природы, энциклопедии, иллюстрации животных и растений, различные коллекции, природный материал (перья птиц, кора деревьев, камни, семена, шишки, желуди),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лэ</w:t>
      </w:r>
      <w:r>
        <w:rPr>
          <w:rFonts w:ascii="Times New Roman" w:hAnsi="Times New Roman" w:cs="Times New Roman"/>
          <w:sz w:val="28"/>
          <w:szCs w:val="28"/>
        </w:rPr>
        <w:t>пбуки по экологическому направлению «Зимующие птицы», «Овощи в цвете» и т.д.  Для проведения простейших опытов, наблюдений собран материал для экспериментирования (стаканчики, трубочки, лупы, весы, песочные часы и т.д.).</w:t>
      </w:r>
    </w:p>
    <w:p w:rsidR="005459FE" w:rsidRDefault="00742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«Центры детской активности» позволя</w:t>
      </w:r>
      <w:r>
        <w:rPr>
          <w:rFonts w:ascii="Times New Roman" w:hAnsi="Times New Roman" w:cs="Times New Roman"/>
          <w:sz w:val="28"/>
          <w:szCs w:val="28"/>
        </w:rPr>
        <w:t>ют:</w:t>
      </w:r>
    </w:p>
    <w:p w:rsidR="005459FE" w:rsidRDefault="00742AFB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и ухаживать за комнатными растениями;</w:t>
      </w:r>
    </w:p>
    <w:p w:rsidR="005459FE" w:rsidRDefault="00742AFB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календари погоды;</w:t>
      </w:r>
    </w:p>
    <w:p w:rsidR="005459FE" w:rsidRDefault="00742AFB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дневники наблюдений;</w:t>
      </w:r>
    </w:p>
    <w:p w:rsidR="005459FE" w:rsidRDefault="00742AFB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рассматривать картины и иллюстрации о природе;</w:t>
      </w:r>
    </w:p>
    <w:p w:rsidR="005459FE" w:rsidRDefault="00742AFB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в дидактические игры о природе;</w:t>
      </w:r>
    </w:p>
    <w:p w:rsidR="005459FE" w:rsidRDefault="00742AFB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поделки из природного материала;</w:t>
      </w:r>
    </w:p>
    <w:p w:rsidR="005459FE" w:rsidRDefault="00742AFB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ухаживать за посадками в «О</w:t>
      </w:r>
      <w:r>
        <w:rPr>
          <w:rFonts w:ascii="Times New Roman" w:hAnsi="Times New Roman" w:cs="Times New Roman"/>
          <w:sz w:val="28"/>
          <w:szCs w:val="28"/>
        </w:rPr>
        <w:t>городе на подоконнике».</w:t>
      </w:r>
    </w:p>
    <w:p w:rsidR="005459FE" w:rsidRDefault="00742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каждого «Центра детской активности» соответствует возрасту детей. Так в группе для детей старшего дошкольного возраста созданы условия для опытно – исследовательской деятельности детей и возможности играть и экспериментир</w:t>
      </w:r>
      <w:r>
        <w:rPr>
          <w:rFonts w:ascii="Times New Roman" w:hAnsi="Times New Roman" w:cs="Times New Roman"/>
          <w:sz w:val="28"/>
          <w:szCs w:val="28"/>
        </w:rPr>
        <w:t>овать:</w:t>
      </w:r>
    </w:p>
    <w:p w:rsidR="005459FE" w:rsidRDefault="00742AF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льдом, водой, снегом;</w:t>
      </w:r>
    </w:p>
    <w:p w:rsidR="005459FE" w:rsidRDefault="00742AF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магнитом, стеклом, резиной;</w:t>
      </w:r>
    </w:p>
    <w:p w:rsidR="005459FE" w:rsidRDefault="00742AF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землей, глиной, песком;</w:t>
      </w:r>
    </w:p>
    <w:p w:rsidR="005459FE" w:rsidRDefault="00742AF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проращивание семян.</w:t>
      </w:r>
    </w:p>
    <w:p w:rsidR="005459FE" w:rsidRDefault="00742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 способствуют формированию у детей познавательного интереса к природе, развивают наблюдательность, мыслительную деятельность.</w:t>
      </w:r>
    </w:p>
    <w:p w:rsidR="005459FE" w:rsidRDefault="00742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Опыт работы по дан</w:t>
      </w:r>
      <w:r>
        <w:rPr>
          <w:rFonts w:ascii="Times New Roman" w:hAnsi="Times New Roman" w:cs="Times New Roman"/>
          <w:sz w:val="28"/>
          <w:szCs w:val="28"/>
          <w:u w:val="single"/>
        </w:rPr>
        <w:t>ной теме</w:t>
      </w:r>
      <w:r>
        <w:rPr>
          <w:rFonts w:ascii="Times New Roman" w:hAnsi="Times New Roman" w:cs="Times New Roman"/>
          <w:sz w:val="28"/>
          <w:szCs w:val="28"/>
        </w:rPr>
        <w:t xml:space="preserve"> обобщался и представлялся на методических объединениях воспитателей Рузаевского муниципального района в виде выступлений, а также был опубликован на официальном сайте своего образовательного учреждения.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u w:val="single"/>
        </w:rPr>
        <w:t>Представила свой опыт работы:</w:t>
      </w:r>
      <w:r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t>- на методичес</w:t>
      </w:r>
      <w:r>
        <w:rPr>
          <w:rFonts w:ascii="Times New Roman" w:hAnsi="Times New Roman"/>
          <w:sz w:val="28"/>
          <w:szCs w:val="28"/>
        </w:rPr>
        <w:t>ком  объединении воспитателей старших и подготовительных к школе групп дошкольных образовательных учреждений Рузаевского муниципального района, выступив с докладом «Интерактивные развивающие игры в экологическом воспитании детей старшего дошкольного возрас</w:t>
      </w:r>
      <w:r>
        <w:rPr>
          <w:rFonts w:ascii="Times New Roman" w:hAnsi="Times New Roman"/>
          <w:sz w:val="28"/>
          <w:szCs w:val="28"/>
        </w:rPr>
        <w:t xml:space="preserve">та» (Структурное подразделение «Детский сад № 2» «Улыбка»  МБДОУ «Детский сад «Радуга» комбинированного вида» Рузаевского муниципального района, </w:t>
      </w:r>
      <w:r>
        <w:rPr>
          <w:rFonts w:ascii="Times New Roman" w:hAnsi="Times New Roman"/>
          <w:color w:val="000000"/>
          <w:sz w:val="28"/>
          <w:szCs w:val="28"/>
        </w:rPr>
        <w:t xml:space="preserve">09.12.2022),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- на методическом объединении </w:t>
      </w:r>
      <w:r>
        <w:rPr>
          <w:rFonts w:ascii="Times New Roman" w:hAnsi="Times New Roman"/>
          <w:sz w:val="28"/>
          <w:szCs w:val="28"/>
        </w:rPr>
        <w:t>воспитателей старших и подготовительных к школе  групп дошкольных образовательных учреждений Рузаевского муниципального района, выступив с докладом «Развитие речи детей старшего дошкольного возраста через экологическое воспитание»  (Структурное подразделен</w:t>
      </w:r>
      <w:r>
        <w:rPr>
          <w:rFonts w:ascii="Times New Roman" w:hAnsi="Times New Roman"/>
          <w:sz w:val="28"/>
          <w:szCs w:val="28"/>
        </w:rPr>
        <w:t xml:space="preserve">ие «Детский сад № 4 комбинированного вида»  МБДОУ «Детский сад «Радуга» комбинированного вида» Рузаевского муниципального района, </w:t>
      </w:r>
      <w:r>
        <w:rPr>
          <w:rFonts w:ascii="Times New Roman" w:hAnsi="Times New Roman"/>
          <w:color w:val="000000"/>
          <w:sz w:val="28"/>
          <w:szCs w:val="28"/>
        </w:rPr>
        <w:t>27.04.2023),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- на педагогическом совете в ДОО - </w:t>
      </w:r>
      <w:r>
        <w:rPr>
          <w:rFonts w:ascii="Times New Roman" w:hAnsi="Times New Roman" w:cs="Times New Roman"/>
          <w:sz w:val="28"/>
          <w:szCs w:val="28"/>
        </w:rPr>
        <w:t>«Применение информационно – коммуникативных технологий в воспитательно - образ</w:t>
      </w:r>
      <w:r>
        <w:rPr>
          <w:rFonts w:ascii="Times New Roman" w:hAnsi="Times New Roman" w:cs="Times New Roman"/>
          <w:sz w:val="28"/>
          <w:szCs w:val="28"/>
        </w:rPr>
        <w:t>овательном процессе ДОО» с выступлением на тему: «Использование ИКТ в экологическом воспитании дошкольников» (</w:t>
      </w:r>
      <w:r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</w:t>
      </w:r>
      <w:r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йона,  ноябрь 2019),</w:t>
      </w:r>
      <w:r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на педагогическом совете «Сохранение и укрепление здоровья детей в детском саду» с выступление на тему: «Экологическая культура и сохранение здоровья ребенка в современных условиях» (Структурное подразделение «Детский сад № 7 комбини</w:t>
      </w:r>
      <w:r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рованного вида» МБДОУ «Детский сад «Радуга» комбинированного вида» Рузаевского муниципального района,</w:t>
      </w:r>
      <w:r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</w:rPr>
        <w:t>ноябрь 2021),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- на педагогическом совете «Качество образования как основной показатель работы ДОО» с выступлением на тему: «Проблема качества экологическо</w:t>
      </w:r>
      <w:r>
        <w:rPr>
          <w:rFonts w:ascii="Times New Roman" w:hAnsi="Times New Roman"/>
          <w:sz w:val="28"/>
          <w:szCs w:val="28"/>
        </w:rPr>
        <w:t xml:space="preserve">го образования детей старшего дошкольного возраста» (Структурное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района, апрель 2023), </w:t>
      </w:r>
    </w:p>
    <w:p w:rsidR="005459FE" w:rsidRDefault="00742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участие в секционном совещании рук</w:t>
      </w:r>
      <w:r>
        <w:rPr>
          <w:rFonts w:ascii="Times New Roman" w:hAnsi="Times New Roman"/>
          <w:sz w:val="28"/>
          <w:szCs w:val="28"/>
        </w:rPr>
        <w:t xml:space="preserve">оводителей ДОО Рузаевского муниципального района «Современный педагог дошкольного образования: составляющая успеха» танцевальная композиция «Мгновения природы». </w:t>
      </w:r>
      <w:r>
        <w:rPr>
          <w:rFonts w:ascii="Times New Roman" w:hAnsi="Times New Roman" w:cs="Times New Roman"/>
          <w:sz w:val="28"/>
          <w:szCs w:val="28"/>
          <w:u w:val="single"/>
        </w:rPr>
        <w:t>Результатом оценки качества реализации своего опыта работы считаю участие в конкурсах: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9FE" w:rsidRDefault="00742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ие в литературно – творческом конкурсе «Читающий город детства», номинация «Сам себе иллюстратор», 2019 г.</w:t>
      </w:r>
    </w:p>
    <w:p w:rsidR="005459FE" w:rsidRDefault="00742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место во Всероссийском конкурсе для воспитателей «Изобразительное творчество» работа «Прекрасные цветы» на сайте «Воспитатели Онлайн», 2023 г.</w:t>
      </w:r>
    </w:p>
    <w:p w:rsidR="005459FE" w:rsidRDefault="00742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 место во Всероссийском конкурсе «Экология и мы» на сайте «Альманах педагога» ,2023 г.</w:t>
      </w:r>
    </w:p>
    <w:p w:rsidR="005459FE" w:rsidRDefault="00742A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Также публиковалась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методической библиотеке официального сайта Всероссийского издания «Альманах педагога» статья на тему: «Роль дидактических игр в эколог</w:t>
      </w:r>
      <w:r>
        <w:rPr>
          <w:rFonts w:ascii="Times New Roman" w:hAnsi="Times New Roman" w:cs="Times New Roman"/>
          <w:sz w:val="28"/>
          <w:szCs w:val="28"/>
        </w:rPr>
        <w:t xml:space="preserve">ическом воспитании детей дошкольного возраста», май 2023 г. </w:t>
      </w:r>
      <w:r>
        <w:rPr>
          <w:rFonts w:ascii="Times New Roman" w:hAnsi="Times New Roman" w:cs="Times New Roman"/>
          <w:sz w:val="28"/>
          <w:szCs w:val="28"/>
        </w:rPr>
        <w:br/>
        <w:t xml:space="preserve"> -Публикация в информационно - рекламном еженедельнике «Окно»: статья </w:t>
      </w:r>
      <w:r>
        <w:rPr>
          <w:rFonts w:ascii="Times New Roman" w:hAnsi="Times New Roman" w:cs="Times New Roman"/>
          <w:sz w:val="28"/>
          <w:szCs w:val="28"/>
        </w:rPr>
        <w:br/>
        <w:t>«Огород на подоконнике», июнь 2023 г.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вой педагогический опыт в данном направлении транслирую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подразделения «Детский сад № 7 комбинированного вида МБДОУ «Детский сад «Радуга» комбинированного вида» Рузаевского муниципального района.</w:t>
      </w:r>
    </w:p>
    <w:p w:rsidR="005459FE" w:rsidRDefault="00742A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Результативность работы по проекту оценивалась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текущего контроля знаний в процессе   устного 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результатов мониторинговых исследований в начале и в конце учебного года. Производился сравнительный анализ уровня знаний, умений и навыков по развитию у детей дошкольного возраста по экологическому направлению.</w:t>
      </w:r>
    </w:p>
    <w:p w:rsidR="005459FE" w:rsidRDefault="00742A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оценивания ожидае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результатов являлись:</w:t>
      </w:r>
    </w:p>
    <w:p w:rsidR="005459FE" w:rsidRDefault="00742A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С - показатель развития сформирован;</w:t>
      </w:r>
    </w:p>
    <w:p w:rsidR="005459FE" w:rsidRDefault="00742A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СТ - показатель развития находится в стадии становления;</w:t>
      </w:r>
    </w:p>
    <w:p w:rsidR="005459FE" w:rsidRDefault="00742A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НС - показатель развития не сформирован. </w:t>
      </w:r>
    </w:p>
    <w:p w:rsidR="005459FE" w:rsidRDefault="005459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9FE" w:rsidRDefault="00742A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82540" cy="3070860"/>
            <wp:effectExtent l="0" t="0" r="381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59FE" w:rsidRDefault="00742A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36820" cy="2895600"/>
            <wp:effectExtent l="4445" t="4445" r="6985" b="146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59FE" w:rsidRDefault="005459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9FE" w:rsidRDefault="005459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59FE" w:rsidRDefault="00742A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анализ результатов мониторинга показывает стабильную динамику </w:t>
      </w:r>
      <w:r>
        <w:rPr>
          <w:rFonts w:ascii="Times New Roman" w:eastAsia="Calibri" w:hAnsi="Times New Roman" w:cs="Times New Roman"/>
          <w:sz w:val="28"/>
          <w:szCs w:val="28"/>
        </w:rPr>
        <w:t>когнитивного развития детей. В основном показатели реализации образовательной программы когнитивного развития находились в пределах высокого и среднего уровней. Это означает, что использование проектной деятельности в педагогической практике положительно с</w:t>
      </w:r>
      <w:r>
        <w:rPr>
          <w:rFonts w:ascii="Times New Roman" w:eastAsia="Calibri" w:hAnsi="Times New Roman" w:cs="Times New Roman"/>
          <w:sz w:val="28"/>
          <w:szCs w:val="28"/>
        </w:rPr>
        <w:t>казалось на результатах диагностики.</w:t>
      </w:r>
    </w:p>
    <w:p w:rsidR="005459FE" w:rsidRDefault="00742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Основная сложность работы.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процессе работы по экологическому направлению с детьми дошкольного возраста возникают определенные сложности. И это происходит обычно в том случае, когда у детей отсутствует интерес. Я стар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аюсь с этим справиться как можно быстрее, поэтому переключаю внимание детей на какой – либо другой вид деятельности. В силу своего темперамента или настроения многие дети закомплексованы. В таких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случаях основной упор делаю на раскрытие внутреннего мира ка</w:t>
      </w:r>
      <w:r>
        <w:rPr>
          <w:rFonts w:ascii="Times New Roman" w:eastAsia="Calibri" w:hAnsi="Times New Roman" w:cs="Times New Roman"/>
          <w:sz w:val="28"/>
          <w:szCs w:val="28"/>
        </w:rPr>
        <w:t>ждого ребёнка.</w:t>
      </w:r>
    </w:p>
    <w:p w:rsidR="005459FE" w:rsidRDefault="00742AF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Трудности.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использовании данного опыта работы я столкнулась с определенными трудностями, например:</w:t>
      </w:r>
    </w:p>
    <w:p w:rsidR="005459FE" w:rsidRDefault="00742AF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Возможность общения с природой воспитанников дошкольного учреждения ограничена территориальными рамками, в основном для экскурсий,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исследовательских работ используется близлежащая территория: огороды и цветники, небольшой луг и «Центры детской активности» в группе;</w:t>
      </w:r>
    </w:p>
    <w:p w:rsidR="005459FE" w:rsidRDefault="005459F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59FE" w:rsidRDefault="00742AF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Развивающая предметно - пространственная среда требовала совершенства в соответствии с ФГОС ДО;</w:t>
      </w:r>
    </w:p>
    <w:p w:rsidR="005459FE" w:rsidRDefault="005459F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59FE" w:rsidRDefault="00742AF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Подбор форм и методов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требовал тщательного отбора индивидуально для каждого ребенка.</w:t>
      </w:r>
    </w:p>
    <w:p w:rsidR="005459FE" w:rsidRDefault="005459F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59FE" w:rsidRDefault="00742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Перспективы применения опыта:</w:t>
      </w:r>
    </w:p>
    <w:p w:rsidR="005459FE" w:rsidRDefault="00742A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работы по данной системе экологического воспитания старших дошкольников позволяет мне сделать выводы о положительных результатах проделанной работы.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Результатом моей работы по данной теме стало то, что дети осознали необходимость бережного отношения к природе своего региона, стали друзьями природы через приобщение к природе, воспитание правильного отношения к объектам живой и неживой природы; у детей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сформировались элементарные экологические представления. Дошкольники овладели навыками безопасного поведения на природе, научились делать выводы, устанавливать причинно-следственные связи. Этот педагогический опыт может быть успешно использован педагогами </w:t>
      </w:r>
      <w:r>
        <w:rPr>
          <w:rFonts w:ascii="Times New Roman" w:eastAsia="Calibri" w:hAnsi="Times New Roman" w:cs="Times New Roman"/>
          <w:sz w:val="28"/>
          <w:szCs w:val="28"/>
        </w:rPr>
        <w:t>дошкольных образовательных учреждений в работе с детьми старшего дошкольного возраста по формированию начал экологической культуры.</w:t>
      </w:r>
    </w:p>
    <w:p w:rsidR="005459FE" w:rsidRDefault="005459F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459FE" w:rsidRDefault="005459F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459FE" w:rsidRDefault="00742AF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5459FE" w:rsidRDefault="005459F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459FE" w:rsidRDefault="00742AF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1. Воронкевич, О. А. Добро пожаловать в экологию! Дидактический материал для работы с детьми 6-7 лет. </w:t>
      </w:r>
      <w:r>
        <w:rPr>
          <w:rFonts w:ascii="Times New Roman" w:hAnsi="Times New Roman"/>
          <w:sz w:val="28"/>
          <w:szCs w:val="28"/>
        </w:rPr>
        <w:t>Подготовительная к школе группа. Коллажи, мнемо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таблицы, модели, пиктограммы / О.А. Вoрoнкевич. - М.: Детство-Пресс, 2019. - 254 c.</w:t>
      </w:r>
    </w:p>
    <w:p w:rsidR="005459FE" w:rsidRDefault="00742AFB">
      <w:pPr>
        <w:tabs>
          <w:tab w:val="left" w:pos="294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Герасимова, Н. Времена года. Рассказы А. Баркoва / Н. Герасимова. – Текст :непосредственный // Дошкольное воспитание. – 2</w:t>
      </w:r>
      <w:r>
        <w:rPr>
          <w:rFonts w:ascii="Times New Roman" w:eastAsia="Calibri" w:hAnsi="Times New Roman" w:cs="Times New Roman"/>
          <w:sz w:val="28"/>
          <w:szCs w:val="28"/>
        </w:rPr>
        <w:t xml:space="preserve">017 – № 12 – С. 25-31 </w:t>
      </w:r>
    </w:p>
    <w:p w:rsidR="005459FE" w:rsidRDefault="00742AFB">
      <w:pPr>
        <w:tabs>
          <w:tab w:val="left" w:pos="294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3.Кайгородов, Д. Н. Детям о русской природе. Птицы. Книга 4 / Д.Н. Кайгoрoдов. - М.: Стрелец, 2017. - 390 c.</w:t>
      </w:r>
    </w:p>
    <w:p w:rsidR="005459FE" w:rsidRDefault="00742AFB">
      <w:pPr>
        <w:tabs>
          <w:tab w:val="left" w:pos="29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Маxанева М.Д. Экология в детском саду. Методическое пособие. Творческий центр «Сфера», Москва, -.123 с. 2018</w:t>
      </w:r>
    </w:p>
    <w:p w:rsidR="005459FE" w:rsidRDefault="00742AFB">
      <w:pPr>
        <w:tabs>
          <w:tab w:val="left" w:pos="294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Николаева</w:t>
      </w:r>
      <w:r>
        <w:rPr>
          <w:rFonts w:ascii="Times New Roman" w:eastAsia="Calibri" w:hAnsi="Times New Roman" w:cs="Times New Roman"/>
          <w:sz w:val="28"/>
          <w:szCs w:val="28"/>
        </w:rPr>
        <w:t>, С. Н. Юный эколог. Парциальная программа. Для работы с детьми 3-7 лет / С.Н. Николаева. - М.: Мозаика-Синтез, 2019. - 112 c.</w:t>
      </w:r>
    </w:p>
    <w:p w:rsidR="005459FE" w:rsidRDefault="00742AFB">
      <w:pPr>
        <w:tabs>
          <w:tab w:val="left" w:pos="294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Новицкая, В. А. Правила поведения в природе для дошкольников / В.А. Новицкая, Л.С. Римашевская, Т.Г. Хрoмцoва. - М.: Педагогич</w:t>
      </w:r>
      <w:r>
        <w:rPr>
          <w:rFonts w:ascii="Times New Roman" w:eastAsia="Calibri" w:hAnsi="Times New Roman" w:cs="Times New Roman"/>
          <w:sz w:val="28"/>
          <w:szCs w:val="28"/>
        </w:rPr>
        <w:t>еская литература, 2019. - 128 c.</w:t>
      </w:r>
    </w:p>
    <w:p w:rsidR="005459FE" w:rsidRDefault="00742AFB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лoменникoва О.А. Ознакомление с природой в детском саду. Подготовительная к школе группа ФГОС М.: МОЗАИКАСИНТЕЗ, 2017</w:t>
      </w:r>
    </w:p>
    <w:p w:rsidR="005459FE" w:rsidRDefault="00742AFB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8.Ткачук, Л. Г. Дидактические игры как средство экологического образования детей дошкольного </w:t>
      </w:r>
      <w:r>
        <w:rPr>
          <w:rFonts w:ascii="Times New Roman" w:hAnsi="Times New Roman" w:cs="Times New Roman"/>
          <w:sz w:val="28"/>
          <w:szCs w:val="28"/>
        </w:rPr>
        <w:t>возраста / Л. Г. Ткачук. – Текст : электронный // Форум молодых 2019–№6 (34).–С.1143-1146.</w:t>
      </w:r>
    </w:p>
    <w:p w:rsidR="005459FE" w:rsidRDefault="00742AFB">
      <w:pPr>
        <w:tabs>
          <w:tab w:val="left" w:pos="294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Третьякова, Н. А. Основы экологии : учеб. пособие для вузов / Н. А. Третьякова ; под науч. ред. М. Г. Шишова. — М. : Издательство Юpайт, 2019. — 111 с.</w:t>
      </w:r>
    </w:p>
    <w:p w:rsidR="005459FE" w:rsidRDefault="00742AFB">
      <w:pPr>
        <w:tabs>
          <w:tab w:val="left" w:pos="2940"/>
        </w:tabs>
        <w:spacing w:line="240" w:lineRule="auto"/>
        <w:ind w:left="140" w:hangingChars="50" w:hanging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10.Федотова, А.М. Познаем окружающий мир играя: сюжетно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-дидактические игры для дошкольников. – Москва: ТЦ Сфера, 2017. – 112 с.</w:t>
      </w:r>
    </w:p>
    <w:p w:rsidR="005459FE" w:rsidRDefault="00742AFB">
      <w:pPr>
        <w:tabs>
          <w:tab w:val="left" w:pos="294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Фольклорно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экологические занятия для старших дошкольников. - М.: Учитель, 2020. - 160 c.</w:t>
      </w:r>
    </w:p>
    <w:p w:rsidR="005459FE" w:rsidRDefault="005459F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59FE" w:rsidRDefault="00742AF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Приложение:</w:t>
      </w:r>
    </w:p>
    <w:p w:rsidR="005459FE" w:rsidRDefault="00742A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работы размеще</w:t>
      </w:r>
      <w:r>
        <w:rPr>
          <w:rFonts w:ascii="Times New Roman" w:hAnsi="Times New Roman"/>
          <w:sz w:val="28"/>
          <w:szCs w:val="28"/>
        </w:rPr>
        <w:t>н на сайте дошкольной образовательной организации:</w:t>
      </w:r>
    </w:p>
    <w:p w:rsidR="005459FE" w:rsidRDefault="00742A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https://ds7ruz.schoolrm.ru/sveden/employees/19278/233169/</w:t>
      </w:r>
    </w:p>
    <w:p w:rsidR="005459FE" w:rsidRDefault="005459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9FE" w:rsidRDefault="00545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9FE" w:rsidRDefault="005459F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9FE" w:rsidRDefault="00545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9FE" w:rsidRDefault="00545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9FE" w:rsidRDefault="00545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9FE" w:rsidRDefault="005459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FB" w:rsidRDefault="00742AFB">
      <w:pPr>
        <w:spacing w:line="240" w:lineRule="auto"/>
      </w:pPr>
      <w:r>
        <w:separator/>
      </w:r>
    </w:p>
  </w:endnote>
  <w:endnote w:type="continuationSeparator" w:id="0">
    <w:p w:rsidR="00742AFB" w:rsidRDefault="00742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FB" w:rsidRDefault="00742AFB">
      <w:pPr>
        <w:spacing w:after="0"/>
      </w:pPr>
      <w:r>
        <w:separator/>
      </w:r>
    </w:p>
  </w:footnote>
  <w:footnote w:type="continuationSeparator" w:id="0">
    <w:p w:rsidR="00742AFB" w:rsidRDefault="00742A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289"/>
    <w:multiLevelType w:val="multilevel"/>
    <w:tmpl w:val="04F8428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240C"/>
    <w:multiLevelType w:val="multilevel"/>
    <w:tmpl w:val="21C424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2794F"/>
    <w:multiLevelType w:val="multilevel"/>
    <w:tmpl w:val="43E2794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76B5D"/>
    <w:multiLevelType w:val="multilevel"/>
    <w:tmpl w:val="53B76B5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03DB7"/>
    <w:multiLevelType w:val="multilevel"/>
    <w:tmpl w:val="5DD03DB7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CF69A0"/>
    <w:multiLevelType w:val="multilevel"/>
    <w:tmpl w:val="69CF69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063FA"/>
    <w:multiLevelType w:val="multilevel"/>
    <w:tmpl w:val="776063F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E9"/>
    <w:rsid w:val="00077DA6"/>
    <w:rsid w:val="00084D93"/>
    <w:rsid w:val="00086141"/>
    <w:rsid w:val="000A5C3E"/>
    <w:rsid w:val="000C2D98"/>
    <w:rsid w:val="00102404"/>
    <w:rsid w:val="00134A46"/>
    <w:rsid w:val="001613F2"/>
    <w:rsid w:val="00162E1B"/>
    <w:rsid w:val="001B4D7D"/>
    <w:rsid w:val="001C58BA"/>
    <w:rsid w:val="00204801"/>
    <w:rsid w:val="00243F48"/>
    <w:rsid w:val="003013B0"/>
    <w:rsid w:val="0034528B"/>
    <w:rsid w:val="00357479"/>
    <w:rsid w:val="00385270"/>
    <w:rsid w:val="003D33CC"/>
    <w:rsid w:val="005459FE"/>
    <w:rsid w:val="00553D29"/>
    <w:rsid w:val="005A7C4B"/>
    <w:rsid w:val="006770E9"/>
    <w:rsid w:val="0069452C"/>
    <w:rsid w:val="006A1C62"/>
    <w:rsid w:val="006A3329"/>
    <w:rsid w:val="006D5F6C"/>
    <w:rsid w:val="00742AFB"/>
    <w:rsid w:val="007836A7"/>
    <w:rsid w:val="007C25D9"/>
    <w:rsid w:val="007E102B"/>
    <w:rsid w:val="007F3EB9"/>
    <w:rsid w:val="00803710"/>
    <w:rsid w:val="00864762"/>
    <w:rsid w:val="008874BD"/>
    <w:rsid w:val="00936F75"/>
    <w:rsid w:val="009812BE"/>
    <w:rsid w:val="009C6023"/>
    <w:rsid w:val="009D109B"/>
    <w:rsid w:val="00A02246"/>
    <w:rsid w:val="00A11D55"/>
    <w:rsid w:val="00A20B62"/>
    <w:rsid w:val="00A974DA"/>
    <w:rsid w:val="00AC4606"/>
    <w:rsid w:val="00AF4FA9"/>
    <w:rsid w:val="00B52513"/>
    <w:rsid w:val="00B70A59"/>
    <w:rsid w:val="00BE273B"/>
    <w:rsid w:val="00BF1717"/>
    <w:rsid w:val="00C63150"/>
    <w:rsid w:val="00C72C66"/>
    <w:rsid w:val="00C944A7"/>
    <w:rsid w:val="00CA0C3E"/>
    <w:rsid w:val="00CC2B21"/>
    <w:rsid w:val="00CC70C2"/>
    <w:rsid w:val="00CD3D8D"/>
    <w:rsid w:val="00CF21DA"/>
    <w:rsid w:val="00D05E95"/>
    <w:rsid w:val="00DF3F25"/>
    <w:rsid w:val="00EB1768"/>
    <w:rsid w:val="00EC7692"/>
    <w:rsid w:val="00EF696F"/>
    <w:rsid w:val="00F41675"/>
    <w:rsid w:val="00F47CA7"/>
    <w:rsid w:val="00F508F3"/>
    <w:rsid w:val="00FF3064"/>
    <w:rsid w:val="29B8619D"/>
    <w:rsid w:val="30CC0E43"/>
    <w:rsid w:val="53A818F6"/>
    <w:rsid w:val="6FDA7C43"/>
    <w:rsid w:val="7FCD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9E40"/>
  <w15:docId w15:val="{64C1319D-72F5-4EA5-8ACB-150CF1AB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c17">
    <w:name w:val="c17"/>
    <w:basedOn w:val="a0"/>
    <w:qFormat/>
  </w:style>
  <w:style w:type="character" w:customStyle="1" w:styleId="2">
    <w:name w:val="Основной текст (2)_"/>
    <w:link w:val="20"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widowControl w:val="0"/>
      <w:shd w:val="clear" w:color="auto" w:fill="FFFFFF"/>
      <w:spacing w:before="324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latin typeface="Times New Roman" panose="02020603050405020304" charset="0"/>
                <a:cs typeface="Times New Roman" panose="02020603050405020304" charset="0"/>
              </a:rPr>
              <a:t>Результаты диагностики за 2021 -2022 учебный год</a:t>
            </a:r>
          </a:p>
          <a:p>
            <a:pPr>
              <a:defRPr sz="1400"/>
            </a:pPr>
            <a:r>
              <a:rPr lang="ru-RU" sz="1400" b="1">
                <a:latin typeface="Times New Roman" panose="02020603050405020304" charset="0"/>
                <a:cs typeface="Times New Roman" panose="02020603050405020304" charset="0"/>
              </a:rPr>
              <a:t> в старшей группе</a:t>
            </a:r>
          </a:p>
        </c:rich>
      </c:tx>
      <c:layout>
        <c:manualLayout>
          <c:xMode val="edge"/>
          <c:yMode val="edge"/>
          <c:x val="0.1751388888888890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9361512102653802E-2"/>
          <c:y val="0.202738095238095"/>
          <c:w val="0.89533756197142"/>
          <c:h val="0.615217785276840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0.3</c:v>
                </c:pt>
                <c:pt idx="2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0E-410E-9783-61337A676C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стадии становления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</c:v>
                </c:pt>
                <c:pt idx="1">
                  <c:v>0.4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0E-410E-9783-61337A676CC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Сентябрь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0.6</c:v>
                </c:pt>
                <c:pt idx="1">
                  <c:v>0.3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0E-410E-9783-61337A676CC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16746352"/>
        <c:axId val="516742744"/>
      </c:barChart>
      <c:catAx>
        <c:axId val="516746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742744"/>
        <c:crosses val="autoZero"/>
        <c:auto val="1"/>
        <c:lblAlgn val="ctr"/>
        <c:lblOffset val="100"/>
        <c:noMultiLvlLbl val="0"/>
      </c:catAx>
      <c:valAx>
        <c:axId val="516742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746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charset="0"/>
                <a:cs typeface="Times New Roman" panose="02020603050405020304" charset="0"/>
              </a:rPr>
              <a:t>Результаты диагностики за 2022 - 2023 учебный год в подготовительной к школе группе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Сентябрь 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0.3</c:v>
                </c:pt>
                <c:pt idx="2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8F-4094-9013-5B6BDE95AD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стадии становления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Сентябрь 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0.95</c:v>
                </c:pt>
                <c:pt idx="1">
                  <c:v>0.7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8F-4094-9013-5B6BDE95ADB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Сентябрь </c:v>
                </c:pt>
                <c:pt idx="1">
                  <c:v>Декабрь</c:v>
                </c:pt>
                <c:pt idx="2">
                  <c:v>Май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8F-4094-9013-5B6BDE95ADB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24315648"/>
        <c:axId val="724314336"/>
      </c:barChart>
      <c:catAx>
        <c:axId val="72431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4314336"/>
        <c:crosses val="autoZero"/>
        <c:auto val="1"/>
        <c:lblAlgn val="ctr"/>
        <c:lblOffset val="100"/>
        <c:noMultiLvlLbl val="0"/>
      </c:catAx>
      <c:valAx>
        <c:axId val="724314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4315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A84F-1644-4034-B158-62BAA52C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4239</Words>
  <Characters>24167</Characters>
  <Application>Microsoft Office Word</Application>
  <DocSecurity>0</DocSecurity>
  <Lines>201</Lines>
  <Paragraphs>56</Paragraphs>
  <ScaleCrop>false</ScaleCrop>
  <Company/>
  <LinksUpToDate>false</LinksUpToDate>
  <CharactersWithSpaces>28350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31</cp:revision>
  <dcterms:created xsi:type="dcterms:W3CDTF">2023-08-01T18:31:00Z</dcterms:created>
  <dcterms:modified xsi:type="dcterms:W3CDTF">2023-08-09T14:59:00Z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D41A6181AFFF4268B55024B3C3ABD5DA</vt:lpwstr>
  </property>
</Properties>
</file>