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C" w:rsidRPr="004F2D03" w:rsidRDefault="00DE0D9C" w:rsidP="007B15DB">
      <w:pPr>
        <w:pStyle w:val="1"/>
        <w:tabs>
          <w:tab w:val="right" w:leader="dot" w:pos="9344"/>
        </w:tabs>
        <w:rPr>
          <w:rFonts w:ascii="Times New Roman" w:hAnsi="Times New Roman"/>
          <w:sz w:val="28"/>
          <w:szCs w:val="28"/>
        </w:rPr>
      </w:pPr>
      <w:bookmarkStart w:id="0" w:name="_Toc231631220"/>
      <w:bookmarkStart w:id="1" w:name="_GoBack"/>
      <w:bookmarkEnd w:id="1"/>
    </w:p>
    <w:bookmarkEnd w:id="0"/>
    <w:p w:rsidR="007B15DB" w:rsidRDefault="00167957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15DB">
        <w:rPr>
          <w:rFonts w:ascii="Times New Roman" w:hAnsi="Times New Roman"/>
          <w:sz w:val="28"/>
          <w:szCs w:val="28"/>
        </w:rPr>
        <w:t xml:space="preserve"> последние годы стремительно возрастает количество дошкольников с общим недоразвитием речи, они составляют самую многочисленную группу детей с нарушениями развития.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процента речевых нарушений является результатом таких неблагоприятных факторов, как загрязнение экологии, </w:t>
      </w:r>
      <w:r w:rsidRPr="002B3A1F">
        <w:rPr>
          <w:rFonts w:ascii="Times New Roman" w:hAnsi="Times New Roman"/>
          <w:sz w:val="28"/>
          <w:szCs w:val="28"/>
        </w:rPr>
        <w:t>дестабилизаци</w:t>
      </w:r>
      <w:r>
        <w:rPr>
          <w:rFonts w:ascii="Times New Roman" w:hAnsi="Times New Roman"/>
          <w:sz w:val="28"/>
          <w:szCs w:val="28"/>
        </w:rPr>
        <w:t>я в социальной среде, рост процента родовых травм и послеродовых осложнений, увеличение количества заболеваний и различных патологий, влияющих на здоровье и психическое раз</w:t>
      </w:r>
      <w:r w:rsidR="006D5F0A">
        <w:rPr>
          <w:rFonts w:ascii="Times New Roman" w:hAnsi="Times New Roman"/>
          <w:sz w:val="28"/>
          <w:szCs w:val="28"/>
        </w:rPr>
        <w:t>витие ребенка</w:t>
      </w:r>
      <w:proofErr w:type="gramStart"/>
      <w:r w:rsidR="006D5F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15DB" w:rsidRPr="00AC5BBC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</w:t>
      </w:r>
      <w:r w:rsidRPr="006D65BC">
        <w:rPr>
          <w:rFonts w:ascii="Times New Roman" w:hAnsi="Times New Roman"/>
          <w:sz w:val="28"/>
          <w:szCs w:val="28"/>
        </w:rPr>
        <w:t>под влиянием улицы, запущенности со стороны взрослых, наплыву часто бессмысленной и безграмотной информации с телевидения и страниц новых журналов,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6D65BC">
        <w:rPr>
          <w:rFonts w:ascii="Times New Roman" w:hAnsi="Times New Roman"/>
          <w:sz w:val="28"/>
          <w:szCs w:val="28"/>
        </w:rPr>
        <w:t xml:space="preserve"> наблюдается бедность словарного запаса, </w:t>
      </w:r>
      <w:proofErr w:type="spellStart"/>
      <w:r w:rsidRPr="006D65BC">
        <w:rPr>
          <w:rFonts w:ascii="Times New Roman" w:hAnsi="Times New Roman"/>
          <w:sz w:val="28"/>
          <w:szCs w:val="28"/>
        </w:rPr>
        <w:t>аграмматичность</w:t>
      </w:r>
      <w:proofErr w:type="spellEnd"/>
      <w:r w:rsidRPr="006D65BC">
        <w:rPr>
          <w:rFonts w:ascii="Times New Roman" w:hAnsi="Times New Roman"/>
          <w:sz w:val="28"/>
          <w:szCs w:val="28"/>
        </w:rPr>
        <w:t xml:space="preserve"> речи, что в свою оче</w:t>
      </w:r>
      <w:r>
        <w:rPr>
          <w:rFonts w:ascii="Times New Roman" w:hAnsi="Times New Roman"/>
          <w:sz w:val="28"/>
          <w:szCs w:val="28"/>
        </w:rPr>
        <w:t>редь негативно</w:t>
      </w:r>
      <w:r w:rsidRPr="006D6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сказывается на обучении в школе. </w:t>
      </w:r>
    </w:p>
    <w:p w:rsidR="007B15DB" w:rsidRPr="00AC5BBC" w:rsidRDefault="007B15DB" w:rsidP="007B1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C5BBC">
        <w:rPr>
          <w:rFonts w:ascii="Times New Roman" w:eastAsia="MS Mincho" w:hAnsi="Times New Roman"/>
          <w:sz w:val="28"/>
          <w:szCs w:val="28"/>
          <w:lang w:eastAsia="ru-RU"/>
        </w:rPr>
        <w:t>Неполноценная речевая деятельность оказывает негативное влияние на все сферы личности ребенка: затрудняется развитие его познавательной деятельности, снижается продуктивность запоминания, нарушается логическая и смысловая память, дети с трудом овладевают мыслительн</w:t>
      </w:r>
      <w:r w:rsidR="006D5F0A">
        <w:rPr>
          <w:rFonts w:ascii="Times New Roman" w:eastAsia="MS Mincho" w:hAnsi="Times New Roman"/>
          <w:sz w:val="28"/>
          <w:szCs w:val="28"/>
          <w:lang w:eastAsia="ru-RU"/>
        </w:rPr>
        <w:t xml:space="preserve">ыми операциями, </w:t>
      </w:r>
      <w:r w:rsidRPr="00AC5BBC">
        <w:rPr>
          <w:rFonts w:ascii="Times New Roman" w:eastAsia="MS Mincho" w:hAnsi="Times New Roman"/>
          <w:sz w:val="28"/>
          <w:szCs w:val="28"/>
          <w:lang w:eastAsia="ru-RU"/>
        </w:rPr>
        <w:t>нарушаются все формы общения и межличностного взаимодействия, существенно тормозится развитие игровой д</w:t>
      </w:r>
      <w:r w:rsidR="006D5F0A">
        <w:rPr>
          <w:rFonts w:ascii="Times New Roman" w:eastAsia="MS Mincho" w:hAnsi="Times New Roman"/>
          <w:sz w:val="28"/>
          <w:szCs w:val="28"/>
          <w:lang w:eastAsia="ru-RU"/>
        </w:rPr>
        <w:t>еятельности</w:t>
      </w:r>
      <w:proofErr w:type="gramStart"/>
      <w:r w:rsidR="006D5F0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C5BBC">
        <w:rPr>
          <w:rFonts w:ascii="Times New Roman" w:eastAsia="MS Mincho" w:hAnsi="Times New Roman"/>
          <w:sz w:val="28"/>
          <w:szCs w:val="28"/>
          <w:lang w:eastAsia="ru-RU"/>
        </w:rPr>
        <w:t>,</w:t>
      </w:r>
      <w:proofErr w:type="gramEnd"/>
      <w:r w:rsidRPr="00AC5BBC">
        <w:rPr>
          <w:rFonts w:ascii="Times New Roman" w:eastAsia="MS Mincho" w:hAnsi="Times New Roman"/>
          <w:sz w:val="28"/>
          <w:szCs w:val="28"/>
          <w:lang w:eastAsia="ru-RU"/>
        </w:rPr>
        <w:t xml:space="preserve"> имеющей, как и в норме, ведущее значение в плане общего психического развития. </w:t>
      </w:r>
    </w:p>
    <w:p w:rsidR="007B15DB" w:rsidRDefault="007B15DB" w:rsidP="007B15D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Важное место в общей системе речевой работы занимает обогащение словаря, его закрепление и активизация, что закономерно, в связи с тем, что совершенствование речевого общения невозможно без расширения словарного запаса ребенка.  Познавательное развитие, развитие понятийного мышления невозможно без усвоения новых слов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D5F0A">
        <w:rPr>
          <w:rFonts w:ascii="Times New Roman" w:hAnsi="Times New Roman"/>
          <w:sz w:val="28"/>
          <w:szCs w:val="28"/>
        </w:rPr>
        <w:t>.</w:t>
      </w:r>
      <w:proofErr w:type="gramEnd"/>
      <w:r w:rsidRPr="00AC5B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5BBC">
        <w:rPr>
          <w:rFonts w:ascii="Times New Roman" w:hAnsi="Times New Roman"/>
          <w:sz w:val="28"/>
          <w:szCs w:val="28"/>
        </w:rPr>
        <w:t>Расширение запаса слов у детей – одна из важне</w:t>
      </w:r>
      <w:r w:rsidR="006D5F0A">
        <w:rPr>
          <w:rFonts w:ascii="Times New Roman" w:hAnsi="Times New Roman"/>
          <w:sz w:val="28"/>
          <w:szCs w:val="28"/>
        </w:rPr>
        <w:t xml:space="preserve">йших задач воспитания. </w:t>
      </w:r>
    </w:p>
    <w:p w:rsidR="007B15DB" w:rsidRPr="004F2D03" w:rsidRDefault="007B15DB" w:rsidP="007B15DB">
      <w:pPr>
        <w:pStyle w:val="20"/>
        <w:tabs>
          <w:tab w:val="left" w:pos="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C5BBC">
        <w:rPr>
          <w:rFonts w:ascii="Times New Roman" w:hAnsi="Times New Roman"/>
          <w:sz w:val="28"/>
          <w:szCs w:val="28"/>
        </w:rPr>
        <w:t xml:space="preserve"> Овладение словарем в дошкольном возрасте имеет большое значение дл</w:t>
      </w:r>
      <w:r w:rsidR="006D5F0A">
        <w:rPr>
          <w:rFonts w:ascii="Times New Roman" w:hAnsi="Times New Roman"/>
          <w:sz w:val="28"/>
          <w:szCs w:val="28"/>
        </w:rPr>
        <w:t>я успешного обучения в школе.</w:t>
      </w:r>
    </w:p>
    <w:p w:rsidR="00044940" w:rsidRPr="004F2D03" w:rsidRDefault="00044940" w:rsidP="007B15DB">
      <w:pPr>
        <w:pStyle w:val="20"/>
        <w:tabs>
          <w:tab w:val="left" w:pos="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44940" w:rsidRPr="004F2D03" w:rsidRDefault="00044940" w:rsidP="007B15DB">
      <w:pPr>
        <w:pStyle w:val="20"/>
        <w:tabs>
          <w:tab w:val="left" w:pos="0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7B15DB" w:rsidRPr="001F46B0" w:rsidRDefault="007B15DB" w:rsidP="001F46B0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Логопедическая работа по формирован</w:t>
      </w:r>
      <w:r w:rsidR="001526B3">
        <w:rPr>
          <w:rFonts w:ascii="Times New Roman" w:eastAsia="Times New Roman" w:hAnsi="Times New Roman"/>
          <w:b/>
          <w:sz w:val="28"/>
          <w:szCs w:val="28"/>
          <w:lang w:eastAsia="ru-RU"/>
        </w:rPr>
        <w:t>ию лексики у дошкольников с ОНР</w:t>
      </w:r>
    </w:p>
    <w:p w:rsidR="007B15DB" w:rsidRPr="00373B22" w:rsidRDefault="007B15DB" w:rsidP="007B15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Процесс воспитания можно осуществлять лишь на основе хороших знаний возрастных и индивидуальных психофизиологических особенностей каждого ребенка.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>Логопедическая работа по развитию лексики тесно связана с формированием представлений об окружающей действительности и познавательной деятельности ребенка.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Планомерное расширение словаря идет за счет незнакомых и сложных слов вместе с ознакомлением с окружающим миром.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Принципы: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1. Работа над развитием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должна проводит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ь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ся на активной познавательной деятельности.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2. Тесная связь развития словаря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с развитием мыслительной деятельности, логических операций классификации, </w:t>
      </w:r>
      <w:proofErr w:type="spellStart"/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сериации</w:t>
      </w:r>
      <w:proofErr w:type="spellEnd"/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, а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нализа, синтеза, сравнения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Все задания проводятся в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определенной последовательности.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Основными задачами словарной работы являются: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обогащение словаря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накопление слов необходимых для речевого общения с окружающими. Идет за счет  существительных, прилагательных, глаголов, наречий.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уточнение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– помощь в усвоении слов и их запоминании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373B22" w:rsidRDefault="007B15DB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активизация словаря – использование слов, понимание которых не вызывает затруднения.</w:t>
      </w:r>
    </w:p>
    <w:p w:rsidR="007B15DB" w:rsidRPr="00373B22" w:rsidRDefault="007B15DB" w:rsidP="00044940">
      <w:pPr>
        <w:spacing w:after="0" w:line="360" w:lineRule="auto"/>
        <w:ind w:hanging="426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устранение не литературных слов</w:t>
      </w:r>
      <w:r w:rsidR="009A6DA9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.</w:t>
      </w:r>
    </w:p>
    <w:p w:rsidR="007B15DB" w:rsidRPr="009A6DA9" w:rsidRDefault="009A6DA9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pacing w:val="-9"/>
          <w:sz w:val="28"/>
          <w:szCs w:val="26"/>
          <w:lang w:eastAsia="ru-RU"/>
        </w:rPr>
        <w:t>Приёмы словарной работы: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60517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1) Показ и называние нового</w:t>
      </w: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предмета (и его признаков) или действий. Показ должен сопровождаться пояснением, которое помогает понять сущность предмета.</w:t>
      </w:r>
    </w:p>
    <w:p w:rsidR="007B15DB" w:rsidRPr="00373B22" w:rsidRDefault="007B15DB" w:rsidP="007B15DB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Новое слово обязательно проговаривается хором и индивидуально. Для лучшего понимания и запоминания данное слово включается в знакомый ребенку контекст. Далее проводится различные упражнения на закрепления его правильного произношения и употребления.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lastRenderedPageBreak/>
        <w:t xml:space="preserve">     </w:t>
      </w:r>
      <w:proofErr w:type="gramStart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2) Объяснение происхождения данного слова (хлеб-хлебница-посуда, в которой хранят хлеб, кофейник-посуда, в которой варят кофе, чайник – посуда, в которой кипятят чай, и т.д.).</w:t>
      </w:r>
      <w:proofErr w:type="gramEnd"/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3) Употребление расширенного значени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я уже известного словосочетания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(громадный дом - очень большой дом, тот, который выше всех других домов.).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4) П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остановка разных по форме вопросов, которые сначала носят характер подсказывающих («</w:t>
      </w:r>
      <w:r w:rsidR="007B15DB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Это забор высокий или низкий?»)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, а затем требуют самостоятельных ответов. Вопросы должны быть краткими, точными, доступными по содержанию. Необходимо также обучать детей и самостоятельной постановке вопросов.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5) Подбор названий предметов к действиям и названий действий к предметам; наречий к названиям различных действий; эпитетов к предмету; однокоренных слов.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6) Распространение предложений путем введения обстоятель</w:t>
      </w:r>
      <w:proofErr w:type="gramStart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ств пр</w:t>
      </w:r>
      <w:proofErr w:type="gramEnd"/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ичины, следствия, условия, цели.</w:t>
      </w:r>
    </w:p>
    <w:p w:rsidR="007B15DB" w:rsidRPr="00373B22" w:rsidRDefault="00044940" w:rsidP="00044940">
      <w:pPr>
        <w:spacing w:after="0" w:line="360" w:lineRule="auto"/>
        <w:jc w:val="both"/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>7)</w:t>
      </w:r>
      <w:r w:rsidR="00317806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</w:t>
      </w:r>
      <w:r w:rsidR="007B15DB" w:rsidRPr="00373B22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Сопоставление предложений по опорным словам.</w:t>
      </w:r>
    </w:p>
    <w:p w:rsidR="007B15DB" w:rsidRPr="002D3D05" w:rsidRDefault="00044940" w:rsidP="000449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4940">
        <w:rPr>
          <w:rFonts w:ascii="Times New Roman" w:eastAsia="Times New Roman" w:hAnsi="Times New Roman"/>
          <w:bCs/>
          <w:spacing w:val="-9"/>
          <w:sz w:val="28"/>
          <w:szCs w:val="26"/>
          <w:lang w:eastAsia="ru-RU"/>
        </w:rPr>
        <w:t xml:space="preserve">      </w:t>
      </w:r>
      <w:r w:rsidR="007B15DB" w:rsidRPr="002D3D05">
        <w:rPr>
          <w:rFonts w:ascii="Times New Roman" w:hAnsi="Times New Roman"/>
          <w:sz w:val="28"/>
          <w:szCs w:val="28"/>
        </w:rPr>
        <w:t>Работа над уточнением значения слова тесно связана с формированием представлений детей об окружающих предметах и явлениях, с овладением классификацией предметов, с работой по становлению лексической системы. Классификация предметов может проводиться как в неречевом плане (например, разложить картинки на две группы), так и с использованием речи (например, отобрать только те картинки, на которых нарисованы овощи, назвать их одним словом</w:t>
      </w:r>
      <w:r w:rsidR="006E24D2">
        <w:rPr>
          <w:rFonts w:ascii="Times New Roman" w:hAnsi="Times New Roman"/>
          <w:sz w:val="28"/>
          <w:szCs w:val="28"/>
        </w:rPr>
        <w:t xml:space="preserve">). </w:t>
      </w:r>
    </w:p>
    <w:p w:rsidR="007B15DB" w:rsidRPr="00DE0D9C" w:rsidRDefault="007B15DB" w:rsidP="00044940">
      <w:pPr>
        <w:spacing w:before="100" w:after="10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9C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по формированию лексики у дошкольников с ОНР</w:t>
      </w:r>
    </w:p>
    <w:p w:rsidR="007B15DB" w:rsidRPr="00DF3365" w:rsidRDefault="001526B3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15DB" w:rsidRPr="00DF3365">
        <w:rPr>
          <w:rFonts w:ascii="Times New Roman" w:eastAsia="Times New Roman" w:hAnsi="Times New Roman"/>
          <w:sz w:val="28"/>
          <w:szCs w:val="28"/>
          <w:lang w:eastAsia="ru-RU"/>
        </w:rPr>
        <w:t>аправления логопедического воздействия: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синонимов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F415A">
        <w:rPr>
          <w:rFonts w:ascii="Times New Roman" w:hAnsi="Times New Roman"/>
          <w:color w:val="000000"/>
          <w:sz w:val="28"/>
          <w:szCs w:val="28"/>
        </w:rPr>
        <w:t>азвитие  номинативного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DF3365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F415A">
        <w:rPr>
          <w:rFonts w:ascii="Times New Roman" w:hAnsi="Times New Roman"/>
          <w:color w:val="000000"/>
          <w:sz w:val="28"/>
          <w:szCs w:val="28"/>
        </w:rPr>
        <w:t>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1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направление. </w:t>
      </w:r>
      <w:r>
        <w:rPr>
          <w:rFonts w:ascii="Times New Roman" w:hAnsi="Times New Roman"/>
          <w:color w:val="000000"/>
          <w:sz w:val="28"/>
          <w:szCs w:val="28"/>
        </w:rPr>
        <w:t>Развитие словаря обобщающих слов.</w:t>
      </w:r>
    </w:p>
    <w:p w:rsidR="007B15DB" w:rsidRPr="004F2D03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Каждое направление осуществляется в два этапа, сначала обогащается пассивный словарь детей, затем идет активизация и закрепления лексикона.</w:t>
      </w:r>
    </w:p>
    <w:p w:rsidR="00044940" w:rsidRPr="004F2D03" w:rsidRDefault="00044940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044940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t>1 направление.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Обогащение словаря синонимов</w:t>
      </w:r>
      <w:r w:rsidRPr="0004494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B15DB" w:rsidRPr="00EE501E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sz w:val="28"/>
          <w:szCs w:val="28"/>
        </w:rPr>
      </w:pPr>
      <w:r w:rsidRPr="003C38F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Игра «Придумай предложение</w:t>
      </w:r>
      <w:r w:rsidR="006E24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B15DB" w:rsidRPr="004F2D03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proofErr w:type="gramStart"/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Придумай предложение с каждым из слов</w:t>
      </w:r>
      <w:r w:rsidR="00D8019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приятелей: ветер, вихрь, ураган; ненастный, пасмурный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хмурый; 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вращается, вертится.</w:t>
      </w:r>
      <w:proofErr w:type="gramEnd"/>
    </w:p>
    <w:p w:rsidR="00044940" w:rsidRPr="004F2D03" w:rsidRDefault="00044940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373B22" w:rsidRDefault="00D93DCD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«Как сказать?»</w:t>
      </w:r>
      <w:r w:rsidR="006E2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 Как сказать,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сли листья опадают с деревьев? (О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пускаются, падают, валятся.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плохой погоде?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(Пасмурная, облачная, дождливая, холодная.)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сказать, если что – то или кто – то движется по кругу?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(Кружит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ся, вьётся, вращается, вертится, крутится.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373B22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 «Подбери слово» </w:t>
      </w:r>
    </w:p>
    <w:p w:rsidR="007B15DB" w:rsidRPr="00373B22" w:rsidRDefault="007B15DB" w:rsidP="007B15DB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Логопед называет слово и бросает мяч одному из детей. Ребенок, поймавший мяч, должен придумать «слово – приятель» к названному, сказать это слово и бросить мяч обратно логопеду. </w:t>
      </w:r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слово </w:t>
      </w:r>
      <w:proofErr w:type="gramStart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подобрано</w:t>
      </w:r>
      <w:proofErr w:type="gramEnd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верно, ребёнок делает шаг вперёд. Выигрывает тот, кто быстрее подойдёт к условной линии, на которой находится логопед. Этот ребёнок </w:t>
      </w:r>
      <w:proofErr w:type="gramStart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продолжает игру придумывая</w:t>
      </w:r>
      <w:proofErr w:type="gramEnd"/>
      <w:r w:rsidRPr="00373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слова. </w:t>
      </w:r>
      <w:proofErr w:type="gramStart"/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Друг – (товарищ, приятель); дом – (здание, жилище); дорога – (путь, шоссе); солдат – (боец, воин);</w:t>
      </w:r>
      <w:r w:rsidR="00D93DC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 – (работа).</w:t>
      </w:r>
      <w:proofErr w:type="gramEnd"/>
    </w:p>
    <w:p w:rsidR="007B15DB" w:rsidRPr="004F2D03" w:rsidRDefault="007B15DB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Оборудование: мяч.</w:t>
      </w: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940" w:rsidRPr="004F2D03" w:rsidRDefault="00044940" w:rsidP="006E24D2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Default="007B15DB" w:rsidP="007B15DB">
      <w:pPr>
        <w:spacing w:before="100" w:after="100" w:line="360" w:lineRule="auto"/>
        <w:ind w:firstLine="1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2 направление.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Развитие  атрибутивного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3C38FB" w:rsidRDefault="007B15DB" w:rsidP="00044940">
      <w:pPr>
        <w:spacing w:before="100" w:after="100" w:line="360" w:lineRule="auto"/>
        <w:ind w:hanging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«Назови лишнее слово»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из ряда слов лишнее и объяснить почему.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Грустный, печальный, унылый, глубокий.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Храбрый, звонкий, смелый, отважный.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Слабый, ломкий, долгий, хрупкий.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Крепкий, далекий, прочный, надежный.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Дряхлый, старый, изношенный, маленький, ветхий.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Отгадывание по картинкам загадок-описаний 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предлагается несколько картинок животных, из которых надо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выбрать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нужную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высокий, с тонкой шеей, пятнистый (жираф).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низкий, толстый и серый (бегемот).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маленький, с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еренький, с длинным хвостиком (мышонок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).</w:t>
      </w:r>
    </w:p>
    <w:p w:rsidR="007B15DB" w:rsidRPr="00373B22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Я грозный, большой, с длинной гривой (лев).</w:t>
      </w:r>
    </w:p>
    <w:p w:rsidR="007B15DB" w:rsidRDefault="007B15DB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Я горбатый, с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длинной шеей и тонкими ногами (верблюд</w:t>
      </w:r>
      <w:r w:rsidR="00D93DCD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</w:p>
    <w:p w:rsidR="007B15DB" w:rsidRPr="00D93DCD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5DB" w:rsidRPr="00D93DCD" w:rsidRDefault="007B15DB" w:rsidP="00D93DCD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93DC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</w:t>
      </w:r>
    </w:p>
    <w:p w:rsidR="007B15DB" w:rsidRPr="00373B22" w:rsidRDefault="00D93DCD" w:rsidP="00044940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  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Добавить слово в предложение, отвечающее на вопросы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: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«какой?», «какая?», «какое?», «какие?»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одобрать как можно больше слов, отвечающих на вопрос «какое?»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Светит (какое?) солнце.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Со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лнце — яркое, блестящее, красное, большое, веселое, радостное,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весеннее.</w:t>
      </w: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94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    3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4940">
        <w:rPr>
          <w:rFonts w:ascii="Times New Roman" w:hAnsi="Times New Roman"/>
          <w:b/>
          <w:i/>
          <w:color w:val="000000"/>
          <w:sz w:val="28"/>
          <w:szCs w:val="28"/>
        </w:rPr>
        <w:t>Развитие  номинативного словаря</w:t>
      </w:r>
      <w:r w:rsidRPr="0004494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B15DB" w:rsidRPr="00C57141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8FB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Примерные виды заданий:</w:t>
      </w:r>
    </w:p>
    <w:p w:rsidR="007B15DB" w:rsidRPr="00C57141" w:rsidRDefault="007B15DB" w:rsidP="007B15DB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Проговаривание наименований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5DB" w:rsidRPr="00D93DCD" w:rsidRDefault="007B15DB" w:rsidP="00D93D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редметы или их изображения по изучаемой лексической теме.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7141">
        <w:rPr>
          <w:rFonts w:ascii="Times New Roman" w:eastAsia="Times New Roman" w:hAnsi="Times New Roman"/>
          <w:sz w:val="28"/>
          <w:szCs w:val="28"/>
          <w:lang w:eastAsia="ru-RU"/>
        </w:rPr>
        <w:t>При ознакомлении с новым словом взрослый просит детей повторить его вместе хором. Затем взрослый задает вопрос о предмете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аждому ребенку: «Скажи</w:t>
      </w:r>
      <w:r w:rsidR="00D93DCD">
        <w:rPr>
          <w:rFonts w:ascii="Times New Roman" w:eastAsia="Times New Roman" w:hAnsi="Times New Roman"/>
          <w:sz w:val="28"/>
          <w:szCs w:val="28"/>
          <w:lang w:eastAsia="ru-RU"/>
        </w:rPr>
        <w:t>, что это</w:t>
      </w:r>
    </w:p>
    <w:p w:rsidR="007B15DB" w:rsidRDefault="00D93DCD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Игра «Угадай, кто так делает?»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Дети встают в круг. Логопед бросает мяч одному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из детей и предлагает угадать: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Воркует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Голубь.) Жужжит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Жук.) Жалит кто</w:t>
      </w:r>
      <w:r w:rsidR="00D8019E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 (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Пчела.) и т.д.</w:t>
      </w:r>
    </w:p>
    <w:p w:rsidR="007B15DB" w:rsidRDefault="00D93DCD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.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Игра «Пара к паре» (подобрать слова по аналогии на основе различных признаков)</w:t>
      </w:r>
      <w:r w:rsidR="007B15DB"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предлагается выбрать слова так, чтобы получились похожие пары слов, а затем объяснить, чем похожи эти пары. Предлагаются пары слов на основе различных типов смысловых связей: родовидовых; часть — целое; предмет и его функция; явление и средство, с помощью которого оно осуществляется; название предмета и то, из чего он сделан; предмет и его месторасположение и др.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Огурец — овощ, ромашка — (земля, цветок, клумба).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Помидор — огород, яблоко — (забор, сад, груша). 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Часы — время, градусник — (кровать, температура, окно).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Машина — мотор, лодка — (парус, вода, палуба). </w:t>
      </w:r>
    </w:p>
    <w:p w:rsidR="001D7D8B" w:rsidRPr="004F2D03" w:rsidRDefault="001D7D8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4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Обогащение словаря антонимов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1. Игра «Закончи предложение»</w:t>
      </w:r>
      <w:r w:rsidRPr="003D334F">
        <w:rPr>
          <w:rFonts w:ascii="Times New Roman" w:eastAsia="SimHei" w:hAnsi="Times New Roman"/>
          <w:color w:val="000000"/>
          <w:sz w:val="28"/>
          <w:szCs w:val="26"/>
          <w:lang w:eastAsia="ru-RU"/>
        </w:rPr>
        <w:t xml:space="preserve"> 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Детям предлагается закончить предложение.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Слон большой, а комар...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lastRenderedPageBreak/>
        <w:t>Камень тяжелый, а пушинка...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Золушка добрая, а мачеха...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Сахар сладкий, а горчица...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Дерево высокое, а куст...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Дедушка старый</w:t>
      </w: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, а внук...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Суп горячий, а компот...</w:t>
      </w:r>
    </w:p>
    <w:p w:rsidR="007B15DB" w:rsidRPr="00373B22" w:rsidRDefault="007B15DB" w:rsidP="007B15DB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 w:rsidRPr="00373B22">
        <w:rPr>
          <w:rFonts w:ascii="Times New Roman" w:eastAsia="SimHei" w:hAnsi="Times New Roman"/>
          <w:color w:val="000000"/>
          <w:sz w:val="28"/>
          <w:szCs w:val="26"/>
          <w:lang w:eastAsia="ru-RU"/>
        </w:rPr>
        <w:t>Сажа черная, а снег...</w:t>
      </w:r>
    </w:p>
    <w:p w:rsidR="007B15DB" w:rsidRPr="00281026" w:rsidRDefault="00281026" w:rsidP="00281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SimHei" w:hAnsi="Times New Roman"/>
          <w:color w:val="000000"/>
          <w:sz w:val="28"/>
          <w:szCs w:val="26"/>
          <w:lang w:eastAsia="ru-RU"/>
        </w:rPr>
        <w:t>Лев смелый, а заяц …</w:t>
      </w:r>
    </w:p>
    <w:p w:rsidR="007B15DB" w:rsidRPr="00373B22" w:rsidRDefault="00281026" w:rsidP="00281026">
      <w:pPr>
        <w:widowControl w:val="0"/>
        <w:tabs>
          <w:tab w:val="left" w:pos="9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</w:t>
      </w:r>
      <w:r w:rsidR="007B15DB"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Игра с мячом «Скажи наоборот»</w:t>
      </w:r>
      <w:r w:rsidR="007B15DB" w:rsidRPr="003D33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</w:t>
      </w: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огопед называет слова и бросает мяч одному из детей. Ребенок, поймавший мяч, должен придумать слово, противоположное по значению, сказать это слово и бросить мяч обратно логопеду.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Одеть - (раздеть),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Поднять - (опустить),</w:t>
      </w:r>
    </w:p>
    <w:p w:rsidR="007B15DB" w:rsidRPr="00373B22" w:rsidRDefault="007B15DB" w:rsidP="007B15DB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Бросить - (поймать),</w:t>
      </w:r>
    </w:p>
    <w:p w:rsidR="007B15DB" w:rsidRPr="00373B22" w:rsidRDefault="007B15DB" w:rsidP="007B15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Спрятать - (найти),</w:t>
      </w:r>
    </w:p>
    <w:p w:rsidR="007B15DB" w:rsidRPr="00D93DCD" w:rsidRDefault="00D93DCD" w:rsidP="00D93DCD">
      <w:pPr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Положить - (убрать</w:t>
      </w:r>
      <w:proofErr w:type="gramEnd"/>
    </w:p>
    <w:p w:rsidR="007B15DB" w:rsidRDefault="007B15DB" w:rsidP="007B15D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5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Развитие предикативного словаря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5DB" w:rsidRPr="00340604" w:rsidRDefault="007B15DB" w:rsidP="001D7D8B">
      <w:pPr>
        <w:spacing w:before="100" w:after="10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06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 Лото «</w:t>
      </w:r>
      <w:r w:rsidR="006E24D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Кто быстрее принесет картинку» </w:t>
      </w:r>
    </w:p>
    <w:p w:rsidR="007B15DB" w:rsidRPr="006C6544" w:rsidRDefault="007B15DB" w:rsidP="006C6544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 маленьком столе разложены карточки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 изображением действий. Логопед вызывает двоих детей. Четко произносит, кому какую принести картинку. Дети подбегают к столу, быстро разыскивают среди разложенных картинок нужную и относят ее логопеду. Отдавая картинку, отвечают на вопросы «Кто (что) это? Что он (она) делает?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</w:p>
    <w:p w:rsidR="007B15DB" w:rsidRPr="00373B22" w:rsidRDefault="006C6544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2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«Кто как кричит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?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»</w:t>
      </w:r>
      <w:r w:rsidR="007B15DB"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281026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proofErr w:type="gramStart"/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 ящике сложены разные игрушки (лягушка, собака, курица, гусь, корова, лошадь, утка, кошка и т.д.) вызванный ребенок, доставая игрушку из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lastRenderedPageBreak/>
        <w:t>ящика, не видя ее, на ощупь определяет, кто это, и называет игрушку вместе с действием.</w:t>
      </w:r>
      <w:proofErr w:type="gramEnd"/>
    </w:p>
    <w:p w:rsidR="007B15DB" w:rsidRPr="00281026" w:rsidRDefault="007B15DB" w:rsidP="007B15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>. Игра с мячом «Скажи наоборот»</w:t>
      </w:r>
    </w:p>
    <w:p w:rsidR="007B15DB" w:rsidRDefault="007B15DB" w:rsidP="007B15D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B15DB" w:rsidRPr="001D7D8B" w:rsidRDefault="007B15DB" w:rsidP="007B15D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D7D8B">
        <w:rPr>
          <w:rFonts w:ascii="Times New Roman" w:eastAsia="Times New Roman" w:hAnsi="Times New Roman"/>
          <w:i/>
          <w:sz w:val="28"/>
          <w:szCs w:val="28"/>
          <w:lang w:eastAsia="ru-RU"/>
        </w:rPr>
        <w:t>6 направление</w:t>
      </w:r>
      <w:r w:rsidRPr="00DF33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7D8B">
        <w:rPr>
          <w:rFonts w:ascii="Times New Roman" w:hAnsi="Times New Roman"/>
          <w:b/>
          <w:i/>
          <w:color w:val="000000"/>
          <w:sz w:val="28"/>
          <w:szCs w:val="28"/>
        </w:rPr>
        <w:t>Развитие словаря обобщающих слов.</w:t>
      </w:r>
      <w:r w:rsidRPr="001D7D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B15DB" w:rsidRPr="004918CB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18CB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1.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Классификация предметов по картинкам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Детям дается задание разложить картинки на две группы (при этом критери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й классификации не называется).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Рекомендуются следующие группы слов: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Помидор, яблоко, груша, репа, огурцы, апельсин.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Стол, чашка, диван, тарелка, стул, блюдце.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кошка, собака, медведь, заяц, корова.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Синица, бабочка, снегирь, воробей, стрекоза, пчела.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1D7D8B" w:rsidRPr="004F2D03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2.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Выделить из серии слов</w:t>
      </w:r>
    </w:p>
    <w:p w:rsidR="007B15DB" w:rsidRDefault="00281026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="007B15DB"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Детям дается задание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выделить из серии слов:</w:t>
      </w:r>
    </w:p>
    <w:p w:rsidR="007B15DB" w:rsidRPr="00373B22" w:rsidRDefault="00684AC3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а)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Только названия домашних животных: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Лиса, волк, собака, заяц.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Лошадь, теленок, лось, медведь.</w:t>
      </w:r>
    </w:p>
    <w:p w:rsidR="007B15DB" w:rsidRPr="00373B22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Белка, кошка, петух.</w:t>
      </w:r>
    </w:p>
    <w:p w:rsidR="007B15DB" w:rsidRDefault="00684AC3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б)</w:t>
      </w:r>
      <w:r w:rsidR="007B15DB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="007B15DB"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Только названия транспорта: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Грузовик, метро, самолет, скамейка.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Автобус, дорога, вертолет, пассажир.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Поезд, купе, пароход, якорь. </w:t>
      </w:r>
    </w:p>
    <w:p w:rsidR="007B15DB" w:rsidRDefault="007B15DB" w:rsidP="007B15DB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Трамвай, водитель, троллейбус.</w:t>
      </w:r>
      <w:r w:rsidRPr="00340604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281026">
      <w:pPr>
        <w:spacing w:before="100" w:after="100" w:line="360" w:lineRule="auto"/>
        <w:ind w:firstLine="160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3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 Игра «Назови лишнее слово»</w:t>
      </w:r>
    </w:p>
    <w:p w:rsidR="007B15DB" w:rsidRPr="00281026" w:rsidRDefault="007B15DB" w:rsidP="00281026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</w:p>
    <w:p w:rsidR="007B15DB" w:rsidRPr="00340604" w:rsidRDefault="007B15DB" w:rsidP="007B15DB">
      <w:pPr>
        <w:pStyle w:val="ac"/>
        <w:spacing w:after="0" w:line="360" w:lineRule="auto"/>
        <w:ind w:left="0" w:right="-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40604">
        <w:rPr>
          <w:rFonts w:ascii="Times New Roman" w:hAnsi="Times New Roman"/>
          <w:sz w:val="28"/>
          <w:szCs w:val="28"/>
        </w:rPr>
        <w:t>Примерные виды заданий: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1.</w:t>
      </w:r>
      <w:r w:rsidRPr="00C02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Назови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словом».</w:t>
      </w:r>
      <w:r w:rsidRPr="0038651A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Назвать обобщающее слово по функциональным признакам, по ситуации, в которой чаще всего находится предмет, обозначаемый этим словом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.</w:t>
      </w:r>
      <w:r w:rsidRPr="003D33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Например: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грядке в огоро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де, используется в пище? (Овощи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расте</w:t>
      </w: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т на деревьях в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саду, очень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вкусные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и сладкие? (Фрукты)</w:t>
      </w:r>
    </w:p>
    <w:p w:rsidR="007B15DB" w:rsidRPr="00373B22" w:rsidRDefault="007B15DB" w:rsidP="007B15DB">
      <w:pPr>
        <w:spacing w:before="100" w:after="100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</w:pPr>
      <w:r w:rsidRPr="00373B22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Как назвать одним словом то, что мы надеваем на тело, на голову, на ноги? 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(Одежда)</w:t>
      </w:r>
    </w:p>
    <w:p w:rsidR="007B15DB" w:rsidRPr="006C6544" w:rsidRDefault="007B15DB" w:rsidP="006C6544">
      <w:pPr>
        <w:spacing w:before="100" w:after="100" w:line="360" w:lineRule="auto"/>
        <w:ind w:firstLine="160"/>
        <w:jc w:val="both"/>
        <w:rPr>
          <w:rFonts w:ascii="Times New Roman" w:hAnsi="Times New Roman"/>
          <w:sz w:val="32"/>
          <w:szCs w:val="32"/>
        </w:rPr>
      </w:pPr>
    </w:p>
    <w:p w:rsidR="007B15DB" w:rsidRPr="004C6379" w:rsidRDefault="007B15DB" w:rsidP="007B15DB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379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коррекционная и профилактическая работы должны проходить в условиях организованного комплексного логопедического и педагогического воздействия с учетом общих дидактических принципов (доступности, наглядности, индивидуального подхода, конкретности, сознательности, постепенного усложнения заданий и речевого материала).</w:t>
      </w:r>
    </w:p>
    <w:p w:rsidR="007B15DB" w:rsidRPr="009F4937" w:rsidRDefault="007B15DB" w:rsidP="007B15DB">
      <w:pPr>
        <w:spacing w:after="0" w:line="360" w:lineRule="auto"/>
        <w:ind w:right="-365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Предложенные м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 xml:space="preserve">етодические рекомендации, 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позволить преодолеть трудности формирования словаря у дошкольников с общим недоразвитием речи. Их использование возможно </w:t>
      </w:r>
      <w:r w:rsidRPr="004C6379">
        <w:rPr>
          <w:rFonts w:ascii="Times New Roman" w:eastAsia="Times New Roman" w:hAnsi="Times New Roman"/>
          <w:sz w:val="28"/>
          <w:szCs w:val="24"/>
          <w:lang w:eastAsia="ru-RU"/>
        </w:rPr>
        <w:t>не только в логопедической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работе, но и на занятиях воспитателя детского сада, также ими могут пользоваться родители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4C63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15DB" w:rsidRPr="004C6379" w:rsidRDefault="007B15DB" w:rsidP="007B15DB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15DB" w:rsidRPr="00281026" w:rsidRDefault="007B15DB" w:rsidP="002810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06DD" w:rsidRDefault="000406DD"/>
    <w:sectPr w:rsidR="000406DD" w:rsidSect="00044940">
      <w:footerReference w:type="even" r:id="rId8"/>
      <w:footerReference w:type="default" r:id="rId9"/>
      <w:pgSz w:w="11906" w:h="16838"/>
      <w:pgMar w:top="992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5" w:rsidRDefault="00BE5685" w:rsidP="00331165">
      <w:pPr>
        <w:spacing w:after="0" w:line="240" w:lineRule="auto"/>
      </w:pPr>
      <w:r>
        <w:separator/>
      </w:r>
    </w:p>
  </w:endnote>
  <w:endnote w:type="continuationSeparator" w:id="0">
    <w:p w:rsidR="00BE5685" w:rsidRDefault="00BE5685" w:rsidP="003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C9" w:rsidRDefault="009252C9" w:rsidP="00460D8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6D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19C9" w:rsidRDefault="004F2D03" w:rsidP="00460D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C9" w:rsidRPr="00460D8D" w:rsidRDefault="009252C9" w:rsidP="00460D8D">
    <w:pPr>
      <w:pStyle w:val="a5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460D8D">
      <w:rPr>
        <w:rStyle w:val="ab"/>
        <w:rFonts w:ascii="Times New Roman" w:hAnsi="Times New Roman"/>
        <w:sz w:val="28"/>
        <w:szCs w:val="28"/>
      </w:rPr>
      <w:fldChar w:fldCharType="begin"/>
    </w:r>
    <w:r w:rsidR="00D56DE7" w:rsidRPr="00460D8D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460D8D">
      <w:rPr>
        <w:rStyle w:val="ab"/>
        <w:rFonts w:ascii="Times New Roman" w:hAnsi="Times New Roman"/>
        <w:sz w:val="28"/>
        <w:szCs w:val="28"/>
      </w:rPr>
      <w:fldChar w:fldCharType="separate"/>
    </w:r>
    <w:r w:rsidR="004F2D03">
      <w:rPr>
        <w:rStyle w:val="ab"/>
        <w:rFonts w:ascii="Times New Roman" w:hAnsi="Times New Roman"/>
        <w:noProof/>
        <w:sz w:val="28"/>
        <w:szCs w:val="28"/>
      </w:rPr>
      <w:t>9</w:t>
    </w:r>
    <w:r w:rsidRPr="00460D8D">
      <w:rPr>
        <w:rStyle w:val="ab"/>
        <w:rFonts w:ascii="Times New Roman" w:hAnsi="Times New Roman"/>
        <w:sz w:val="28"/>
        <w:szCs w:val="28"/>
      </w:rPr>
      <w:fldChar w:fldCharType="end"/>
    </w:r>
  </w:p>
  <w:p w:rsidR="003319C9" w:rsidRDefault="004F2D03" w:rsidP="00460D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5" w:rsidRDefault="00BE5685" w:rsidP="00331165">
      <w:pPr>
        <w:spacing w:after="0" w:line="240" w:lineRule="auto"/>
      </w:pPr>
      <w:r>
        <w:separator/>
      </w:r>
    </w:p>
  </w:footnote>
  <w:footnote w:type="continuationSeparator" w:id="0">
    <w:p w:rsidR="00BE5685" w:rsidRDefault="00BE5685" w:rsidP="0033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3ED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14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185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D4C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C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9C7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B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4D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4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846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0D48A94"/>
    <w:lvl w:ilvl="0">
      <w:numFmt w:val="decimal"/>
      <w:lvlText w:val="*"/>
      <w:lvlJc w:val="left"/>
    </w:lvl>
  </w:abstractNum>
  <w:abstractNum w:abstractNumId="11">
    <w:nsid w:val="06510026"/>
    <w:multiLevelType w:val="singleLevel"/>
    <w:tmpl w:val="DB32887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098B5D8F"/>
    <w:multiLevelType w:val="hybridMultilevel"/>
    <w:tmpl w:val="A09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C36F3"/>
    <w:multiLevelType w:val="hybridMultilevel"/>
    <w:tmpl w:val="67721110"/>
    <w:lvl w:ilvl="0" w:tplc="E1E4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F265B"/>
    <w:multiLevelType w:val="hybridMultilevel"/>
    <w:tmpl w:val="2236D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F27FD"/>
    <w:multiLevelType w:val="hybridMultilevel"/>
    <w:tmpl w:val="AD66A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BD85605"/>
    <w:multiLevelType w:val="hybridMultilevel"/>
    <w:tmpl w:val="7A08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C4C55"/>
    <w:multiLevelType w:val="hybridMultilevel"/>
    <w:tmpl w:val="3404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D170D4"/>
    <w:multiLevelType w:val="multilevel"/>
    <w:tmpl w:val="EDA0CE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1C33ACA"/>
    <w:multiLevelType w:val="singleLevel"/>
    <w:tmpl w:val="0820343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33076175"/>
    <w:multiLevelType w:val="hybridMultilevel"/>
    <w:tmpl w:val="560A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46726"/>
    <w:multiLevelType w:val="singleLevel"/>
    <w:tmpl w:val="E884A6B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36D70A6D"/>
    <w:multiLevelType w:val="singleLevel"/>
    <w:tmpl w:val="774E558C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91639F8"/>
    <w:multiLevelType w:val="hybridMultilevel"/>
    <w:tmpl w:val="335A8B44"/>
    <w:lvl w:ilvl="0" w:tplc="1020F9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C2130B"/>
    <w:multiLevelType w:val="hybridMultilevel"/>
    <w:tmpl w:val="7D2463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AF1C4440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3E5330DB"/>
    <w:multiLevelType w:val="hybridMultilevel"/>
    <w:tmpl w:val="1AF8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44F35"/>
    <w:multiLevelType w:val="hybridMultilevel"/>
    <w:tmpl w:val="254C1BD0"/>
    <w:lvl w:ilvl="0" w:tplc="F5D80FF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7">
    <w:nsid w:val="4FB63E04"/>
    <w:multiLevelType w:val="hybridMultilevel"/>
    <w:tmpl w:val="3AF4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D4D65"/>
    <w:multiLevelType w:val="singleLevel"/>
    <w:tmpl w:val="D306418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93B4104"/>
    <w:multiLevelType w:val="hybridMultilevel"/>
    <w:tmpl w:val="3F80A116"/>
    <w:lvl w:ilvl="0" w:tplc="E1E4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566B2"/>
    <w:multiLevelType w:val="singleLevel"/>
    <w:tmpl w:val="FBF45C4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13"/>
  </w:num>
  <w:num w:numId="5">
    <w:abstractNumId w:val="20"/>
  </w:num>
  <w:num w:numId="6">
    <w:abstractNumId w:val="12"/>
  </w:num>
  <w:num w:numId="7">
    <w:abstractNumId w:val="1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30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9"/>
  </w:num>
  <w:num w:numId="27">
    <w:abstractNumId w:val="28"/>
  </w:num>
  <w:num w:numId="28">
    <w:abstractNumId w:val="21"/>
  </w:num>
  <w:num w:numId="29">
    <w:abstractNumId w:val="11"/>
  </w:num>
  <w:num w:numId="30">
    <w:abstractNumId w:val="22"/>
  </w:num>
  <w:num w:numId="31">
    <w:abstractNumId w:val="25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5DB"/>
    <w:rsid w:val="000406DD"/>
    <w:rsid w:val="00044940"/>
    <w:rsid w:val="000E2D88"/>
    <w:rsid w:val="00111310"/>
    <w:rsid w:val="00150179"/>
    <w:rsid w:val="001526B3"/>
    <w:rsid w:val="00167957"/>
    <w:rsid w:val="001D7D8B"/>
    <w:rsid w:val="001F46B0"/>
    <w:rsid w:val="00281026"/>
    <w:rsid w:val="002A3AB4"/>
    <w:rsid w:val="00317806"/>
    <w:rsid w:val="00322324"/>
    <w:rsid w:val="00331165"/>
    <w:rsid w:val="004F2D03"/>
    <w:rsid w:val="00572E1F"/>
    <w:rsid w:val="006278F4"/>
    <w:rsid w:val="006418C0"/>
    <w:rsid w:val="00684AC3"/>
    <w:rsid w:val="006C6544"/>
    <w:rsid w:val="006D5F0A"/>
    <w:rsid w:val="006E24D2"/>
    <w:rsid w:val="007B15DB"/>
    <w:rsid w:val="00833756"/>
    <w:rsid w:val="009252C9"/>
    <w:rsid w:val="009A6DA9"/>
    <w:rsid w:val="00A023F8"/>
    <w:rsid w:val="00AD0099"/>
    <w:rsid w:val="00B200EE"/>
    <w:rsid w:val="00B42320"/>
    <w:rsid w:val="00BE5685"/>
    <w:rsid w:val="00D56DE7"/>
    <w:rsid w:val="00D8019E"/>
    <w:rsid w:val="00D93DCD"/>
    <w:rsid w:val="00D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B15DB"/>
    <w:rPr>
      <w:rFonts w:ascii="Calibri" w:eastAsia="Calibri" w:hAnsi="Calibri" w:cs="Times New Roman"/>
    </w:rPr>
  </w:style>
  <w:style w:type="paragraph" w:styleId="a5">
    <w:name w:val="footer"/>
    <w:basedOn w:val="a"/>
    <w:link w:val="a6"/>
    <w:semiHidden/>
    <w:unhideWhenUsed/>
    <w:rsid w:val="007B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B15DB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7B15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rsid w:val="007B15DB"/>
  </w:style>
  <w:style w:type="paragraph" w:styleId="2">
    <w:name w:val="toc 2"/>
    <w:basedOn w:val="a"/>
    <w:next w:val="a"/>
    <w:autoRedefine/>
    <w:rsid w:val="007B15DB"/>
    <w:pPr>
      <w:ind w:left="220"/>
    </w:pPr>
  </w:style>
  <w:style w:type="character" w:styleId="a9">
    <w:name w:val="Hyperlink"/>
    <w:basedOn w:val="a0"/>
    <w:rsid w:val="007B15DB"/>
    <w:rPr>
      <w:color w:val="0000FF"/>
      <w:u w:val="single"/>
    </w:rPr>
  </w:style>
  <w:style w:type="paragraph" w:styleId="aa">
    <w:name w:val="Normal (Web)"/>
    <w:basedOn w:val="a"/>
    <w:rsid w:val="007B15DB"/>
    <w:pPr>
      <w:spacing w:before="100" w:after="100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page number"/>
    <w:basedOn w:val="a0"/>
    <w:rsid w:val="007B15DB"/>
  </w:style>
  <w:style w:type="paragraph" w:styleId="20">
    <w:name w:val="Body Text Indent 2"/>
    <w:basedOn w:val="a"/>
    <w:link w:val="21"/>
    <w:rsid w:val="007B15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B15DB"/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7B15DB"/>
    <w:pPr>
      <w:ind w:left="720"/>
      <w:contextualSpacing/>
    </w:pPr>
    <w:rPr>
      <w:rFonts w:eastAsia="Times New Roman"/>
      <w:lang w:eastAsia="ru-RU"/>
    </w:rPr>
  </w:style>
  <w:style w:type="paragraph" w:styleId="ad">
    <w:name w:val="Plain Text"/>
    <w:basedOn w:val="a"/>
    <w:link w:val="ae"/>
    <w:rsid w:val="007B15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B1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7B15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7B15D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7B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Пользователь</cp:lastModifiedBy>
  <cp:revision>12</cp:revision>
  <cp:lastPrinted>2016-11-27T18:32:00Z</cp:lastPrinted>
  <dcterms:created xsi:type="dcterms:W3CDTF">2013-12-07T11:16:00Z</dcterms:created>
  <dcterms:modified xsi:type="dcterms:W3CDTF">2018-02-27T06:54:00Z</dcterms:modified>
</cp:coreProperties>
</file>