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C4" w:rsidRPr="0047492F" w:rsidRDefault="00BE2BC4" w:rsidP="00277151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2F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</w:t>
      </w:r>
      <w:r w:rsidRPr="0047492F">
        <w:rPr>
          <w:rFonts w:ascii="Times New Roman" w:hAnsi="Times New Roman" w:cs="Times New Roman"/>
          <w:b/>
          <w:sz w:val="24"/>
          <w:szCs w:val="24"/>
        </w:rPr>
        <w:t>Е</w:t>
      </w:r>
      <w:r w:rsidRPr="0047492F">
        <w:rPr>
          <w:rFonts w:ascii="Times New Roman" w:hAnsi="Times New Roman" w:cs="Times New Roman"/>
          <w:b/>
          <w:sz w:val="24"/>
          <w:szCs w:val="24"/>
        </w:rPr>
        <w:t>ЖДЕНИЕ</w:t>
      </w:r>
    </w:p>
    <w:p w:rsidR="00BE2BC4" w:rsidRPr="0047492F" w:rsidRDefault="00BE2BC4" w:rsidP="00BE2BC4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2F">
        <w:rPr>
          <w:rFonts w:ascii="Times New Roman" w:hAnsi="Times New Roman" w:cs="Times New Roman"/>
          <w:b/>
          <w:sz w:val="24"/>
          <w:szCs w:val="24"/>
        </w:rPr>
        <w:t>«ДЕТСКИЙ САД №64»</w:t>
      </w:r>
    </w:p>
    <w:p w:rsidR="00BE2BC4" w:rsidRPr="00BE2BC4" w:rsidRDefault="00BE2BC4" w:rsidP="00BE2BC4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2BC4" w:rsidRPr="00BE2BC4" w:rsidRDefault="00BE2BC4" w:rsidP="00277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BC4">
        <w:rPr>
          <w:rFonts w:ascii="Times New Roman" w:hAnsi="Times New Roman" w:cs="Times New Roman"/>
          <w:sz w:val="28"/>
          <w:szCs w:val="28"/>
        </w:rPr>
        <w:t>Конспект занятия по</w:t>
      </w:r>
      <w:r>
        <w:rPr>
          <w:rFonts w:ascii="Times New Roman" w:hAnsi="Times New Roman" w:cs="Times New Roman"/>
          <w:sz w:val="28"/>
          <w:szCs w:val="28"/>
        </w:rPr>
        <w:t xml:space="preserve"> рисованию</w:t>
      </w:r>
      <w:bookmarkStart w:id="0" w:name="_GoBack"/>
      <w:bookmarkEnd w:id="0"/>
    </w:p>
    <w:p w:rsidR="00BE2BC4" w:rsidRPr="00BE2BC4" w:rsidRDefault="00BE2BC4" w:rsidP="00BE2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BC4">
        <w:rPr>
          <w:rFonts w:ascii="Times New Roman" w:hAnsi="Times New Roman" w:cs="Times New Roman"/>
          <w:sz w:val="28"/>
          <w:szCs w:val="28"/>
        </w:rPr>
        <w:t>(вторая младшая группа)</w:t>
      </w:r>
    </w:p>
    <w:p w:rsidR="00BE2BC4" w:rsidRPr="00BE2BC4" w:rsidRDefault="00BE2BC4" w:rsidP="00BE2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E2BC4" w:rsidRPr="00BE2BC4" w:rsidRDefault="00BE2BC4" w:rsidP="00BE2B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Подготовила: </w:t>
      </w:r>
      <w:r w:rsidRPr="00BE2BC4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BE2BC4" w:rsidRPr="00BE2BC4" w:rsidRDefault="00BE2BC4" w:rsidP="00BE2BC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i/>
          <w:color w:val="000080"/>
          <w:spacing w:val="4"/>
          <w:sz w:val="28"/>
          <w:szCs w:val="28"/>
        </w:rPr>
      </w:pPr>
      <w:r w:rsidRPr="00BE2BC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Арсентьева Мария Сергеевна</w:t>
      </w:r>
    </w:p>
    <w:p w:rsidR="00BE2BC4" w:rsidRDefault="00BE2BC4" w:rsidP="00BE2BC4">
      <w:pPr>
        <w:spacing w:after="0"/>
        <w:ind w:firstLineChars="208" w:firstLine="585"/>
        <w:rPr>
          <w:rFonts w:ascii="Times New Roman" w:hAnsi="Times New Roman" w:cs="Times New Roman"/>
          <w:sz w:val="28"/>
          <w:szCs w:val="28"/>
        </w:rPr>
      </w:pPr>
      <w:r w:rsidRPr="00BE2BC4">
        <w:rPr>
          <w:rFonts w:ascii="Times New Roman" w:hAnsi="Times New Roman" w:cs="Times New Roman"/>
          <w:b/>
          <w:sz w:val="28"/>
          <w:szCs w:val="28"/>
        </w:rPr>
        <w:t>Тема:</w:t>
      </w:r>
      <w:r w:rsidRPr="00BE2BC4">
        <w:rPr>
          <w:rFonts w:ascii="Times New Roman" w:hAnsi="Times New Roman" w:cs="Times New Roman"/>
          <w:sz w:val="28"/>
          <w:szCs w:val="28"/>
        </w:rPr>
        <w:t xml:space="preserve"> «Вагончики едут, колёса стучат...»</w:t>
      </w:r>
    </w:p>
    <w:p w:rsidR="00076D8C" w:rsidRPr="00076D8C" w:rsidRDefault="00076D8C" w:rsidP="00076D8C">
      <w:pPr>
        <w:spacing w:after="0"/>
        <w:ind w:firstLineChars="208" w:firstLine="333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E2BC4" w:rsidRPr="00BE2BC4" w:rsidRDefault="00BE2BC4" w:rsidP="00A9520C">
      <w:pPr>
        <w:spacing w:after="0" w:line="360" w:lineRule="auto"/>
        <w:ind w:firstLineChars="226" w:firstLine="6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 xml:space="preserve"> с одним из видов наземного тран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порта, движущегося по рельсам – поездом. Учить детей рисовать железнод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 xml:space="preserve">рожный комплекс – паровоз с вагонами, передавать их </w:t>
      </w:r>
      <w:r>
        <w:rPr>
          <w:rFonts w:ascii="Times New Roman" w:eastAsia="Times New Roman" w:hAnsi="Times New Roman" w:cs="Times New Roman"/>
          <w:sz w:val="28"/>
          <w:szCs w:val="28"/>
        </w:rPr>
        <w:t>строение,  характе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детали. 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Побуждать детей дополнять композицию объектами в соотве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 xml:space="preserve">ствии с темой.   </w:t>
      </w:r>
    </w:p>
    <w:p w:rsidR="00BE2BC4" w:rsidRDefault="00BE2BC4" w:rsidP="00A9520C">
      <w:pPr>
        <w:spacing w:after="0" w:line="360" w:lineRule="auto"/>
        <w:ind w:firstLineChars="226" w:firstLine="6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к работе: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половина альбомного 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гуашь, иллюстр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ции с изображением поезда или игрушечный железнодорожный комплекс для рассматривания, аудиозапись песни «Мы 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ем, едем, едем в далекие края», музыка М. Старокодомского, слова С. 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Михалкова.</w:t>
      </w:r>
    </w:p>
    <w:p w:rsidR="00BE2BC4" w:rsidRPr="00BE2BC4" w:rsidRDefault="00BE2BC4" w:rsidP="00A95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Д/и «Составь паровоз и вагончики из геометрических фигур</w:t>
      </w:r>
      <w:r w:rsidR="002771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BC4" w:rsidRPr="00076D8C" w:rsidRDefault="00BE2BC4" w:rsidP="00076D8C">
      <w:pPr>
        <w:spacing w:after="0" w:line="360" w:lineRule="auto"/>
        <w:ind w:firstLineChars="226" w:firstLine="36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2BC4" w:rsidRPr="00BE2BC4" w:rsidRDefault="00BE2BC4" w:rsidP="00A9520C">
      <w:pPr>
        <w:spacing w:after="0" w:line="360" w:lineRule="auto"/>
        <w:ind w:firstLineChars="226" w:firstLine="6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b/>
          <w:sz w:val="28"/>
          <w:szCs w:val="28"/>
        </w:rPr>
        <w:t>Ход ООД</w:t>
      </w:r>
    </w:p>
    <w:p w:rsidR="00BE2BC4" w:rsidRPr="00BE2BC4" w:rsidRDefault="00BE2BC4" w:rsidP="00A952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Ребята 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 xml:space="preserve">вы любите путешествовать? (Ответы)  </w:t>
      </w:r>
    </w:p>
    <w:p w:rsidR="00BE2BC4" w:rsidRPr="00BE2BC4" w:rsidRDefault="00BE2BC4" w:rsidP="00A952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А на каком транспорте можно отправит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ся в путешествие? (Самолет, маш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на, автобус, поезд и т.д.) Кто-нибудь из вас может сказать, какой из перечи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ленных видов транспорта считается самым длинным и способным доставить большое количество пассажиров в разные города?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Дети: Поезд.</w:t>
      </w:r>
    </w:p>
    <w:p w:rsidR="00A9520C" w:rsidRDefault="00BE2BC4" w:rsidP="00076D8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В: Правильно. Это поезд.</w:t>
      </w:r>
      <w:r w:rsidR="00076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 xml:space="preserve">Есть поезда пассажирские и товарные. Они могут передвигаться на длительные расстояния по рельсам. Пассажирские поезда перевозят больше количество людей, а товарные поезда используют для перевозки различных грузов. </w:t>
      </w:r>
    </w:p>
    <w:p w:rsidR="00A9520C" w:rsidRDefault="00A9520C" w:rsidP="00A9520C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361339" cy="3562350"/>
            <wp:effectExtent l="19050" t="0" r="1361" b="0"/>
            <wp:docPr id="3" name="Рисунок 3" descr="Пассажирский поезд запустили между Новороссийском и Баку • новости ИА «ВК  Пресс» Красно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ссажирский поезд запустили между Новороссийском и Баку • новости ИА «ВК  Пресс» Краснода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957" cy="356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0C" w:rsidRDefault="00A9520C" w:rsidP="00A95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20C" w:rsidRDefault="00A9520C" w:rsidP="00A9520C">
      <w:pPr>
        <w:spacing w:after="0" w:line="360" w:lineRule="auto"/>
        <w:ind w:hanging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72226" cy="4248150"/>
            <wp:effectExtent l="19050" t="0" r="9524" b="0"/>
            <wp:docPr id="6" name="Рисунок 6" descr="Под Смоленском товарный поезд насмерть переехал мужчину - Происшествия |  Информагентство &quot;О чем говорит Смоленс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 Смоленском товарный поезд насмерть переехал мужчину - Происшествия |  Информагентство &quot;О чем говорит Смоленск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6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C4" w:rsidRPr="00BE2BC4" w:rsidRDefault="00BE2BC4" w:rsidP="00A952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Все виды поездов состоят из локомотива – Это самый первый из вагонов. Он - это движущая сила поезда. И ещё много вагонов. А управляют поездом опытные машинисты.</w:t>
      </w:r>
    </w:p>
    <w:p w:rsidR="00BE2BC4" w:rsidRPr="00BE2BC4" w:rsidRDefault="00BE2BC4" w:rsidP="00A952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lastRenderedPageBreak/>
        <w:t>Послушайте стихотворение: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Бежит паровозик,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Пыхтит паровозик,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Гудит паровозик,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Колеса стучат.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Везет паровоз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За собою по шпалам,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Везет паровоз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За собою немало,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Вагонов послушных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Целый отряд.</w:t>
      </w:r>
    </w:p>
    <w:p w:rsid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вспомнить мультфильм про паровозик, который все время опаздывал на станцию. Он был не похож на другие пар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возы, потому что умел мечтать, умел замечать все красивое: встречать ра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 xml:space="preserve">свет, смотреть, как распускаются ландыши, слушать пение птиц. </w:t>
      </w:r>
    </w:p>
    <w:p w:rsidR="0005784A" w:rsidRPr="00BE2BC4" w:rsidRDefault="0005784A" w:rsidP="000578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39743" cy="3400425"/>
            <wp:effectExtent l="19050" t="0" r="0" b="0"/>
            <wp:docPr id="25" name="Рисунок 25" descr="https://encrypted-tbn0.gstatic.com/images?q=tbn:ANd9GcQuAZQU5Qkg7jT4XBvlFZzfu6HkqJ_uqbRP_g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QuAZQU5Qkg7jT4XBvlFZzfu6HkqJ_uqbRP_g&amp;usqp=CA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743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 xml:space="preserve"> Надо объяснить детям: вагончики должны быть нарисованы крупно и примерно одинаково у всех. Уточняется форма и соотношение по величине одинаковых частей вагона. </w:t>
      </w:r>
    </w:p>
    <w:p w:rsidR="00BE2BC4" w:rsidRPr="00BE2BC4" w:rsidRDefault="00BE2BC4" w:rsidP="0005784A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05784A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татель читает стихотворение «Паровоз» О. Высотской: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lastRenderedPageBreak/>
        <w:t>Паровоз, паровоз, новенький, блестящий: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Он вагоны повез, будто настоящий,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Кто едет в поезде? Плюшевые мишки,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Кошки пушистые, зайцы да мартышки.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Стрелочник, стрелочник вышел из сторожки.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Дальняя, дальняя, дальняя дорога</w:t>
      </w:r>
    </w:p>
    <w:p w:rsidR="00BE2BC4" w:rsidRPr="00BE2BC4" w:rsidRDefault="00BE2BC4" w:rsidP="00A9520C">
      <w:pPr>
        <w:spacing w:after="0" w:line="360" w:lineRule="auto"/>
        <w:ind w:firstLineChars="226" w:firstLine="633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Вдоль нашей комнаты прямо до порога.</w:t>
      </w:r>
    </w:p>
    <w:p w:rsidR="0005784A" w:rsidRDefault="00BE2BC4" w:rsidP="00A9520C">
      <w:pPr>
        <w:spacing w:after="0" w:line="360" w:lineRule="auto"/>
        <w:ind w:firstLineChars="209" w:firstLine="585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784A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: Перед тем, как мы с вами будем рисовать паровозик с в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гончиками, давайте немного поиграем. Мы с вами будем составлять на доске паровоз и вагончики из геометрических фигурок. Посмотрим, какие вы вн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 xml:space="preserve">мательные.                                                                         </w:t>
      </w:r>
    </w:p>
    <w:p w:rsidR="00BE2BC4" w:rsidRPr="00BE2BC4" w:rsidRDefault="00BE2BC4" w:rsidP="00A9520C">
      <w:pPr>
        <w:spacing w:after="0" w:line="360" w:lineRule="auto"/>
        <w:ind w:firstLineChars="209" w:firstLine="585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 xml:space="preserve"> Вместе с детьми воспитатель называет части железнодорожного сост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ва: паровоз с трубами для дыма, кабина для машиниста, внизу колеса, ваго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 xml:space="preserve">чики для пассажиров. Вы хорошо справились с заданием. </w:t>
      </w:r>
    </w:p>
    <w:p w:rsidR="00BE2BC4" w:rsidRPr="00BE2BC4" w:rsidRDefault="00BE2BC4" w:rsidP="00A9520C">
      <w:pPr>
        <w:spacing w:after="0" w:line="360" w:lineRule="auto"/>
        <w:ind w:firstLineChars="226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А теперь давайте попробуем каждый нарисовать свой аккуратный и красивый вагончик. Смотрите на доске у нас уже висит нарисованный лок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784A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BE2BC4">
        <w:rPr>
          <w:rFonts w:ascii="Times New Roman" w:eastAsia="Times New Roman" w:hAnsi="Times New Roman" w:cs="Times New Roman"/>
          <w:sz w:val="28"/>
          <w:szCs w:val="28"/>
        </w:rPr>
        <w:t xml:space="preserve">тив. Но у него не хватает вагонов. Вот ваши весёлые, разноцветные вагоны помогут снова стать ему длинным. </w:t>
      </w:r>
    </w:p>
    <w:p w:rsidR="00BE2BC4" w:rsidRPr="00BE2BC4" w:rsidRDefault="00BE2BC4" w:rsidP="00A9520C">
      <w:pPr>
        <w:spacing w:after="0" w:line="360" w:lineRule="auto"/>
        <w:ind w:firstLineChars="226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Загудел паровоз и вагончики повез.</w:t>
      </w:r>
    </w:p>
    <w:p w:rsidR="00BE2BC4" w:rsidRPr="00BE2BC4" w:rsidRDefault="00BE2BC4" w:rsidP="00A9520C">
      <w:pPr>
        <w:spacing w:after="0" w:line="360" w:lineRule="auto"/>
        <w:ind w:firstLineChars="226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Чу-чу-чу! Далеко я укачу!</w:t>
      </w:r>
    </w:p>
    <w:p w:rsidR="00BE2BC4" w:rsidRPr="00BE2BC4" w:rsidRDefault="00BE2BC4" w:rsidP="00A9520C">
      <w:pPr>
        <w:spacing w:after="0" w:line="360" w:lineRule="auto"/>
        <w:ind w:firstLineChars="226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Вагончики зеленые бегут, бегут, бегут,</w:t>
      </w:r>
    </w:p>
    <w:p w:rsidR="00BE2BC4" w:rsidRPr="00BE2BC4" w:rsidRDefault="00BE2BC4" w:rsidP="00A9520C">
      <w:pPr>
        <w:spacing w:after="0" w:line="360" w:lineRule="auto"/>
        <w:ind w:firstLineChars="226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BC4">
        <w:rPr>
          <w:rFonts w:ascii="Times New Roman" w:eastAsia="Times New Roman" w:hAnsi="Times New Roman" w:cs="Times New Roman"/>
          <w:sz w:val="28"/>
          <w:szCs w:val="28"/>
        </w:rPr>
        <w:t>А круглые колесики все тук, да тук, да тук!</w:t>
      </w:r>
    </w:p>
    <w:p w:rsidR="00037FF6" w:rsidRPr="00076D8C" w:rsidRDefault="0047492F" w:rsidP="00076D8C">
      <w:pPr>
        <w:spacing w:after="0" w:line="360" w:lineRule="auto"/>
        <w:ind w:firstLineChars="226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oundrect id="1028" o:spid="_x0000_s1026" style="position:absolute;left:0;text-align:left;margin-left:217.5pt;margin-top:43.5pt;width:84.75pt;height:138pt;z-index:251660288;mso-position-vertical-relative:line;v-text-anchor:middle" arcsize="10923f" stroked="f"/>
        </w:pict>
      </w:r>
      <w:r w:rsidR="0005784A">
        <w:rPr>
          <w:rFonts w:ascii="Times New Roman" w:eastAsia="Times New Roman" w:hAnsi="Times New Roman" w:cs="Times New Roman"/>
          <w:sz w:val="28"/>
          <w:szCs w:val="28"/>
        </w:rPr>
        <w:t xml:space="preserve"> В конце занятия во</w:t>
      </w:r>
      <w:r w:rsidR="0027715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784A">
        <w:rPr>
          <w:rFonts w:ascii="Times New Roman" w:eastAsia="Times New Roman" w:hAnsi="Times New Roman" w:cs="Times New Roman"/>
          <w:sz w:val="28"/>
          <w:szCs w:val="28"/>
        </w:rPr>
        <w:t>пита</w:t>
      </w:r>
      <w:r w:rsidR="00BE2BC4" w:rsidRPr="00BE2BC4">
        <w:rPr>
          <w:rFonts w:ascii="Times New Roman" w:eastAsia="Times New Roman" w:hAnsi="Times New Roman" w:cs="Times New Roman"/>
          <w:sz w:val="28"/>
          <w:szCs w:val="28"/>
        </w:rPr>
        <w:t>тель вместе с детьми рассматривают рисунки, располагая вагоны змейкой. Общая картина используется для украшения группы.</w:t>
      </w:r>
    </w:p>
    <w:sectPr w:rsidR="00037FF6" w:rsidRPr="00076D8C" w:rsidSect="0027715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E2BC4"/>
    <w:rsid w:val="00037FF6"/>
    <w:rsid w:val="0005784A"/>
    <w:rsid w:val="00076D8C"/>
    <w:rsid w:val="00277151"/>
    <w:rsid w:val="0047492F"/>
    <w:rsid w:val="00A9520C"/>
    <w:rsid w:val="00BE2BC4"/>
    <w:rsid w:val="00D3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7</cp:revision>
  <dcterms:created xsi:type="dcterms:W3CDTF">2021-03-20T13:08:00Z</dcterms:created>
  <dcterms:modified xsi:type="dcterms:W3CDTF">2021-03-23T06:33:00Z</dcterms:modified>
</cp:coreProperties>
</file>