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r w:rsidRPr="004E334A">
        <w:rPr>
          <w:rFonts w:ascii="Times New Roman" w:eastAsia="Times New Roman" w:hAnsi="Times New Roman" w:cs="Times New Roman"/>
          <w:b/>
          <w:bCs/>
          <w:kern w:val="36"/>
          <w:sz w:val="24"/>
          <w:szCs w:val="24"/>
          <w:lang w:eastAsia="ru-RU"/>
        </w:rPr>
        <w:t>Договор</w:t>
      </w:r>
    </w:p>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r w:rsidRPr="004E334A">
        <w:rPr>
          <w:rFonts w:ascii="Times New Roman" w:eastAsia="Times New Roman" w:hAnsi="Times New Roman" w:cs="Times New Roman"/>
          <w:b/>
          <w:bCs/>
          <w:kern w:val="36"/>
          <w:sz w:val="24"/>
          <w:szCs w:val="24"/>
          <w:lang w:eastAsia="ru-RU"/>
        </w:rPr>
        <w:t xml:space="preserve">об образовании по образовательным программам дошкольного образования </w:t>
      </w:r>
    </w:p>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r w:rsidRPr="004E334A">
        <w:rPr>
          <w:rFonts w:ascii="Times New Roman" w:eastAsia="Times New Roman" w:hAnsi="Times New Roman" w:cs="Times New Roman"/>
          <w:b/>
          <w:bCs/>
          <w:kern w:val="36"/>
          <w:sz w:val="24"/>
          <w:szCs w:val="24"/>
          <w:lang w:eastAsia="ru-RU"/>
        </w:rPr>
        <w:t>между  МДОУ «Детский сад №127 комбинированного вида» и родителями</w:t>
      </w:r>
    </w:p>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r w:rsidRPr="004E334A">
        <w:rPr>
          <w:rFonts w:ascii="Times New Roman" w:eastAsia="Times New Roman" w:hAnsi="Times New Roman" w:cs="Times New Roman"/>
          <w:b/>
          <w:bCs/>
          <w:kern w:val="36"/>
          <w:sz w:val="24"/>
          <w:szCs w:val="24"/>
          <w:lang w:eastAsia="ru-RU"/>
        </w:rPr>
        <w:t xml:space="preserve">(законными представителями) ребенка, </w:t>
      </w:r>
    </w:p>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proofErr w:type="gramStart"/>
      <w:r w:rsidRPr="004E334A">
        <w:rPr>
          <w:rFonts w:ascii="Times New Roman" w:eastAsia="Times New Roman" w:hAnsi="Times New Roman" w:cs="Times New Roman"/>
          <w:b/>
          <w:bCs/>
          <w:kern w:val="36"/>
          <w:sz w:val="24"/>
          <w:szCs w:val="24"/>
          <w:lang w:eastAsia="ru-RU"/>
        </w:rPr>
        <w:t>посещающего</w:t>
      </w:r>
      <w:proofErr w:type="gramEnd"/>
      <w:r w:rsidRPr="004E334A">
        <w:rPr>
          <w:rFonts w:ascii="Times New Roman" w:eastAsia="Times New Roman" w:hAnsi="Times New Roman" w:cs="Times New Roman"/>
          <w:b/>
          <w:bCs/>
          <w:kern w:val="36"/>
          <w:sz w:val="24"/>
          <w:szCs w:val="24"/>
          <w:lang w:eastAsia="ru-RU"/>
        </w:rPr>
        <w:t xml:space="preserve"> муниципальное дошкольное образовательное учреждение</w:t>
      </w:r>
    </w:p>
    <w:p w:rsidR="00F27503" w:rsidRPr="004E334A" w:rsidRDefault="00F27503" w:rsidP="00F27503">
      <w:pPr>
        <w:spacing w:after="0" w:line="240" w:lineRule="auto"/>
        <w:ind w:right="-24"/>
        <w:jc w:val="center"/>
        <w:outlineLvl w:val="0"/>
        <w:rPr>
          <w:rFonts w:ascii="Times New Roman" w:eastAsia="Times New Roman" w:hAnsi="Times New Roman" w:cs="Times New Roman"/>
          <w:b/>
          <w:bCs/>
          <w:kern w:val="36"/>
          <w:sz w:val="24"/>
          <w:szCs w:val="24"/>
          <w:lang w:eastAsia="ru-RU"/>
        </w:rPr>
      </w:pPr>
    </w:p>
    <w:p w:rsidR="00F27503" w:rsidRPr="004E334A" w:rsidRDefault="00F27503" w:rsidP="00F27503">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г. о. Саранск                                                                                                        «__» _________ 202__ г.</w:t>
      </w:r>
    </w:p>
    <w:p w:rsidR="00F27503" w:rsidRPr="004E334A" w:rsidRDefault="00F27503" w:rsidP="00F27503">
      <w:pPr>
        <w:spacing w:after="0" w:line="240" w:lineRule="auto"/>
        <w:ind w:right="-24"/>
        <w:rPr>
          <w:rFonts w:ascii="Times New Roman" w:eastAsia="Times New Roman" w:hAnsi="Times New Roman" w:cs="Times New Roman"/>
          <w:sz w:val="24"/>
          <w:szCs w:val="24"/>
          <w:lang w:eastAsia="ru-RU"/>
        </w:rPr>
      </w:pP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Муниципальное дошкольное образовательное учреждение городского округа Саранск «Детский сад №127 комбинированного вида»» (далее – МДОУ), осуществляющее образовательную деятельность на основании лицензии  №3958 от 12 февраля 2018г., выданной Министерством образования Республики Мордовия серия 13 Л 01 №0000516, именуемое в дальнейшем «Исполнитель», в лице заведующего </w:t>
      </w:r>
      <w:proofErr w:type="spellStart"/>
      <w:r w:rsidRPr="004E334A">
        <w:rPr>
          <w:rFonts w:ascii="Times New Roman" w:eastAsia="Times New Roman" w:hAnsi="Times New Roman" w:cs="Times New Roman"/>
          <w:sz w:val="24"/>
          <w:szCs w:val="24"/>
          <w:lang w:eastAsia="ru-RU"/>
        </w:rPr>
        <w:t>Тремасовой</w:t>
      </w:r>
      <w:proofErr w:type="spellEnd"/>
      <w:r w:rsidRPr="004E334A">
        <w:rPr>
          <w:rFonts w:ascii="Times New Roman" w:eastAsia="Times New Roman" w:hAnsi="Times New Roman" w:cs="Times New Roman"/>
          <w:sz w:val="24"/>
          <w:szCs w:val="24"/>
          <w:lang w:eastAsia="ru-RU"/>
        </w:rPr>
        <w:t xml:space="preserve"> Ирины Викторовны, действующего на основании  Устава, и ______________________________________________________________________________________,</w:t>
      </w:r>
    </w:p>
    <w:p w:rsidR="00F27503" w:rsidRPr="004E334A" w:rsidRDefault="00F27503" w:rsidP="00F27503">
      <w:pPr>
        <w:spacing w:after="0" w:line="240" w:lineRule="auto"/>
        <w:ind w:right="-24"/>
        <w:jc w:val="both"/>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 xml:space="preserve">                                                        (фамилия, имя, отчество родителя (законного представителя) ребенка)</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действующего на основании паспорта: серия_________ №_____________, выданного _______________________________________________________________________________</w:t>
      </w:r>
      <w:r>
        <w:rPr>
          <w:rFonts w:ascii="Times New Roman" w:eastAsia="Times New Roman" w:hAnsi="Times New Roman" w:cs="Times New Roman"/>
          <w:sz w:val="24"/>
          <w:szCs w:val="24"/>
          <w:lang w:eastAsia="ru-RU"/>
        </w:rPr>
        <w:t>______</w:t>
      </w:r>
      <w:r w:rsidRPr="004E334A">
        <w:rPr>
          <w:rFonts w:ascii="Times New Roman" w:eastAsia="Times New Roman" w:hAnsi="Times New Roman" w:cs="Times New Roman"/>
          <w:sz w:val="24"/>
          <w:szCs w:val="24"/>
          <w:lang w:eastAsia="ru-RU"/>
        </w:rPr>
        <w:t>,</w:t>
      </w:r>
    </w:p>
    <w:p w:rsidR="00F27503" w:rsidRPr="004E334A" w:rsidRDefault="00F27503" w:rsidP="00F27503">
      <w:pPr>
        <w:spacing w:after="0" w:line="240" w:lineRule="auto"/>
        <w:ind w:right="-24"/>
        <w:jc w:val="center"/>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16"/>
          <w:szCs w:val="16"/>
          <w:lang w:eastAsia="ru-RU"/>
        </w:rPr>
        <w:t>(кем, когда)</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именуем__  в дальнейшем «Заказчик», в интересах несовершеннолетнего ________________________</w:t>
      </w:r>
    </w:p>
    <w:p w:rsidR="00F27503" w:rsidRPr="004E334A" w:rsidRDefault="00F27503" w:rsidP="00F27503">
      <w:pPr>
        <w:spacing w:after="0" w:line="240" w:lineRule="auto"/>
        <w:ind w:right="-24"/>
        <w:jc w:val="center"/>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24"/>
          <w:szCs w:val="24"/>
          <w:lang w:eastAsia="ru-RU"/>
        </w:rPr>
        <w:t xml:space="preserve">_____________________________________________________________________________________, </w:t>
      </w:r>
      <w:r w:rsidRPr="004E334A">
        <w:rPr>
          <w:rFonts w:ascii="Times New Roman" w:eastAsia="Times New Roman" w:hAnsi="Times New Roman" w:cs="Times New Roman"/>
          <w:sz w:val="16"/>
          <w:szCs w:val="16"/>
          <w:lang w:eastAsia="ru-RU"/>
        </w:rPr>
        <w:t xml:space="preserve">  </w:t>
      </w:r>
    </w:p>
    <w:p w:rsidR="00F27503" w:rsidRPr="004E334A" w:rsidRDefault="00F27503" w:rsidP="00F27503">
      <w:pPr>
        <w:spacing w:after="0" w:line="240" w:lineRule="auto"/>
        <w:ind w:right="-24"/>
        <w:jc w:val="center"/>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(фамилия, имя, отчество ребенка; дата  рождения)</w:t>
      </w:r>
    </w:p>
    <w:p w:rsidR="00F27503" w:rsidRPr="004E334A" w:rsidRDefault="00F27503" w:rsidP="00F27503">
      <w:pPr>
        <w:spacing w:after="0" w:line="240" w:lineRule="auto"/>
        <w:ind w:right="-24"/>
        <w:jc w:val="both"/>
        <w:rPr>
          <w:rFonts w:ascii="Times New Roman" w:eastAsia="Times New Roman" w:hAnsi="Times New Roman" w:cs="Times New Roman"/>
          <w:sz w:val="28"/>
          <w:szCs w:val="28"/>
          <w:lang w:eastAsia="ru-RU"/>
        </w:rPr>
      </w:pPr>
      <w:proofErr w:type="gramStart"/>
      <w:r w:rsidRPr="004E334A">
        <w:rPr>
          <w:rFonts w:ascii="Times New Roman" w:eastAsia="Times New Roman" w:hAnsi="Times New Roman" w:cs="Times New Roman"/>
          <w:sz w:val="24"/>
          <w:szCs w:val="24"/>
          <w:lang w:eastAsia="ru-RU"/>
        </w:rPr>
        <w:t>проживающего</w:t>
      </w:r>
      <w:proofErr w:type="gramEnd"/>
      <w:r w:rsidRPr="004E334A">
        <w:rPr>
          <w:rFonts w:ascii="Times New Roman" w:eastAsia="Times New Roman" w:hAnsi="Times New Roman" w:cs="Times New Roman"/>
          <w:sz w:val="24"/>
          <w:szCs w:val="24"/>
          <w:lang w:eastAsia="ru-RU"/>
        </w:rPr>
        <w:t xml:space="preserve"> по адресу: __</w:t>
      </w:r>
      <w:r w:rsidRPr="004E334A">
        <w:rPr>
          <w:rFonts w:ascii="Times New Roman" w:eastAsia="Times New Roman" w:hAnsi="Times New Roman" w:cs="Times New Roman"/>
          <w:sz w:val="28"/>
          <w:szCs w:val="28"/>
          <w:lang w:eastAsia="ru-RU"/>
        </w:rPr>
        <w:t>_____________________________________________________,</w:t>
      </w:r>
    </w:p>
    <w:p w:rsidR="00F27503" w:rsidRPr="004E334A" w:rsidRDefault="00F27503" w:rsidP="00F27503">
      <w:pPr>
        <w:spacing w:after="0" w:line="240" w:lineRule="auto"/>
        <w:ind w:right="-24"/>
        <w:jc w:val="center"/>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(адрес места жительства с указанием индекса)</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именуемый в дальнейшем «Воспитанник», совместно именуемые Стороны, заключили настоящий договор о нижеследующем:</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p>
    <w:p w:rsidR="00F27503" w:rsidRPr="004E334A" w:rsidRDefault="00F27503" w:rsidP="00F27503">
      <w:pPr>
        <w:numPr>
          <w:ilvl w:val="0"/>
          <w:numId w:val="2"/>
        </w:numPr>
        <w:spacing w:after="0" w:line="240" w:lineRule="auto"/>
        <w:ind w:right="-24"/>
        <w:jc w:val="center"/>
        <w:rPr>
          <w:rFonts w:ascii="Times New Roman" w:eastAsia="Times New Roman" w:hAnsi="Times New Roman" w:cs="Times New Roman"/>
          <w:b/>
          <w:sz w:val="24"/>
          <w:szCs w:val="24"/>
          <w:lang w:eastAsia="ru-RU"/>
        </w:rPr>
      </w:pPr>
      <w:r w:rsidRPr="004E334A">
        <w:rPr>
          <w:rFonts w:ascii="Times New Roman" w:eastAsia="Times New Roman" w:hAnsi="Times New Roman" w:cs="Times New Roman"/>
          <w:b/>
          <w:sz w:val="24"/>
          <w:szCs w:val="24"/>
          <w:lang w:eastAsia="ru-RU"/>
        </w:rPr>
        <w:t>Предмет договора</w:t>
      </w:r>
    </w:p>
    <w:p w:rsidR="00F27503" w:rsidRPr="004E334A" w:rsidRDefault="00F27503" w:rsidP="00F27503">
      <w:pPr>
        <w:spacing w:after="0" w:line="240" w:lineRule="auto"/>
        <w:ind w:left="1080" w:right="-24"/>
        <w:rPr>
          <w:rFonts w:ascii="Times New Roman" w:eastAsia="Times New Roman" w:hAnsi="Times New Roman" w:cs="Times New Roman"/>
          <w:b/>
          <w:sz w:val="24"/>
          <w:szCs w:val="24"/>
          <w:lang w:eastAsia="ru-RU"/>
        </w:rPr>
      </w:pP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1.1. Предметом договора являются оказание МДОУ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МДОУ, присмотр и уход за Воспитанником.</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1.2 Форма обучения: очная</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1.3. Наименование образовательной программы:</w:t>
      </w:r>
      <w:r w:rsidRPr="004E334A">
        <w:rPr>
          <w:rFonts w:ascii="Times New Roman" w:eastAsia="Times New Roman" w:hAnsi="Times New Roman" w:cs="Times New Roman"/>
          <w:sz w:val="20"/>
          <w:szCs w:val="20"/>
          <w:lang w:eastAsia="ru-RU"/>
        </w:rPr>
        <w:t xml:space="preserve"> </w:t>
      </w:r>
      <w:r w:rsidRPr="004E334A">
        <w:rPr>
          <w:rFonts w:ascii="Times New Roman" w:eastAsia="Times New Roman" w:hAnsi="Times New Roman" w:cs="Times New Roman"/>
          <w:sz w:val="24"/>
          <w:szCs w:val="24"/>
          <w:lang w:eastAsia="ru-RU"/>
        </w:rPr>
        <w:t>Детство:  Примерная  образовательная  программа  дошкольного  образования  /  Т.  И. Бабаева, А. Г. Гогоберидзе, О. В. Солнцева и др</w:t>
      </w:r>
      <w:r>
        <w:rPr>
          <w:rFonts w:ascii="Times New Roman" w:eastAsia="Times New Roman" w:hAnsi="Times New Roman" w:cs="Times New Roman"/>
          <w:sz w:val="24"/>
          <w:szCs w:val="24"/>
          <w:lang w:eastAsia="ru-RU"/>
        </w:rPr>
        <w:t>.</w:t>
      </w:r>
      <w:r w:rsidRPr="004E334A">
        <w:rPr>
          <w:rFonts w:ascii="Times New Roman" w:eastAsia="Times New Roman" w:hAnsi="Times New Roman" w:cs="Times New Roman"/>
          <w:sz w:val="24"/>
          <w:szCs w:val="24"/>
          <w:lang w:eastAsia="ru-RU"/>
        </w:rPr>
        <w:t xml:space="preserve">, Мы в Мордовии живем: примерный региональный модуль программы дошкольного образования/ О.В. </w:t>
      </w:r>
      <w:proofErr w:type="spellStart"/>
      <w:r w:rsidRPr="004E334A">
        <w:rPr>
          <w:rFonts w:ascii="Times New Roman" w:eastAsia="Times New Roman" w:hAnsi="Times New Roman" w:cs="Times New Roman"/>
          <w:sz w:val="24"/>
          <w:szCs w:val="24"/>
          <w:lang w:eastAsia="ru-RU"/>
        </w:rPr>
        <w:t>Бурляева</w:t>
      </w:r>
      <w:proofErr w:type="spellEnd"/>
      <w:r w:rsidRPr="004E334A">
        <w:rPr>
          <w:rFonts w:ascii="Times New Roman" w:eastAsia="Times New Roman" w:hAnsi="Times New Roman" w:cs="Times New Roman"/>
          <w:sz w:val="24"/>
          <w:szCs w:val="24"/>
          <w:lang w:eastAsia="ru-RU"/>
        </w:rPr>
        <w:t xml:space="preserve"> и др.- Саранск: Мордовское книжное издательство, 2011. </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1.4. Срок освоения образовательной программы (продолжительность) на момент подписания настоящего договора составляет ______ календарных лет (года).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1.5. Режим пребывания Воспитанника в МДОУ: полный день (12 ч)</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1.6. Воспитанник зачисляется в группу общеразвивающей направленности на основании направления Управления образования №____________ </w:t>
      </w:r>
      <w:proofErr w:type="gramStart"/>
      <w:r w:rsidRPr="004E334A">
        <w:rPr>
          <w:rFonts w:ascii="Times New Roman" w:eastAsia="Times New Roman" w:hAnsi="Times New Roman" w:cs="Times New Roman"/>
          <w:sz w:val="24"/>
          <w:szCs w:val="24"/>
          <w:lang w:eastAsia="ru-RU"/>
        </w:rPr>
        <w:t>от</w:t>
      </w:r>
      <w:proofErr w:type="gramEnd"/>
      <w:r w:rsidRPr="004E334A">
        <w:rPr>
          <w:rFonts w:ascii="Times New Roman" w:eastAsia="Times New Roman" w:hAnsi="Times New Roman" w:cs="Times New Roman"/>
          <w:sz w:val="24"/>
          <w:szCs w:val="24"/>
          <w:lang w:eastAsia="ru-RU"/>
        </w:rPr>
        <w:t xml:space="preserve"> ______________, </w:t>
      </w:r>
      <w:proofErr w:type="gramStart"/>
      <w:r w:rsidRPr="004E334A">
        <w:rPr>
          <w:rFonts w:ascii="Times New Roman" w:eastAsia="Times New Roman" w:hAnsi="Times New Roman" w:cs="Times New Roman"/>
          <w:sz w:val="24"/>
          <w:szCs w:val="24"/>
          <w:lang w:eastAsia="ru-RU"/>
        </w:rPr>
        <w:t>в</w:t>
      </w:r>
      <w:proofErr w:type="gramEnd"/>
      <w:r w:rsidRPr="004E334A">
        <w:rPr>
          <w:rFonts w:ascii="Times New Roman" w:eastAsia="Times New Roman" w:hAnsi="Times New Roman" w:cs="Times New Roman"/>
          <w:sz w:val="24"/>
          <w:szCs w:val="24"/>
          <w:lang w:eastAsia="ru-RU"/>
        </w:rPr>
        <w:t xml:space="preserve"> соответствии с возрастом Воспитанника.</w:t>
      </w:r>
    </w:p>
    <w:p w:rsidR="00F27503" w:rsidRPr="004E334A" w:rsidRDefault="00F27503" w:rsidP="00F27503">
      <w:pPr>
        <w:keepNext/>
        <w:keepLines/>
        <w:spacing w:after="0" w:line="240" w:lineRule="auto"/>
        <w:ind w:right="-24"/>
        <w:jc w:val="center"/>
        <w:outlineLvl w:val="2"/>
        <w:rPr>
          <w:rFonts w:ascii="Times New Roman" w:eastAsia="Times New Roman" w:hAnsi="Times New Roman" w:cs="Times New Roman"/>
          <w:b/>
          <w:bCs/>
          <w:sz w:val="24"/>
          <w:szCs w:val="24"/>
          <w:lang w:eastAsia="ru-RU"/>
        </w:rPr>
      </w:pPr>
    </w:p>
    <w:p w:rsidR="00F27503" w:rsidRPr="004E334A" w:rsidRDefault="00F27503" w:rsidP="00F27503">
      <w:pPr>
        <w:keepNext/>
        <w:keepLines/>
        <w:numPr>
          <w:ilvl w:val="0"/>
          <w:numId w:val="2"/>
        </w:numPr>
        <w:spacing w:after="0" w:line="240" w:lineRule="auto"/>
        <w:ind w:right="-24"/>
        <w:jc w:val="center"/>
        <w:outlineLvl w:val="2"/>
        <w:rPr>
          <w:rFonts w:ascii="Times New Roman" w:eastAsia="Times New Roman" w:hAnsi="Times New Roman" w:cs="Times New Roman"/>
          <w:b/>
          <w:bCs/>
          <w:sz w:val="24"/>
          <w:szCs w:val="24"/>
          <w:lang w:eastAsia="ru-RU"/>
        </w:rPr>
      </w:pPr>
      <w:r w:rsidRPr="004E334A">
        <w:rPr>
          <w:rFonts w:ascii="Times New Roman" w:eastAsia="Times New Roman" w:hAnsi="Times New Roman" w:cs="Times New Roman"/>
          <w:b/>
          <w:bCs/>
          <w:sz w:val="24"/>
          <w:szCs w:val="24"/>
          <w:lang w:eastAsia="ru-RU"/>
        </w:rPr>
        <w:t>Взаимодействие Сторон</w:t>
      </w:r>
    </w:p>
    <w:p w:rsidR="00F27503" w:rsidRPr="004E334A" w:rsidRDefault="00F27503" w:rsidP="00F27503">
      <w:pPr>
        <w:ind w:left="360"/>
        <w:rPr>
          <w:rFonts w:ascii="Calibri" w:eastAsia="Times New Roman" w:hAnsi="Calibri" w:cs="Times New Roman"/>
          <w:lang w:eastAsia="ru-RU"/>
        </w:rPr>
      </w:pP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            2.1. Исполнитель вправе:</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lastRenderedPageBreak/>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history="1">
        <w:r w:rsidRPr="004E334A">
          <w:rPr>
            <w:rFonts w:ascii="Times New Roman" w:eastAsia="Times New Roman" w:hAnsi="Times New Roman" w:cs="Times New Roman"/>
            <w:color w:val="0000FF"/>
            <w:sz w:val="24"/>
            <w:szCs w:val="24"/>
            <w:u w:val="single"/>
            <w:lang w:eastAsia="ru-RU"/>
          </w:rPr>
          <w:t>Приложении</w:t>
        </w:r>
      </w:hyperlink>
      <w:r w:rsidRPr="004E334A">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2.2. Заказчик вправе:</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2.2.1. Участвовать в образовательной деятельности  ДОУ, в том числе, в формировании образовательной программы.</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2.2.2. Получать от Исполнителя информацию:</w:t>
      </w:r>
    </w:p>
    <w:p w:rsidR="00F27503" w:rsidRPr="004E334A" w:rsidRDefault="00F27503" w:rsidP="00F27503">
      <w:pPr>
        <w:numPr>
          <w:ilvl w:val="0"/>
          <w:numId w:val="1"/>
        </w:numPr>
        <w:tabs>
          <w:tab w:val="left" w:pos="993"/>
        </w:tabs>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7" w:history="1">
        <w:r w:rsidRPr="004E334A">
          <w:rPr>
            <w:rFonts w:ascii="Times New Roman" w:eastAsia="Times New Roman" w:hAnsi="Times New Roman" w:cs="Times New Roman"/>
            <w:color w:val="0000FF"/>
            <w:sz w:val="24"/>
            <w:szCs w:val="24"/>
            <w:u w:val="single"/>
            <w:lang w:eastAsia="ru-RU"/>
          </w:rPr>
          <w:t>разделом I настоящего Договора</w:t>
        </w:r>
      </w:hyperlink>
      <w:r w:rsidRPr="004E334A">
        <w:rPr>
          <w:rFonts w:ascii="Times New Roman" w:eastAsia="Times New Roman" w:hAnsi="Times New Roman" w:cs="Times New Roman"/>
          <w:sz w:val="24"/>
          <w:szCs w:val="24"/>
          <w:lang w:eastAsia="ru-RU"/>
        </w:rPr>
        <w:t>;</w:t>
      </w:r>
    </w:p>
    <w:p w:rsidR="00F27503" w:rsidRPr="004E334A" w:rsidRDefault="00F27503" w:rsidP="00F27503">
      <w:pPr>
        <w:numPr>
          <w:ilvl w:val="0"/>
          <w:numId w:val="1"/>
        </w:numPr>
        <w:tabs>
          <w:tab w:val="left" w:pos="993"/>
        </w:tabs>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ДОУ и осуществление образовательной деятельности, права и обязанности Воспитанника и Заказчика. </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2.2.4. Выбирать виды дополнительных образовательных услуг. </w:t>
      </w:r>
    </w:p>
    <w:p w:rsidR="00F27503" w:rsidRPr="004E334A" w:rsidRDefault="00F27503" w:rsidP="00F27503">
      <w:pPr>
        <w:spacing w:after="0" w:line="240" w:lineRule="auto"/>
        <w:ind w:firstLine="709"/>
        <w:jc w:val="both"/>
        <w:rPr>
          <w:rFonts w:ascii="Times New Roman" w:eastAsia="Times New Roman" w:hAnsi="Times New Roman" w:cs="Times New Roman"/>
          <w:szCs w:val="24"/>
          <w:lang w:eastAsia="ru-RU"/>
        </w:rPr>
      </w:pPr>
      <w:r w:rsidRPr="004E334A">
        <w:rPr>
          <w:rFonts w:ascii="Times New Roman" w:eastAsia="Times New Roman" w:hAnsi="Times New Roman" w:cs="Times New Roman"/>
          <w:sz w:val="24"/>
          <w:szCs w:val="24"/>
          <w:lang w:eastAsia="ru-RU"/>
        </w:rPr>
        <w:t>2.2.5. Находиться с Воспитанником в образовательной  организации в период его</w:t>
      </w:r>
      <w:r>
        <w:rPr>
          <w:rFonts w:ascii="Times New Roman" w:eastAsia="Times New Roman" w:hAnsi="Times New Roman" w:cs="Times New Roman"/>
          <w:sz w:val="24"/>
          <w:szCs w:val="24"/>
          <w:lang w:eastAsia="ru-RU"/>
        </w:rPr>
        <w:t xml:space="preserve"> адаптации в течение первого дня </w:t>
      </w:r>
      <w:r w:rsidRPr="004E334A">
        <w:rPr>
          <w:rFonts w:ascii="Times New Roman" w:eastAsia="Times New Roman" w:hAnsi="Times New Roman" w:cs="Times New Roman"/>
          <w:sz w:val="24"/>
          <w:szCs w:val="24"/>
          <w:lang w:eastAsia="ru-RU"/>
        </w:rPr>
        <w:t xml:space="preserve"> 2 часа.</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F27503" w:rsidRPr="004E334A" w:rsidRDefault="00734D23" w:rsidP="00F27503">
      <w:pPr>
        <w:spacing w:after="0" w:line="240" w:lineRule="auto"/>
        <w:ind w:right="-2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 Принимать участие в деятельности</w:t>
      </w:r>
      <w:bookmarkStart w:id="0" w:name="_GoBack"/>
      <w:bookmarkEnd w:id="0"/>
      <w:r w:rsidR="00F27503" w:rsidRPr="004E334A">
        <w:rPr>
          <w:rFonts w:ascii="Times New Roman" w:eastAsia="Times New Roman" w:hAnsi="Times New Roman" w:cs="Times New Roman"/>
          <w:sz w:val="24"/>
          <w:szCs w:val="24"/>
          <w:lang w:eastAsia="ru-RU"/>
        </w:rPr>
        <w:t xml:space="preserve"> коллегиальных органов управления, предусмотренных уставом  ДОУ.</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            2.3. Исполнитель обязан:</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8" w:history="1">
        <w:r w:rsidRPr="004E334A">
          <w:rPr>
            <w:rFonts w:ascii="Times New Roman" w:eastAsia="Times New Roman" w:hAnsi="Times New Roman" w:cs="Times New Roman"/>
            <w:color w:val="0000FF"/>
            <w:sz w:val="24"/>
            <w:szCs w:val="24"/>
            <w:u w:val="single"/>
            <w:lang w:eastAsia="ru-RU"/>
          </w:rPr>
          <w:t>разделом I настоящего Договора</w:t>
        </w:r>
      </w:hyperlink>
      <w:r w:rsidRPr="004E334A">
        <w:rPr>
          <w:rFonts w:ascii="Times New Roman" w:eastAsia="Times New Roman" w:hAnsi="Times New Roman" w:cs="Times New Roman"/>
          <w:sz w:val="24"/>
          <w:szCs w:val="24"/>
          <w:lang w:eastAsia="ru-RU"/>
        </w:rPr>
        <w:t>,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2.3.3. </w:t>
      </w:r>
      <w:proofErr w:type="gramStart"/>
      <w:r w:rsidRPr="004E334A">
        <w:rPr>
          <w:rFonts w:ascii="Times New Roman" w:eastAsia="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№2300-1 «О защите прав потребителей»,  Федеральным законом от 29 декабря 2012 года №273-ФЗ «Об образовании в Российской Федерации», Постановлением Администрации городского округа Саранск от 26 октября 2012 г. №3571.</w:t>
      </w:r>
      <w:proofErr w:type="gramEnd"/>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2.3.4.Обеспечивать охрану жизни и укрепления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lastRenderedPageBreak/>
        <w:t>2.3.7. Создавать безопасные условия обучения, воспитания, развития, присмотра и ухода за Воспитанником, его содержания в ДОУ в соответствии с установленными нормами, обеспечивающими его жизнь и здоровье.</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 пространственной </w:t>
      </w:r>
    </w:p>
    <w:p w:rsidR="00F27503" w:rsidRPr="004E334A" w:rsidRDefault="00F27503" w:rsidP="00F27503">
      <w:pPr>
        <w:spacing w:after="0" w:line="240" w:lineRule="auto"/>
        <w:ind w:right="-24" w:firstLine="709"/>
        <w:jc w:val="both"/>
        <w:rPr>
          <w:rFonts w:ascii="Times New Roman" w:eastAsia="Times New Roman" w:hAnsi="Times New Roman" w:cs="Times New Roman"/>
          <w:szCs w:val="24"/>
          <w:lang w:eastAsia="ru-RU"/>
        </w:rPr>
      </w:pPr>
      <w:r w:rsidRPr="004E334A">
        <w:rPr>
          <w:rFonts w:ascii="Times New Roman" w:eastAsia="Times New Roman" w:hAnsi="Times New Roman" w:cs="Times New Roman"/>
          <w:sz w:val="24"/>
          <w:szCs w:val="24"/>
          <w:lang w:eastAsia="ru-RU"/>
        </w:rPr>
        <w:t xml:space="preserve">2.3.10. Обеспечивать Воспитанника необходимым пятиразовым сбалансированным питанием. </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2.3.11. Переводить Воспитанника в следующую возрастную группу.</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2.3.12. Уведомить Заказчика за 10 дней о нецелесообразности оказания Воспитаннику образовательной услуги в объеме, предусмотренном </w:t>
      </w:r>
      <w:hyperlink r:id="rId9" w:history="1">
        <w:r w:rsidRPr="004E334A">
          <w:rPr>
            <w:rFonts w:ascii="Times New Roman" w:eastAsia="Times New Roman" w:hAnsi="Times New Roman" w:cs="Times New Roman"/>
            <w:color w:val="0000FF"/>
            <w:sz w:val="24"/>
            <w:szCs w:val="24"/>
            <w:u w:val="single"/>
            <w:lang w:eastAsia="ru-RU"/>
          </w:rPr>
          <w:t>разделом I настоящего Договора</w:t>
        </w:r>
      </w:hyperlink>
      <w:r w:rsidRPr="004E334A">
        <w:rPr>
          <w:rFonts w:ascii="Times New Roman" w:eastAsia="Times New Roman" w:hAnsi="Times New Roman" w:cs="Times New Roman"/>
          <w:sz w:val="24"/>
          <w:szCs w:val="24"/>
          <w:lang w:eastAsia="ru-RU"/>
        </w:rPr>
        <w:t>, вследствие его индивидуальных особенностей, делающих невозможным или педагогически нецелесообразным оказание данной услуги.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2.3.13. Обеспечить соблюдение требований </w:t>
      </w:r>
      <w:hyperlink r:id="rId10" w:history="1">
        <w:r w:rsidRPr="004E334A">
          <w:rPr>
            <w:rFonts w:ascii="Times New Roman" w:eastAsia="Times New Roman" w:hAnsi="Times New Roman" w:cs="Times New Roman"/>
            <w:color w:val="0000FF"/>
            <w:sz w:val="24"/>
            <w:szCs w:val="24"/>
            <w:u w:val="single"/>
            <w:lang w:eastAsia="ru-RU"/>
          </w:rPr>
          <w:t>Федерального закона от 27 июля 2006 года № 152-ФЗ «О персональных данных</w:t>
        </w:r>
      </w:hyperlink>
      <w:r w:rsidRPr="004E334A">
        <w:rPr>
          <w:rFonts w:ascii="Times New Roman" w:eastAsia="Times New Roman" w:hAnsi="Times New Roman" w:cs="Times New Roman"/>
          <w:sz w:val="24"/>
          <w:szCs w:val="24"/>
          <w:lang w:eastAsia="ru-RU"/>
        </w:rPr>
        <w:t>»  в части сбора, хранения и обработки персональных данных Заказчика и Воспитанника.</w:t>
      </w:r>
    </w:p>
    <w:p w:rsidR="00F27503" w:rsidRPr="004E334A" w:rsidRDefault="00F27503" w:rsidP="00F27503">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            2.4. Заказчик обязан:</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2.4.2. Своевременно вносить плату за присмотр и уход за Воспитанником, определенную в разделе 3 настоящего Договора.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2.4.3. При поступлении Воспитанника в  ДОУ и в период действия настоящего Договора своевременно </w:t>
      </w:r>
      <w:proofErr w:type="gramStart"/>
      <w:r w:rsidRPr="004E334A">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4E334A">
        <w:rPr>
          <w:rFonts w:ascii="Times New Roman" w:eastAsia="Times New Roman" w:hAnsi="Times New Roman" w:cs="Times New Roman"/>
          <w:sz w:val="24"/>
          <w:szCs w:val="24"/>
          <w:lang w:eastAsia="ru-RU"/>
        </w:rPr>
        <w:t>, предусмотренные уставом  ДОУ.</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F27503"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2.4.5. Обеспечить посещение Воспитанником ДОУ согласно правилам внутреннего распорядка Исполн</w:t>
      </w:r>
      <w:r>
        <w:rPr>
          <w:rFonts w:ascii="Times New Roman" w:eastAsia="Times New Roman" w:hAnsi="Times New Roman" w:cs="Times New Roman"/>
          <w:sz w:val="24"/>
          <w:szCs w:val="24"/>
          <w:lang w:eastAsia="ru-RU"/>
        </w:rPr>
        <w:t>ителя (приводить ребенка до 8:00</w:t>
      </w:r>
      <w:r w:rsidRPr="004E334A">
        <w:rPr>
          <w:rFonts w:ascii="Times New Roman" w:eastAsia="Times New Roman" w:hAnsi="Times New Roman" w:cs="Times New Roman"/>
          <w:sz w:val="24"/>
          <w:szCs w:val="24"/>
          <w:lang w:eastAsia="ru-RU"/>
        </w:rPr>
        <w:t>, в опрятном виде)</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ДОУ или его болез</w:t>
      </w:r>
      <w:r>
        <w:rPr>
          <w:rFonts w:ascii="Times New Roman" w:eastAsia="Times New Roman" w:hAnsi="Times New Roman" w:cs="Times New Roman"/>
          <w:sz w:val="24"/>
          <w:szCs w:val="24"/>
          <w:lang w:eastAsia="ru-RU"/>
        </w:rPr>
        <w:t>ни до 8.00</w:t>
      </w:r>
      <w:r w:rsidRPr="004E334A">
        <w:rPr>
          <w:rFonts w:ascii="Times New Roman" w:eastAsia="Times New Roman" w:hAnsi="Times New Roman" w:cs="Times New Roman"/>
          <w:sz w:val="24"/>
          <w:szCs w:val="24"/>
          <w:lang w:eastAsia="ru-RU"/>
        </w:rPr>
        <w:t xml:space="preserve"> часов текущего дня; о возвращении после отпуска или болезни – до 12 часов дня, предшествующего дню возвращения.</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2.4.7. </w:t>
      </w:r>
      <w:proofErr w:type="gramStart"/>
      <w:r w:rsidRPr="004E334A">
        <w:rPr>
          <w:rFonts w:ascii="Times New Roman" w:eastAsia="Times New Roman" w:hAnsi="Times New Roman" w:cs="Times New Roman"/>
          <w:sz w:val="24"/>
          <w:szCs w:val="24"/>
          <w:lang w:eastAsia="ru-RU"/>
        </w:rPr>
        <w:t>Предоставлять справку</w:t>
      </w:r>
      <w:proofErr w:type="gramEnd"/>
      <w:r w:rsidRPr="004E334A">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с указанием диагноза, длительности заболевания, сведений об отсутствии контакта с инфекционными больными.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p>
    <w:p w:rsidR="00F27503" w:rsidRPr="004E334A" w:rsidRDefault="00F27503" w:rsidP="00F27503">
      <w:pPr>
        <w:numPr>
          <w:ilvl w:val="0"/>
          <w:numId w:val="3"/>
        </w:numPr>
        <w:spacing w:after="0" w:line="240" w:lineRule="auto"/>
        <w:ind w:right="-24"/>
        <w:jc w:val="center"/>
        <w:rPr>
          <w:rFonts w:ascii="Times New Roman" w:eastAsia="Times New Roman" w:hAnsi="Times New Roman" w:cs="Times New Roman"/>
          <w:b/>
          <w:sz w:val="24"/>
          <w:szCs w:val="24"/>
          <w:lang w:eastAsia="ru-RU"/>
        </w:rPr>
      </w:pPr>
      <w:r w:rsidRPr="004E334A">
        <w:rPr>
          <w:rFonts w:ascii="Times New Roman" w:eastAsia="Times New Roman" w:hAnsi="Times New Roman" w:cs="Times New Roman"/>
          <w:b/>
          <w:sz w:val="24"/>
          <w:szCs w:val="24"/>
          <w:lang w:eastAsia="ru-RU"/>
        </w:rPr>
        <w:t xml:space="preserve">Размер, сроки и порядок оплаты за </w:t>
      </w:r>
      <w:proofErr w:type="gramStart"/>
      <w:r w:rsidRPr="004E334A">
        <w:rPr>
          <w:rFonts w:ascii="Times New Roman" w:eastAsia="Times New Roman" w:hAnsi="Times New Roman" w:cs="Times New Roman"/>
          <w:b/>
          <w:sz w:val="24"/>
          <w:szCs w:val="24"/>
          <w:lang w:eastAsia="ru-RU"/>
        </w:rPr>
        <w:t>присмотр</w:t>
      </w:r>
      <w:proofErr w:type="gramEnd"/>
      <w:r w:rsidRPr="004E334A">
        <w:rPr>
          <w:rFonts w:ascii="Times New Roman" w:eastAsia="Times New Roman" w:hAnsi="Times New Roman" w:cs="Times New Roman"/>
          <w:b/>
          <w:sz w:val="24"/>
          <w:szCs w:val="24"/>
          <w:lang w:eastAsia="ru-RU"/>
        </w:rPr>
        <w:t xml:space="preserve"> и уход за Воспитанником</w:t>
      </w:r>
    </w:p>
    <w:p w:rsidR="00F27503" w:rsidRPr="004E334A" w:rsidRDefault="00F27503" w:rsidP="00F27503">
      <w:pPr>
        <w:spacing w:after="0" w:line="240" w:lineRule="auto"/>
        <w:ind w:left="360" w:right="-24"/>
        <w:rPr>
          <w:rFonts w:ascii="Times New Roman" w:eastAsia="Times New Roman" w:hAnsi="Times New Roman" w:cs="Times New Roman"/>
          <w:b/>
          <w:sz w:val="24"/>
          <w:szCs w:val="24"/>
          <w:lang w:eastAsia="ru-RU"/>
        </w:rPr>
      </w:pP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3.1. </w:t>
      </w:r>
      <w:proofErr w:type="gramStart"/>
      <w:r w:rsidRPr="004E334A">
        <w:rPr>
          <w:rFonts w:ascii="Times New Roman" w:eastAsia="Times New Roman" w:hAnsi="Times New Roman" w:cs="Times New Roman"/>
          <w:sz w:val="24"/>
          <w:szCs w:val="24"/>
          <w:lang w:eastAsia="ru-RU"/>
        </w:rPr>
        <w:t xml:space="preserve">Стоимость услуг Исполнителя по присмотру и уходу за Воспитанником, не имеющим инвалидность (далее - родительская плата) составляет: </w:t>
      </w:r>
      <w:r w:rsidRPr="004E334A">
        <w:rPr>
          <w:rFonts w:ascii="Times New Roman" w:eastAsia="Times New Roman" w:hAnsi="Times New Roman" w:cs="Times New Roman"/>
          <w:b/>
          <w:sz w:val="24"/>
          <w:szCs w:val="24"/>
          <w:lang w:eastAsia="ru-RU"/>
        </w:rPr>
        <w:t xml:space="preserve">для детей от 1-3-х лет_____________ в </w:t>
      </w:r>
      <w:r w:rsidRPr="004E334A">
        <w:rPr>
          <w:rFonts w:ascii="Times New Roman" w:eastAsia="Times New Roman" w:hAnsi="Times New Roman" w:cs="Times New Roman"/>
          <w:b/>
          <w:sz w:val="24"/>
          <w:szCs w:val="24"/>
          <w:lang w:eastAsia="ru-RU"/>
        </w:rPr>
        <w:lastRenderedPageBreak/>
        <w:t>день</w:t>
      </w:r>
      <w:r w:rsidRPr="004E334A">
        <w:rPr>
          <w:rFonts w:ascii="Times New Roman" w:eastAsia="Times New Roman" w:hAnsi="Times New Roman" w:cs="Times New Roman"/>
          <w:sz w:val="24"/>
          <w:szCs w:val="24"/>
          <w:lang w:eastAsia="ru-RU"/>
        </w:rPr>
        <w:t xml:space="preserve">, </w:t>
      </w:r>
      <w:r w:rsidRPr="004E334A">
        <w:rPr>
          <w:rFonts w:ascii="Times New Roman" w:eastAsia="Times New Roman" w:hAnsi="Times New Roman" w:cs="Times New Roman"/>
          <w:b/>
          <w:sz w:val="24"/>
          <w:szCs w:val="24"/>
          <w:lang w:eastAsia="ru-RU"/>
        </w:rPr>
        <w:t>для детей от 3-7-и лет</w:t>
      </w:r>
      <w:r w:rsidRPr="004E334A">
        <w:rPr>
          <w:rFonts w:ascii="Times New Roman" w:eastAsia="Times New Roman" w:hAnsi="Times New Roman" w:cs="Times New Roman"/>
          <w:sz w:val="24"/>
          <w:szCs w:val="24"/>
          <w:lang w:eastAsia="ru-RU"/>
        </w:rPr>
        <w:t xml:space="preserve"> ________________</w:t>
      </w:r>
      <w:r w:rsidRPr="004E334A">
        <w:rPr>
          <w:rFonts w:ascii="Times New Roman" w:eastAsia="Times New Roman" w:hAnsi="Times New Roman" w:cs="Times New Roman"/>
          <w:b/>
          <w:sz w:val="24"/>
          <w:szCs w:val="24"/>
          <w:lang w:eastAsia="ru-RU"/>
        </w:rPr>
        <w:t>в день</w:t>
      </w:r>
      <w:r w:rsidRPr="004E334A">
        <w:rPr>
          <w:rFonts w:ascii="Times New Roman" w:eastAsia="Times New Roman" w:hAnsi="Times New Roman" w:cs="Times New Roman"/>
          <w:sz w:val="24"/>
          <w:szCs w:val="24"/>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(Постановление Администрации городского округа Саранск от</w:t>
      </w:r>
      <w:proofErr w:type="gramEnd"/>
      <w:r w:rsidRPr="004E334A">
        <w:rPr>
          <w:rFonts w:ascii="Times New Roman" w:eastAsia="Times New Roman" w:hAnsi="Times New Roman" w:cs="Times New Roman"/>
          <w:sz w:val="24"/>
          <w:szCs w:val="24"/>
          <w:lang w:eastAsia="ru-RU"/>
        </w:rPr>
        <w:t xml:space="preserve"> </w:t>
      </w:r>
      <w:proofErr w:type="gramStart"/>
      <w:r w:rsidR="00EF5313">
        <w:rPr>
          <w:rFonts w:ascii="Times New Roman" w:eastAsia="Times New Roman" w:hAnsi="Times New Roman" w:cs="Times New Roman"/>
          <w:sz w:val="24"/>
          <w:szCs w:val="24"/>
          <w:lang w:eastAsia="ru-RU"/>
        </w:rPr>
        <w:t>04 февраля 2019</w:t>
      </w:r>
      <w:r w:rsidRPr="004E334A">
        <w:rPr>
          <w:rFonts w:ascii="Times New Roman" w:eastAsia="Times New Roman" w:hAnsi="Times New Roman" w:cs="Times New Roman"/>
          <w:sz w:val="24"/>
          <w:szCs w:val="24"/>
          <w:lang w:eastAsia="ru-RU"/>
        </w:rPr>
        <w:t>г. №</w:t>
      </w:r>
      <w:r w:rsidR="00EF5313">
        <w:rPr>
          <w:rFonts w:ascii="Times New Roman" w:eastAsia="Times New Roman" w:hAnsi="Times New Roman" w:cs="Times New Roman"/>
          <w:sz w:val="24"/>
          <w:szCs w:val="24"/>
          <w:lang w:eastAsia="ru-RU"/>
        </w:rPr>
        <w:t>213</w:t>
      </w:r>
      <w:r w:rsidRPr="004E334A">
        <w:rPr>
          <w:rFonts w:ascii="Times New Roman" w:eastAsia="Times New Roman" w:hAnsi="Times New Roman" w:cs="Times New Roman"/>
          <w:sz w:val="24"/>
          <w:szCs w:val="24"/>
          <w:lang w:eastAsia="ru-RU"/>
        </w:rPr>
        <w:t>).</w:t>
      </w:r>
      <w:proofErr w:type="gramEnd"/>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3.3. Заказчик ежемесячно вносит родительскую плату за присмотр и уход за Воспитанником, указанную в пункте 3.1 настоящего Договора.</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3.4. Оплата производится в срок не позднее 15 числа текущего месяца за наличный расчет в безналичном порядке на счет, указанный в разделе </w:t>
      </w:r>
      <w:r w:rsidRPr="004E334A">
        <w:rPr>
          <w:rFonts w:ascii="Times New Roman" w:eastAsia="Times New Roman" w:hAnsi="Times New Roman" w:cs="Times New Roman"/>
          <w:sz w:val="24"/>
          <w:szCs w:val="24"/>
          <w:lang w:val="en-US" w:eastAsia="ru-RU"/>
        </w:rPr>
        <w:t>VIII</w:t>
      </w:r>
      <w:r w:rsidRPr="004E334A">
        <w:rPr>
          <w:rFonts w:ascii="Times New Roman" w:eastAsia="Times New Roman" w:hAnsi="Times New Roman" w:cs="Times New Roman"/>
          <w:sz w:val="24"/>
          <w:szCs w:val="24"/>
          <w:lang w:eastAsia="ru-RU"/>
        </w:rPr>
        <w:t xml:space="preserve"> настоящего договора (на счет исполнителя в банке).</w:t>
      </w:r>
    </w:p>
    <w:p w:rsidR="00F27503" w:rsidRPr="004E334A" w:rsidRDefault="00F27503" w:rsidP="00F27503">
      <w:pPr>
        <w:spacing w:after="0" w:line="240" w:lineRule="auto"/>
        <w:ind w:right="-24" w:firstLine="709"/>
        <w:jc w:val="both"/>
        <w:rPr>
          <w:rFonts w:ascii="Times New Roman" w:eastAsia="Times New Roman" w:hAnsi="Times New Roman" w:cs="Times New Roman"/>
          <w:b/>
          <w:sz w:val="24"/>
          <w:szCs w:val="24"/>
          <w:lang w:eastAsia="ru-RU"/>
        </w:rPr>
      </w:pPr>
    </w:p>
    <w:p w:rsidR="00F27503" w:rsidRPr="004E334A" w:rsidRDefault="00F27503" w:rsidP="00F27503">
      <w:pPr>
        <w:numPr>
          <w:ilvl w:val="0"/>
          <w:numId w:val="3"/>
        </w:numPr>
        <w:spacing w:after="0" w:line="240" w:lineRule="auto"/>
        <w:ind w:right="-24"/>
        <w:jc w:val="center"/>
        <w:rPr>
          <w:rFonts w:ascii="Times New Roman" w:eastAsia="Times New Roman" w:hAnsi="Times New Roman" w:cs="Times New Roman"/>
          <w:b/>
          <w:sz w:val="24"/>
          <w:szCs w:val="24"/>
          <w:lang w:eastAsia="ru-RU"/>
        </w:rPr>
      </w:pPr>
      <w:r w:rsidRPr="004E334A">
        <w:rPr>
          <w:rFonts w:ascii="Times New Roman" w:eastAsia="Times New Roman" w:hAnsi="Times New Roman" w:cs="Times New Roman"/>
          <w:b/>
          <w:sz w:val="24"/>
          <w:szCs w:val="24"/>
          <w:lang w:eastAsia="ru-RU"/>
        </w:rPr>
        <w:t>Размер, сроки и порядок оплаты дополнительных образовательных услуг</w:t>
      </w:r>
    </w:p>
    <w:p w:rsidR="00F27503" w:rsidRPr="004E334A" w:rsidRDefault="00F27503" w:rsidP="00F27503">
      <w:pPr>
        <w:spacing w:after="0" w:line="240" w:lineRule="auto"/>
        <w:ind w:left="1080" w:right="-24"/>
        <w:rPr>
          <w:rFonts w:ascii="Times New Roman" w:eastAsia="Times New Roman" w:hAnsi="Times New Roman" w:cs="Times New Roman"/>
          <w:b/>
          <w:sz w:val="24"/>
          <w:szCs w:val="24"/>
          <w:lang w:eastAsia="ru-RU"/>
        </w:rPr>
      </w:pP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w:t>
      </w:r>
    </w:p>
    <w:p w:rsidR="00F27503" w:rsidRPr="004E334A" w:rsidRDefault="00F27503" w:rsidP="00F27503">
      <w:pPr>
        <w:spacing w:after="0" w:line="240" w:lineRule="auto"/>
        <w:jc w:val="center"/>
        <w:rPr>
          <w:rFonts w:ascii="Times New Roman" w:eastAsia="Times New Roman" w:hAnsi="Times New Roman" w:cs="Times New Roman"/>
          <w:sz w:val="24"/>
          <w:szCs w:val="24"/>
          <w:lang w:eastAsia="ru-RU"/>
        </w:rPr>
      </w:pPr>
    </w:p>
    <w:p w:rsidR="00F27503" w:rsidRPr="004E334A" w:rsidRDefault="00F27503" w:rsidP="00F27503">
      <w:pPr>
        <w:numPr>
          <w:ilvl w:val="0"/>
          <w:numId w:val="3"/>
        </w:numPr>
        <w:spacing w:after="0" w:line="240" w:lineRule="auto"/>
        <w:jc w:val="center"/>
        <w:rPr>
          <w:rFonts w:ascii="Times New Roman" w:eastAsia="Times New Roman" w:hAnsi="Times New Roman" w:cs="Times New Roman"/>
          <w:b/>
          <w:sz w:val="24"/>
          <w:szCs w:val="24"/>
          <w:lang w:eastAsia="ru-RU"/>
        </w:rPr>
      </w:pPr>
      <w:r w:rsidRPr="004E334A">
        <w:rPr>
          <w:rFonts w:ascii="Times New Roman" w:eastAsia="Times New Roman" w:hAnsi="Times New Roman" w:cs="Times New Roman"/>
          <w:b/>
          <w:sz w:val="24"/>
          <w:szCs w:val="24"/>
          <w:lang w:eastAsia="ru-RU"/>
        </w:rPr>
        <w:t>Ответственность за неисполнение или ненадлежащее исполнение обязательств по договору, порядок разрешения споров</w:t>
      </w:r>
    </w:p>
    <w:p w:rsidR="00F27503" w:rsidRPr="004E334A" w:rsidRDefault="00F27503" w:rsidP="00F27503">
      <w:pPr>
        <w:spacing w:after="0" w:line="240" w:lineRule="auto"/>
        <w:ind w:left="1080"/>
        <w:rPr>
          <w:rFonts w:ascii="Times New Roman" w:eastAsia="Times New Roman" w:hAnsi="Times New Roman" w:cs="Times New Roman"/>
          <w:b/>
          <w:sz w:val="24"/>
          <w:szCs w:val="24"/>
          <w:lang w:eastAsia="ru-RU"/>
        </w:rPr>
      </w:pP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соразмерного уменьшения стоимости оказанной платной образовательной услуги;</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г) расторгнуть настоящий Договор.</w:t>
      </w:r>
    </w:p>
    <w:p w:rsidR="00F27503" w:rsidRPr="004E334A" w:rsidRDefault="00F27503" w:rsidP="00F27503">
      <w:pPr>
        <w:spacing w:after="0" w:line="240" w:lineRule="auto"/>
        <w:ind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27503" w:rsidRPr="004E334A" w:rsidRDefault="00F27503" w:rsidP="00F27503">
      <w:pPr>
        <w:spacing w:after="0" w:line="240" w:lineRule="auto"/>
        <w:ind w:right="-24" w:firstLine="709"/>
        <w:jc w:val="center"/>
        <w:rPr>
          <w:rFonts w:ascii="Times New Roman" w:eastAsia="Times New Roman" w:hAnsi="Times New Roman" w:cs="Times New Roman"/>
          <w:b/>
          <w:sz w:val="24"/>
          <w:szCs w:val="24"/>
          <w:lang w:eastAsia="ru-RU"/>
        </w:rPr>
      </w:pPr>
    </w:p>
    <w:p w:rsidR="00F27503" w:rsidRPr="004E334A" w:rsidRDefault="00F27503" w:rsidP="00F27503">
      <w:pPr>
        <w:numPr>
          <w:ilvl w:val="0"/>
          <w:numId w:val="3"/>
        </w:numPr>
        <w:spacing w:after="0" w:line="240" w:lineRule="auto"/>
        <w:ind w:right="-24"/>
        <w:jc w:val="center"/>
        <w:rPr>
          <w:rFonts w:ascii="Times New Roman" w:eastAsia="Times New Roman" w:hAnsi="Times New Roman" w:cs="Times New Roman"/>
          <w:b/>
          <w:sz w:val="24"/>
          <w:szCs w:val="24"/>
          <w:lang w:val="en-US" w:eastAsia="ru-RU"/>
        </w:rPr>
      </w:pPr>
      <w:r w:rsidRPr="004E334A">
        <w:rPr>
          <w:rFonts w:ascii="Times New Roman" w:eastAsia="Times New Roman" w:hAnsi="Times New Roman" w:cs="Times New Roman"/>
          <w:b/>
          <w:sz w:val="24"/>
          <w:szCs w:val="24"/>
          <w:lang w:eastAsia="ru-RU"/>
        </w:rPr>
        <w:t>Основания изменения и расторжения договора</w:t>
      </w:r>
    </w:p>
    <w:p w:rsidR="00F27503" w:rsidRPr="004E334A" w:rsidRDefault="00F27503" w:rsidP="00F27503">
      <w:pPr>
        <w:spacing w:after="0" w:line="240" w:lineRule="auto"/>
        <w:ind w:right="-24"/>
        <w:jc w:val="center"/>
        <w:rPr>
          <w:rFonts w:ascii="Times New Roman" w:eastAsia="Times New Roman" w:hAnsi="Times New Roman" w:cs="Times New Roman"/>
          <w:b/>
          <w:sz w:val="24"/>
          <w:szCs w:val="24"/>
          <w:lang w:val="en-US" w:eastAsia="ru-RU"/>
        </w:rPr>
      </w:pPr>
    </w:p>
    <w:p w:rsidR="00F27503" w:rsidRPr="004E334A" w:rsidRDefault="00F27503" w:rsidP="00F27503">
      <w:pPr>
        <w:keepNext/>
        <w:keepLines/>
        <w:spacing w:after="0" w:line="240" w:lineRule="auto"/>
        <w:ind w:right="-24" w:firstLine="709"/>
        <w:jc w:val="both"/>
        <w:outlineLvl w:val="2"/>
        <w:rPr>
          <w:rFonts w:ascii="Times New Roman" w:eastAsia="Times New Roman" w:hAnsi="Times New Roman" w:cs="Times New Roman"/>
          <w:sz w:val="24"/>
          <w:szCs w:val="24"/>
          <w:lang w:eastAsia="ru-RU"/>
        </w:rPr>
      </w:pPr>
      <w:r w:rsidRPr="004E334A">
        <w:rPr>
          <w:rFonts w:ascii="Times New Roman" w:eastAsia="Times New Roman" w:hAnsi="Times New Roman" w:cs="Times New Roman"/>
          <w:bCs/>
          <w:sz w:val="24"/>
          <w:szCs w:val="24"/>
          <w:lang w:eastAsia="ru-RU"/>
        </w:rPr>
        <w:t>6.1. Условия, на которых заключен настоящий Договор, могут быть изменены по соглашению сторон.</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6.3. Настоящий </w:t>
      </w:r>
      <w:proofErr w:type="gramStart"/>
      <w:r w:rsidRPr="004E334A">
        <w:rPr>
          <w:rFonts w:ascii="Times New Roman" w:eastAsia="Times New Roman" w:hAnsi="Times New Roman" w:cs="Times New Roman"/>
          <w:sz w:val="24"/>
          <w:szCs w:val="24"/>
          <w:lang w:eastAsia="ru-RU"/>
        </w:rPr>
        <w:t>Договор</w:t>
      </w:r>
      <w:proofErr w:type="gramEnd"/>
      <w:r w:rsidRPr="004E334A">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4E334A">
        <w:rPr>
          <w:rFonts w:ascii="Times New Roman" w:eastAsia="Times New Roman" w:hAnsi="Times New Roman" w:cs="Times New Roman"/>
          <w:sz w:val="24"/>
          <w:szCs w:val="24"/>
          <w:lang w:eastAsia="ru-RU"/>
        </w:rPr>
        <w:t>Договор</w:t>
      </w:r>
      <w:proofErr w:type="gramEnd"/>
      <w:r w:rsidRPr="004E334A">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F27503" w:rsidRPr="004E334A" w:rsidRDefault="00F27503" w:rsidP="00F27503">
      <w:pPr>
        <w:spacing w:after="0" w:line="240" w:lineRule="auto"/>
        <w:ind w:right="-24" w:firstLine="709"/>
        <w:jc w:val="center"/>
        <w:rPr>
          <w:rFonts w:ascii="Times New Roman" w:eastAsia="Times New Roman" w:hAnsi="Times New Roman" w:cs="Times New Roman"/>
          <w:b/>
          <w:sz w:val="24"/>
          <w:szCs w:val="24"/>
          <w:lang w:eastAsia="ru-RU"/>
        </w:rPr>
      </w:pPr>
    </w:p>
    <w:p w:rsidR="00F27503" w:rsidRPr="004E334A" w:rsidRDefault="00F27503" w:rsidP="00F27503">
      <w:pPr>
        <w:numPr>
          <w:ilvl w:val="0"/>
          <w:numId w:val="3"/>
        </w:numPr>
        <w:spacing w:after="0" w:line="240" w:lineRule="auto"/>
        <w:ind w:right="-24"/>
        <w:jc w:val="center"/>
        <w:rPr>
          <w:rFonts w:ascii="Times New Roman" w:eastAsia="Times New Roman" w:hAnsi="Times New Roman" w:cs="Times New Roman"/>
          <w:b/>
          <w:sz w:val="24"/>
          <w:szCs w:val="24"/>
          <w:lang w:val="en-US" w:eastAsia="ru-RU"/>
        </w:rPr>
      </w:pPr>
      <w:r w:rsidRPr="004E334A">
        <w:rPr>
          <w:rFonts w:ascii="Times New Roman" w:eastAsia="Times New Roman" w:hAnsi="Times New Roman" w:cs="Times New Roman"/>
          <w:b/>
          <w:sz w:val="24"/>
          <w:szCs w:val="24"/>
          <w:lang w:eastAsia="ru-RU"/>
        </w:rPr>
        <w:t>Заключительные положения</w:t>
      </w:r>
    </w:p>
    <w:p w:rsidR="00F27503" w:rsidRPr="004E334A" w:rsidRDefault="00F27503" w:rsidP="00F27503">
      <w:pPr>
        <w:spacing w:after="0" w:line="240" w:lineRule="auto"/>
        <w:ind w:right="-24"/>
        <w:jc w:val="center"/>
        <w:rPr>
          <w:rFonts w:ascii="Times New Roman" w:eastAsia="Times New Roman" w:hAnsi="Times New Roman" w:cs="Times New Roman"/>
          <w:b/>
          <w:sz w:val="24"/>
          <w:szCs w:val="24"/>
          <w:lang w:val="en-US" w:eastAsia="ru-RU"/>
        </w:rPr>
      </w:pP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7.1. Настоящий договор вступает в силу со дня его подписания Сторонами и действует до прекращения образовательных отношений.</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7.2. Настоящий Договор составлен в 2-х экземплярах, имеющих равную юридическую силу, по одному для каждой из Сторон.</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7503" w:rsidRPr="004E334A" w:rsidRDefault="00F27503" w:rsidP="00F27503">
      <w:pPr>
        <w:spacing w:after="0" w:line="240" w:lineRule="auto"/>
        <w:ind w:right="-24" w:firstLine="709"/>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F27503" w:rsidRPr="004E334A" w:rsidRDefault="00F27503" w:rsidP="00F27503">
      <w:pPr>
        <w:keepNext/>
        <w:keepLines/>
        <w:spacing w:after="0" w:line="240" w:lineRule="auto"/>
        <w:ind w:right="-24"/>
        <w:jc w:val="center"/>
        <w:outlineLvl w:val="2"/>
        <w:rPr>
          <w:rFonts w:ascii="Times New Roman" w:eastAsia="Times New Roman" w:hAnsi="Times New Roman" w:cs="Times New Roman"/>
          <w:b/>
          <w:bCs/>
          <w:lang w:val="en-US" w:eastAsia="ru-RU"/>
        </w:rPr>
      </w:pPr>
      <w:r w:rsidRPr="004E334A">
        <w:rPr>
          <w:rFonts w:ascii="Times New Roman" w:eastAsia="Times New Roman" w:hAnsi="Times New Roman" w:cs="Times New Roman"/>
          <w:b/>
          <w:bCs/>
          <w:lang w:eastAsia="ru-RU"/>
        </w:rPr>
        <w:t>VI</w:t>
      </w:r>
      <w:r w:rsidRPr="004E334A">
        <w:rPr>
          <w:rFonts w:ascii="Times New Roman" w:eastAsia="Times New Roman" w:hAnsi="Times New Roman" w:cs="Times New Roman"/>
          <w:b/>
          <w:bCs/>
          <w:lang w:val="en-US" w:eastAsia="ru-RU"/>
        </w:rPr>
        <w:t>II</w:t>
      </w:r>
      <w:r w:rsidRPr="004E334A">
        <w:rPr>
          <w:rFonts w:ascii="Times New Roman" w:eastAsia="Times New Roman" w:hAnsi="Times New Roman" w:cs="Times New Roman"/>
          <w:b/>
          <w:bCs/>
          <w:lang w:eastAsia="ru-RU"/>
        </w:rPr>
        <w:t>. Реквизиты и подписи сторон</w:t>
      </w:r>
    </w:p>
    <w:p w:rsidR="00F27503" w:rsidRPr="004E334A" w:rsidRDefault="00F27503" w:rsidP="00F27503">
      <w:pPr>
        <w:rPr>
          <w:rFonts w:ascii="Calibri" w:eastAsia="Times New Roman" w:hAnsi="Calibri" w:cs="Times New Roman"/>
          <w:lang w:val="en-US" w:eastAsia="ru-RU"/>
        </w:rPr>
      </w:pPr>
    </w:p>
    <w:tbl>
      <w:tblPr>
        <w:tblW w:w="10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67"/>
        <w:gridCol w:w="1640"/>
        <w:gridCol w:w="1324"/>
        <w:gridCol w:w="1359"/>
        <w:gridCol w:w="223"/>
        <w:gridCol w:w="125"/>
        <w:gridCol w:w="138"/>
        <w:gridCol w:w="4780"/>
        <w:gridCol w:w="125"/>
      </w:tblGrid>
      <w:tr w:rsidR="00F27503" w:rsidRPr="004E334A" w:rsidTr="004F4982">
        <w:trPr>
          <w:gridAfter w:val="1"/>
          <w:wAfter w:w="80" w:type="dxa"/>
          <w:trHeight w:val="15"/>
          <w:tblCellSpacing w:w="15" w:type="dxa"/>
        </w:trPr>
        <w:tc>
          <w:tcPr>
            <w:tcW w:w="5245" w:type="dxa"/>
            <w:gridSpan w:val="4"/>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193" w:type="dxa"/>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5013" w:type="dxa"/>
            <w:gridSpan w:val="3"/>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r>
      <w:tr w:rsidR="00F27503" w:rsidRPr="004E334A" w:rsidTr="004F4982">
        <w:trPr>
          <w:tblCellSpacing w:w="15" w:type="dxa"/>
        </w:trPr>
        <w:tc>
          <w:tcPr>
            <w:tcW w:w="5245" w:type="dxa"/>
            <w:gridSpan w:val="4"/>
            <w:tcBorders>
              <w:top w:val="nil"/>
              <w:left w:val="nil"/>
              <w:bottom w:val="single" w:sz="8" w:space="0" w:color="000000"/>
              <w:right w:val="nil"/>
            </w:tcBorders>
            <w:tcMar>
              <w:top w:w="15" w:type="dxa"/>
              <w:left w:w="149" w:type="dxa"/>
              <w:bottom w:w="15" w:type="dxa"/>
              <w:right w:w="149" w:type="dxa"/>
            </w:tcMar>
            <w:hideMark/>
          </w:tcPr>
          <w:p w:rsidR="00F27503" w:rsidRPr="004E334A" w:rsidRDefault="00F27503" w:rsidP="004F4982">
            <w:pPr>
              <w:spacing w:after="0" w:line="240" w:lineRule="auto"/>
              <w:ind w:right="-24"/>
              <w:jc w:val="center"/>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Исполнитель</w:t>
            </w:r>
          </w:p>
        </w:tc>
        <w:tc>
          <w:tcPr>
            <w:tcW w:w="318" w:type="dxa"/>
            <w:gridSpan w:val="2"/>
            <w:tcBorders>
              <w:top w:val="nil"/>
              <w:left w:val="nil"/>
              <w:bottom w:val="nil"/>
              <w:right w:val="nil"/>
            </w:tcBorders>
            <w:tcMar>
              <w:top w:w="15" w:type="dxa"/>
              <w:left w:w="149" w:type="dxa"/>
              <w:bottom w:w="15" w:type="dxa"/>
              <w:right w:w="149" w:type="dxa"/>
            </w:tcMar>
            <w:hideMark/>
          </w:tcPr>
          <w:p w:rsidR="00F27503" w:rsidRPr="004E334A" w:rsidRDefault="00F27503" w:rsidP="004F4982">
            <w:pPr>
              <w:spacing w:after="0" w:line="240" w:lineRule="auto"/>
              <w:ind w:right="-24"/>
              <w:rPr>
                <w:rFonts w:ascii="Calibri" w:eastAsia="Times New Roman" w:hAnsi="Calibri" w:cs="Times New Roman"/>
                <w:sz w:val="24"/>
                <w:szCs w:val="24"/>
                <w:lang w:eastAsia="ru-RU"/>
              </w:rPr>
            </w:pPr>
          </w:p>
        </w:tc>
        <w:tc>
          <w:tcPr>
            <w:tcW w:w="4998" w:type="dxa"/>
            <w:gridSpan w:val="3"/>
            <w:tcBorders>
              <w:top w:val="nil"/>
              <w:left w:val="nil"/>
              <w:bottom w:val="single" w:sz="8" w:space="0" w:color="000000"/>
              <w:right w:val="nil"/>
            </w:tcBorders>
            <w:tcMar>
              <w:top w:w="15" w:type="dxa"/>
              <w:left w:w="149" w:type="dxa"/>
              <w:bottom w:w="15" w:type="dxa"/>
              <w:right w:w="149" w:type="dxa"/>
            </w:tcMar>
            <w:hideMark/>
          </w:tcPr>
          <w:p w:rsidR="00F27503" w:rsidRPr="004E334A" w:rsidRDefault="00F27503" w:rsidP="004F4982">
            <w:pPr>
              <w:spacing w:after="0" w:line="240" w:lineRule="auto"/>
              <w:ind w:right="-24"/>
              <w:jc w:val="center"/>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Заказчик</w:t>
            </w:r>
          </w:p>
        </w:tc>
      </w:tr>
      <w:tr w:rsidR="00F27503" w:rsidRPr="004E334A" w:rsidTr="004F4982">
        <w:trPr>
          <w:tblCellSpacing w:w="15" w:type="dxa"/>
        </w:trPr>
        <w:tc>
          <w:tcPr>
            <w:tcW w:w="5245" w:type="dxa"/>
            <w:gridSpan w:val="4"/>
            <w:tcBorders>
              <w:top w:val="single" w:sz="8" w:space="0" w:color="000000"/>
              <w:left w:val="nil"/>
              <w:bottom w:val="nil"/>
              <w:right w:val="nil"/>
            </w:tcBorders>
            <w:tcMar>
              <w:top w:w="15" w:type="dxa"/>
              <w:left w:w="149" w:type="dxa"/>
              <w:bottom w:w="15" w:type="dxa"/>
              <w:right w:w="149" w:type="dxa"/>
            </w:tcMar>
            <w:hideMark/>
          </w:tcPr>
          <w:p w:rsidR="00F27503" w:rsidRPr="009E6253" w:rsidRDefault="00F27503" w:rsidP="004F4982">
            <w:pPr>
              <w:spacing w:after="0" w:line="240" w:lineRule="auto"/>
              <w:contextualSpacing/>
              <w:rPr>
                <w:rFonts w:ascii="Times New Roman" w:eastAsia="Times New Roman" w:hAnsi="Times New Roman" w:cs="Times New Roman"/>
                <w:sz w:val="24"/>
                <w:szCs w:val="24"/>
                <w:lang w:eastAsia="ru-RU"/>
              </w:rPr>
            </w:pPr>
            <w:r w:rsidRPr="009E6253">
              <w:rPr>
                <w:rFonts w:ascii="Times New Roman" w:eastAsia="Times New Roman" w:hAnsi="Times New Roman" w:cs="Times New Roman"/>
                <w:sz w:val="24"/>
                <w:szCs w:val="24"/>
                <w:lang w:eastAsia="ru-RU"/>
              </w:rPr>
              <w:t>МДОУ «Детский сад №127»</w:t>
            </w:r>
          </w:p>
          <w:p w:rsidR="00F27503" w:rsidRPr="004E334A" w:rsidRDefault="00F27503" w:rsidP="004F4982">
            <w:pPr>
              <w:spacing w:after="0" w:line="240" w:lineRule="auto"/>
              <w:contextualSpacing/>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Адрес: 430033, РМ, г. Саранск, пр.70 лет Октября,105</w:t>
            </w:r>
          </w:p>
          <w:p w:rsidR="00F27503" w:rsidRPr="004E334A" w:rsidRDefault="00F27503" w:rsidP="004F4982">
            <w:pPr>
              <w:spacing w:after="0" w:line="240" w:lineRule="auto"/>
              <w:contextualSpacing/>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тел. (8342) 55-67-74</w:t>
            </w:r>
          </w:p>
          <w:p w:rsidR="00F27503" w:rsidRPr="004E334A" w:rsidRDefault="00F27503" w:rsidP="004F4982">
            <w:pPr>
              <w:spacing w:after="0" w:line="240" w:lineRule="auto"/>
              <w:contextualSpacing/>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тел./факс (8342) 55-67-74 </w:t>
            </w:r>
          </w:p>
          <w:p w:rsidR="00F27503" w:rsidRPr="004E334A" w:rsidRDefault="00F27503" w:rsidP="004F4982">
            <w:pPr>
              <w:spacing w:after="0" w:line="240" w:lineRule="auto"/>
              <w:contextualSpacing/>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ИНН 1328160102    КПП 132801001</w:t>
            </w:r>
          </w:p>
          <w:p w:rsidR="00F27503" w:rsidRPr="004E334A" w:rsidRDefault="00F27503" w:rsidP="004F498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E334A">
              <w:rPr>
                <w:rFonts w:ascii="Times New Roman" w:eastAsia="Times New Roman" w:hAnsi="Times New Roman" w:cs="Times New Roman"/>
                <w:sz w:val="24"/>
                <w:szCs w:val="24"/>
                <w:lang w:eastAsia="ru-RU"/>
              </w:rPr>
              <w:t xml:space="preserve">/с 40102810345370000076  Отделение- НБ Республика Мордовия </w:t>
            </w:r>
            <w:r w:rsidRPr="009E6253">
              <w:rPr>
                <w:rFonts w:ascii="Times New Roman" w:eastAsia="Times New Roman" w:hAnsi="Times New Roman" w:cs="Times New Roman"/>
                <w:sz w:val="24"/>
                <w:szCs w:val="24"/>
                <w:lang w:eastAsia="ru-RU"/>
              </w:rPr>
              <w:t>Банка</w:t>
            </w:r>
            <w:r w:rsidRPr="004E334A">
              <w:rPr>
                <w:rFonts w:ascii="Times New Roman" w:eastAsia="Times New Roman" w:hAnsi="Times New Roman" w:cs="Times New Roman"/>
                <w:sz w:val="24"/>
                <w:szCs w:val="24"/>
                <w:lang w:eastAsia="ru-RU"/>
              </w:rPr>
              <w:t xml:space="preserve"> России  УФК по Республике Мордовия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аранск</w:t>
            </w:r>
            <w:proofErr w:type="spellEnd"/>
            <w:r w:rsidRPr="004E334A">
              <w:rPr>
                <w:rFonts w:ascii="Times New Roman" w:eastAsia="Times New Roman" w:hAnsi="Times New Roman" w:cs="Times New Roman"/>
                <w:sz w:val="24"/>
                <w:szCs w:val="24"/>
                <w:lang w:eastAsia="ru-RU"/>
              </w:rPr>
              <w:t xml:space="preserve"> </w:t>
            </w:r>
          </w:p>
          <w:p w:rsidR="00F27503" w:rsidRPr="004E334A" w:rsidRDefault="00F27503" w:rsidP="004F4982">
            <w:pPr>
              <w:spacing w:after="0" w:line="240" w:lineRule="auto"/>
              <w:contextualSpacing/>
              <w:rPr>
                <w:rFonts w:ascii="Times New Roman" w:eastAsia="Times New Roman" w:hAnsi="Times New Roman" w:cs="Times New Roman"/>
                <w:b/>
                <w:sz w:val="24"/>
                <w:szCs w:val="24"/>
                <w:lang w:eastAsia="ru-RU"/>
              </w:rPr>
            </w:pPr>
            <w:r w:rsidRPr="004E334A">
              <w:rPr>
                <w:rFonts w:ascii="Times New Roman" w:eastAsia="Times New Roman" w:hAnsi="Times New Roman" w:cs="Times New Roman"/>
                <w:sz w:val="24"/>
                <w:szCs w:val="24"/>
                <w:lang w:eastAsia="ru-RU"/>
              </w:rPr>
              <w:t>БИК 018952501</w:t>
            </w:r>
          </w:p>
          <w:p w:rsidR="00F27503" w:rsidRDefault="00F27503" w:rsidP="004F4982">
            <w:pPr>
              <w:spacing w:after="0" w:line="240" w:lineRule="auto"/>
              <w:contextualSpacing/>
              <w:rPr>
                <w:rFonts w:ascii="Times New Roman" w:eastAsia="Times New Roman" w:hAnsi="Times New Roman" w:cs="Times New Roman"/>
                <w:sz w:val="24"/>
                <w:szCs w:val="24"/>
                <w:lang w:eastAsia="ru-RU"/>
              </w:rPr>
            </w:pPr>
            <w:proofErr w:type="gramStart"/>
            <w:r w:rsidRPr="004E334A">
              <w:rPr>
                <w:rFonts w:ascii="Times New Roman" w:eastAsia="Times New Roman" w:hAnsi="Times New Roman" w:cs="Times New Roman"/>
                <w:sz w:val="24"/>
                <w:szCs w:val="24"/>
                <w:lang w:eastAsia="ru-RU"/>
              </w:rPr>
              <w:t>л</w:t>
            </w:r>
            <w:proofErr w:type="gramEnd"/>
            <w:r w:rsidRPr="004E334A">
              <w:rPr>
                <w:rFonts w:ascii="Times New Roman" w:eastAsia="Times New Roman" w:hAnsi="Times New Roman" w:cs="Times New Roman"/>
                <w:sz w:val="24"/>
                <w:szCs w:val="24"/>
                <w:lang w:eastAsia="ru-RU"/>
              </w:rPr>
              <w:t>/с 20096</w:t>
            </w:r>
            <w:r w:rsidRPr="004E334A">
              <w:rPr>
                <w:rFonts w:ascii="Times New Roman" w:eastAsia="Times New Roman" w:hAnsi="Times New Roman" w:cs="Times New Roman"/>
                <w:sz w:val="24"/>
                <w:szCs w:val="24"/>
                <w:lang w:val="en-US" w:eastAsia="ru-RU"/>
              </w:rPr>
              <w:t>U</w:t>
            </w:r>
            <w:r w:rsidRPr="004E334A">
              <w:rPr>
                <w:rFonts w:ascii="Times New Roman" w:eastAsia="Times New Roman" w:hAnsi="Times New Roman" w:cs="Times New Roman"/>
                <w:sz w:val="24"/>
                <w:szCs w:val="24"/>
                <w:lang w:eastAsia="ru-RU"/>
              </w:rPr>
              <w:t xml:space="preserve">52370 </w:t>
            </w:r>
          </w:p>
          <w:p w:rsidR="00F27503" w:rsidRDefault="00F27503" w:rsidP="004F498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Банковский (казначейский) счет</w:t>
            </w:r>
          </w:p>
          <w:p w:rsidR="00F27503" w:rsidRDefault="00F27503" w:rsidP="004F498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03234643897010000900</w:t>
            </w:r>
          </w:p>
          <w:p w:rsidR="00F27503" w:rsidRPr="004E334A" w:rsidRDefault="00F27503" w:rsidP="004F4982">
            <w:pPr>
              <w:spacing w:after="0" w:line="240" w:lineRule="auto"/>
              <w:rPr>
                <w:rFonts w:ascii="Times New Roman" w:eastAsia="Times New Roman" w:hAnsi="Times New Roman" w:cs="Times New Roman"/>
                <w:sz w:val="24"/>
                <w:szCs w:val="24"/>
                <w:lang w:eastAsia="ru-RU"/>
              </w:rPr>
            </w:pPr>
          </w:p>
          <w:p w:rsidR="00F27503" w:rsidRPr="004E334A" w:rsidRDefault="00F27503" w:rsidP="004F4982">
            <w:pPr>
              <w:spacing w:after="0" w:line="240" w:lineRule="auto"/>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_________________________ / И.В. </w:t>
            </w:r>
            <w:proofErr w:type="spellStart"/>
            <w:r w:rsidRPr="004E334A">
              <w:rPr>
                <w:rFonts w:ascii="Times New Roman" w:eastAsia="Times New Roman" w:hAnsi="Times New Roman" w:cs="Times New Roman"/>
                <w:sz w:val="24"/>
                <w:szCs w:val="24"/>
                <w:lang w:eastAsia="ru-RU"/>
              </w:rPr>
              <w:t>Тремасова</w:t>
            </w:r>
            <w:proofErr w:type="spellEnd"/>
          </w:p>
          <w:p w:rsidR="00F27503" w:rsidRPr="004E334A" w:rsidRDefault="00F27503" w:rsidP="004F4982">
            <w:pPr>
              <w:spacing w:after="0" w:line="240" w:lineRule="auto"/>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 xml:space="preserve">                         (подпись)</w:t>
            </w:r>
          </w:p>
          <w:p w:rsidR="00F27503" w:rsidRPr="004E334A" w:rsidRDefault="00F27503" w:rsidP="004F4982">
            <w:pPr>
              <w:spacing w:after="0" w:line="240" w:lineRule="auto"/>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М.П.</w:t>
            </w:r>
          </w:p>
        </w:tc>
        <w:tc>
          <w:tcPr>
            <w:tcW w:w="318" w:type="dxa"/>
            <w:gridSpan w:val="2"/>
            <w:tcBorders>
              <w:top w:val="nil"/>
              <w:left w:val="nil"/>
              <w:bottom w:val="nil"/>
              <w:right w:val="nil"/>
            </w:tcBorders>
            <w:tcMar>
              <w:top w:w="15" w:type="dxa"/>
              <w:left w:w="149" w:type="dxa"/>
              <w:bottom w:w="15" w:type="dxa"/>
              <w:right w:w="149" w:type="dxa"/>
            </w:tcMar>
            <w:hideMark/>
          </w:tcPr>
          <w:p w:rsidR="00F27503" w:rsidRPr="004E334A" w:rsidRDefault="00F27503" w:rsidP="004F4982">
            <w:pPr>
              <w:spacing w:after="0" w:line="240" w:lineRule="auto"/>
              <w:ind w:right="-24"/>
              <w:rPr>
                <w:rFonts w:ascii="Calibri" w:eastAsia="Times New Roman" w:hAnsi="Calibri" w:cs="Times New Roman"/>
                <w:sz w:val="24"/>
                <w:szCs w:val="24"/>
                <w:lang w:eastAsia="ru-RU"/>
              </w:rPr>
            </w:pPr>
          </w:p>
        </w:tc>
        <w:tc>
          <w:tcPr>
            <w:tcW w:w="4998" w:type="dxa"/>
            <w:gridSpan w:val="3"/>
            <w:tcBorders>
              <w:top w:val="single" w:sz="8" w:space="0" w:color="000000"/>
              <w:left w:val="nil"/>
              <w:bottom w:val="nil"/>
              <w:right w:val="nil"/>
            </w:tcBorders>
            <w:tcMar>
              <w:top w:w="15" w:type="dxa"/>
              <w:left w:w="149" w:type="dxa"/>
              <w:bottom w:w="15" w:type="dxa"/>
              <w:right w:w="149" w:type="dxa"/>
            </w:tcMar>
            <w:hideMark/>
          </w:tcPr>
          <w:p w:rsidR="00F27503" w:rsidRPr="004E334A" w:rsidRDefault="00F27503" w:rsidP="004F4982">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jc w:val="center"/>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(фамилия, имя и отчество Заказчика)</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Паспорт _____ № __________, выдан_______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Адрес места жительства__________________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Телефон________________________________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_______________________________________</w:t>
            </w:r>
          </w:p>
          <w:p w:rsidR="00F27503" w:rsidRPr="004E334A" w:rsidRDefault="00F27503" w:rsidP="004F4982">
            <w:pPr>
              <w:spacing w:after="0" w:line="240" w:lineRule="auto"/>
              <w:ind w:right="-24"/>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___________ /__________________________/</w:t>
            </w:r>
          </w:p>
          <w:p w:rsidR="00F27503" w:rsidRPr="004E334A" w:rsidRDefault="00F27503" w:rsidP="004F4982">
            <w:pPr>
              <w:spacing w:after="0" w:line="240" w:lineRule="auto"/>
              <w:ind w:right="-24"/>
              <w:rPr>
                <w:rFonts w:ascii="Times New Roman" w:eastAsia="Times New Roman" w:hAnsi="Times New Roman" w:cs="Times New Roman"/>
                <w:sz w:val="16"/>
                <w:szCs w:val="16"/>
                <w:lang w:eastAsia="ru-RU"/>
              </w:rPr>
            </w:pPr>
            <w:r w:rsidRPr="004E334A">
              <w:rPr>
                <w:rFonts w:ascii="Times New Roman" w:eastAsia="Times New Roman" w:hAnsi="Times New Roman" w:cs="Times New Roman"/>
                <w:sz w:val="16"/>
                <w:szCs w:val="16"/>
                <w:lang w:eastAsia="ru-RU"/>
              </w:rPr>
              <w:t xml:space="preserve">        (подпись)</w:t>
            </w:r>
          </w:p>
        </w:tc>
      </w:tr>
      <w:tr w:rsidR="00F27503" w:rsidRPr="004E334A" w:rsidTr="004F4982">
        <w:trPr>
          <w:gridAfter w:val="1"/>
          <w:wAfter w:w="80" w:type="dxa"/>
          <w:trHeight w:val="15"/>
          <w:tblCellSpacing w:w="15" w:type="dxa"/>
        </w:trPr>
        <w:tc>
          <w:tcPr>
            <w:tcW w:w="922" w:type="dxa"/>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1610" w:type="dxa"/>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1294" w:type="dxa"/>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1815" w:type="dxa"/>
            <w:gridSpan w:val="4"/>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c>
          <w:tcPr>
            <w:tcW w:w="4750" w:type="dxa"/>
            <w:vAlign w:val="center"/>
            <w:hideMark/>
          </w:tcPr>
          <w:p w:rsidR="00F27503" w:rsidRPr="004E334A" w:rsidRDefault="00F27503" w:rsidP="004F4982">
            <w:pPr>
              <w:spacing w:after="0" w:line="240" w:lineRule="auto"/>
              <w:ind w:right="-24"/>
              <w:rPr>
                <w:rFonts w:ascii="Calibri" w:eastAsia="Times New Roman" w:hAnsi="Calibri" w:cs="Times New Roman"/>
                <w:sz w:val="2"/>
                <w:szCs w:val="24"/>
                <w:lang w:eastAsia="ru-RU"/>
              </w:rPr>
            </w:pPr>
          </w:p>
        </w:tc>
      </w:tr>
      <w:tr w:rsidR="00F27503" w:rsidRPr="004E334A" w:rsidTr="004F4982">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F27503" w:rsidRPr="004E334A" w:rsidRDefault="00F27503" w:rsidP="004F4982">
            <w:pPr>
              <w:spacing w:after="0" w:line="240" w:lineRule="auto"/>
              <w:ind w:right="-24"/>
              <w:jc w:val="right"/>
              <w:rPr>
                <w:rFonts w:ascii="Times New Roman" w:eastAsia="Times New Roman" w:hAnsi="Times New Roman" w:cs="Times New Roman"/>
                <w:sz w:val="24"/>
                <w:szCs w:val="24"/>
                <w:lang w:eastAsia="ru-RU"/>
              </w:rPr>
            </w:pPr>
          </w:p>
          <w:p w:rsidR="00F27503" w:rsidRPr="004E334A" w:rsidRDefault="00F27503" w:rsidP="004F4982">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                                                                            Второй экземпляр договора получи</w:t>
            </w:r>
            <w:proofErr w:type="gramStart"/>
            <w:r w:rsidRPr="004E334A">
              <w:rPr>
                <w:rFonts w:ascii="Times New Roman" w:eastAsia="Times New Roman" w:hAnsi="Times New Roman" w:cs="Times New Roman"/>
                <w:sz w:val="24"/>
                <w:szCs w:val="24"/>
                <w:lang w:eastAsia="ru-RU"/>
              </w:rPr>
              <w:t>л(</w:t>
            </w:r>
            <w:proofErr w:type="gramEnd"/>
            <w:r w:rsidRPr="004E334A">
              <w:rPr>
                <w:rFonts w:ascii="Times New Roman" w:eastAsia="Times New Roman" w:hAnsi="Times New Roman" w:cs="Times New Roman"/>
                <w:sz w:val="24"/>
                <w:szCs w:val="24"/>
                <w:lang w:eastAsia="ru-RU"/>
              </w:rPr>
              <w:t>-а) и согласна(</w:t>
            </w:r>
            <w:proofErr w:type="spellStart"/>
            <w:r w:rsidRPr="004E334A">
              <w:rPr>
                <w:rFonts w:ascii="Times New Roman" w:eastAsia="Times New Roman" w:hAnsi="Times New Roman" w:cs="Times New Roman"/>
                <w:sz w:val="24"/>
                <w:szCs w:val="24"/>
                <w:lang w:eastAsia="ru-RU"/>
              </w:rPr>
              <w:t>ен</w:t>
            </w:r>
            <w:proofErr w:type="spellEnd"/>
            <w:r w:rsidRPr="004E334A">
              <w:rPr>
                <w:rFonts w:ascii="Times New Roman" w:eastAsia="Times New Roman" w:hAnsi="Times New Roman" w:cs="Times New Roman"/>
                <w:sz w:val="24"/>
                <w:szCs w:val="24"/>
                <w:lang w:eastAsia="ru-RU"/>
              </w:rPr>
              <w:t>)</w:t>
            </w:r>
          </w:p>
          <w:p w:rsidR="00F27503" w:rsidRPr="004E334A" w:rsidRDefault="00F27503" w:rsidP="004F4982">
            <w:pPr>
              <w:spacing w:after="0" w:line="240" w:lineRule="auto"/>
              <w:ind w:right="-24"/>
              <w:jc w:val="both"/>
              <w:rPr>
                <w:rFonts w:ascii="Times New Roman" w:eastAsia="Times New Roman" w:hAnsi="Times New Roman" w:cs="Times New Roman"/>
                <w:sz w:val="24"/>
                <w:szCs w:val="24"/>
                <w:lang w:eastAsia="ru-RU"/>
              </w:rPr>
            </w:pPr>
            <w:r w:rsidRPr="004E334A">
              <w:rPr>
                <w:rFonts w:ascii="Times New Roman" w:eastAsia="Times New Roman" w:hAnsi="Times New Roman" w:cs="Times New Roman"/>
                <w:sz w:val="24"/>
                <w:szCs w:val="24"/>
                <w:lang w:eastAsia="ru-RU"/>
              </w:rPr>
              <w:t xml:space="preserve">                                                                            Дата ______________ Подпись Заказчика___________</w:t>
            </w:r>
          </w:p>
        </w:tc>
      </w:tr>
      <w:tr w:rsidR="00F27503" w:rsidRPr="004E334A" w:rsidTr="004F4982">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F27503" w:rsidRPr="004E334A" w:rsidRDefault="00F27503" w:rsidP="004F4982">
            <w:pPr>
              <w:spacing w:after="0" w:line="240" w:lineRule="auto"/>
              <w:ind w:right="-24"/>
              <w:jc w:val="right"/>
              <w:rPr>
                <w:rFonts w:ascii="Calibri" w:eastAsia="Times New Roman" w:hAnsi="Calibri" w:cs="Times New Roman"/>
                <w:sz w:val="24"/>
                <w:szCs w:val="24"/>
                <w:lang w:eastAsia="ru-RU"/>
              </w:rPr>
            </w:pPr>
          </w:p>
        </w:tc>
      </w:tr>
    </w:tbl>
    <w:p w:rsidR="00F27503" w:rsidRDefault="00F27503" w:rsidP="00F27503">
      <w:pPr>
        <w:keepNext/>
        <w:keepLines/>
        <w:spacing w:after="0" w:line="240" w:lineRule="auto"/>
        <w:ind w:right="-24"/>
        <w:outlineLvl w:val="2"/>
      </w:pPr>
    </w:p>
    <w:p w:rsidR="001B609B" w:rsidRDefault="00734D23"/>
    <w:sectPr w:rsidR="001B609B" w:rsidSect="004E334A">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423DA"/>
    <w:multiLevelType w:val="hybridMultilevel"/>
    <w:tmpl w:val="E780B8F2"/>
    <w:lvl w:ilvl="0" w:tplc="A0C635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C1501"/>
    <w:multiLevelType w:val="hybridMultilevel"/>
    <w:tmpl w:val="AC46A502"/>
    <w:lvl w:ilvl="0" w:tplc="9538EFF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64"/>
    <w:rsid w:val="000545AD"/>
    <w:rsid w:val="00057F2A"/>
    <w:rsid w:val="005B5CEB"/>
    <w:rsid w:val="00734D23"/>
    <w:rsid w:val="00A97E64"/>
    <w:rsid w:val="00E57654"/>
    <w:rsid w:val="00EF5313"/>
    <w:rsid w:val="00F2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3" Type="http://schemas.microsoft.com/office/2007/relationships/stylesWithEffects" Target="stylesWithEffects.xml"/><Relationship Id="rId7" Type="http://schemas.openxmlformats.org/officeDocument/2006/relationships/hyperlink" Target="http://docs.cntd.ru/document/4990852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852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5</cp:revision>
  <cp:lastPrinted>2022-11-29T08:21:00Z</cp:lastPrinted>
  <dcterms:created xsi:type="dcterms:W3CDTF">2022-08-30T06:40:00Z</dcterms:created>
  <dcterms:modified xsi:type="dcterms:W3CDTF">2022-11-29T08:26:00Z</dcterms:modified>
</cp:coreProperties>
</file>