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CF" w:rsidRDefault="00784BBE" w:rsidP="00F57A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  </w:t>
      </w:r>
    </w:p>
    <w:p w:rsidR="00784BBE" w:rsidRPr="000626CF" w:rsidRDefault="00784BBE" w:rsidP="00F57A2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Руз</w:t>
      </w:r>
      <w:r w:rsidR="000626CF">
        <w:rPr>
          <w:rFonts w:ascii="Times New Roman" w:eastAsia="Calibri" w:hAnsi="Times New Roman" w:cs="Times New Roman"/>
          <w:sz w:val="28"/>
          <w:szCs w:val="28"/>
        </w:rPr>
        <w:t xml:space="preserve">аевского муниципального района </w:t>
      </w:r>
      <w:r w:rsidRPr="00784BBE">
        <w:rPr>
          <w:rFonts w:ascii="Times New Roman" w:eastAsia="Calibri" w:hAnsi="Times New Roman" w:cs="Times New Roman"/>
          <w:sz w:val="28"/>
          <w:szCs w:val="28"/>
        </w:rPr>
        <w:t>Республики Мордовии</w:t>
      </w: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6CF" w:rsidRDefault="000626CF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784BBE"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педагогического опыта</w:t>
      </w:r>
    </w:p>
    <w:p w:rsidR="000626CF" w:rsidRDefault="000626CF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AE1DFC" w:rsidRPr="00784BBE" w:rsidRDefault="00AE1DFC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C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626CF" w:rsidRPr="000626CF">
        <w:rPr>
          <w:rFonts w:ascii="Times New Roman" w:eastAsia="Calibri" w:hAnsi="Times New Roman" w:cs="Times New Roman"/>
          <w:b/>
          <w:sz w:val="28"/>
          <w:szCs w:val="28"/>
        </w:rPr>
        <w:t xml:space="preserve"> опыта</w:t>
      </w:r>
      <w:r w:rsidRPr="000626C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66AF2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</w:t>
      </w:r>
      <w:r w:rsidRPr="000626CF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к культуре и традициям родного края»</w:t>
      </w:r>
      <w:r w:rsidR="000626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DFC" w:rsidRPr="000626CF" w:rsidRDefault="00AE1DFC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авторе: </w:t>
      </w:r>
    </w:p>
    <w:p w:rsidR="00784BBE" w:rsidRPr="000626CF" w:rsidRDefault="000626CF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ФИО:</w:t>
      </w: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84BBE" w:rsidRP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Суркова Татьяна Васильевна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0626CF" w:rsidRPr="000626CF" w:rsidRDefault="000626CF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Занимаемая должность:</w:t>
      </w:r>
      <w:r w:rsidRP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воспитатель.</w:t>
      </w:r>
    </w:p>
    <w:p w:rsidR="00784BBE" w:rsidRPr="00784BBE" w:rsidRDefault="00784BBE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Дата рождения</w:t>
      </w:r>
      <w:r w:rsid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06.02.1974 г.</w:t>
      </w:r>
    </w:p>
    <w:p w:rsidR="00AE1DFC" w:rsidRDefault="00784BBE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Образование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высшее, М</w:t>
      </w:r>
      <w:r w:rsid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ордовский государственный педагогический институт им. </w:t>
      </w:r>
      <w:proofErr w:type="spellStart"/>
      <w:r w:rsid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М.Е.Евсевьева</w:t>
      </w:r>
      <w:proofErr w:type="spellEnd"/>
      <w:r w:rsid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0626CF" w:rsidRPr="000626C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r w:rsidR="000626C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пециальность </w:t>
      </w: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Олигофренопедагог</w:t>
      </w:r>
      <w:proofErr w:type="spellEnd"/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>» с дополнительной спе</w:t>
      </w:r>
      <w:r w:rsidR="00AE1DFC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циальностью «Учитель - логопед», 2003 г.</w:t>
      </w:r>
    </w:p>
    <w:p w:rsidR="00784BBE" w:rsidRPr="00784BBE" w:rsidRDefault="00AE1DFC" w:rsidP="00F57A2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E1DF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П</w:t>
      </w:r>
      <w:r w:rsidR="00784BBE" w:rsidRPr="00AE1DFC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</w:rPr>
        <w:t>рофессиональная переподготовка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осударственное бюджетное учреждение дополнительного профессионального образования</w:t>
      </w:r>
      <w:r w:rsidR="006570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ордовский республиканский институт образования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программе «Педагогика и методика дошкольного образования»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2016 г.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84BBE" w:rsidRDefault="00784BBE" w:rsidP="00F57A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Общий трудовой стаж 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31 </w:t>
      </w:r>
      <w:r w:rsidR="00AE1D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год.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AE1DFC" w:rsidRPr="00784BBE" w:rsidRDefault="00AE1DFC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Стаж педагогической работы по специальности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19 лет.</w:t>
      </w:r>
    </w:p>
    <w:p w:rsidR="00784BBE" w:rsidRPr="00784BBE" w:rsidRDefault="00AE1DFC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Стаж работы в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данной образовательной организации 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BBE" w:rsidRPr="00784BBE" w:rsidRDefault="00AE1DFC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К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валификационн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ая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я</w:t>
      </w:r>
      <w:r w:rsidR="00784BBE"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первая.</w:t>
      </w:r>
    </w:p>
    <w:p w:rsidR="00784BBE" w:rsidRPr="00784BBE" w:rsidRDefault="00784BBE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Дата последней аттестации </w:t>
      </w:r>
      <w:r w:rsidRPr="00784BB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15.02.2017 г.</w:t>
      </w:r>
    </w:p>
    <w:p w:rsidR="00784BBE" w:rsidRDefault="00784BBE" w:rsidP="00F57A2F">
      <w:pPr>
        <w:spacing w:after="0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BBE" w:rsidRPr="00784BBE" w:rsidRDefault="00AE1DFC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784BBE" w:rsidRPr="00784BBE" w:rsidRDefault="00784BBE" w:rsidP="00F57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в нашем обществе, заставляют нас по-новому взглянуть на процесс ознакомления с родным краем. Необходимо </w:t>
      </w:r>
      <w:r w:rsidRPr="00784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помочь дошкольникам шире познакомиться с родным краем, понять его историю, культуру, традиции и их взаимосвязь с предметами и объектами окружающей действительности и жизни общества, принять участие в созидательной деятельности, 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достойную личность, которая сможет не только развивать, но и сохранять 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многочисленные памятники истории и культуры.</w:t>
      </w: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BE" w:rsidRPr="00784BBE" w:rsidRDefault="00784BBE" w:rsidP="00563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Понимание «</w:t>
      </w:r>
      <w:r w:rsidR="005638DC">
        <w:rPr>
          <w:rFonts w:ascii="Times New Roman" w:eastAsia="Calibri" w:hAnsi="Times New Roman" w:cs="Times New Roman"/>
          <w:sz w:val="28"/>
          <w:szCs w:val="28"/>
        </w:rPr>
        <w:t>Р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одной край» у дошкольника тесно связано с конкретными представлениями о том, что им близко и дорого. Культура, обычаи и традиции родного края должны войти в сердце ребенка и стать неотъемлемой частью его души. </w:t>
      </w:r>
    </w:p>
    <w:p w:rsidR="00C777CA" w:rsidRDefault="00784BBE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Современные дети мало знают о родном городе, стране, особенностях народных традиций и культуры родного края, часто равнодушны к близким людям, редко сострадают чужому горю. </w:t>
      </w:r>
    </w:p>
    <w:p w:rsidR="005638DC" w:rsidRDefault="00C777CA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Мною были поставлены задачи</w:t>
      </w:r>
      <w:r w:rsidR="005638D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638DC" w:rsidRDefault="005638DC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777CA">
        <w:rPr>
          <w:rFonts w:ascii="Times New Roman" w:eastAsia="Calibri" w:hAnsi="Times New Roman" w:cs="Times New Roman"/>
          <w:color w:val="000000"/>
          <w:sz w:val="28"/>
          <w:szCs w:val="28"/>
        </w:rPr>
        <w:t>пробуждать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детях любовь к родной земле, </w:t>
      </w:r>
    </w:p>
    <w:p w:rsidR="005638DC" w:rsidRDefault="005638DC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у них такие черты характера, которые помогут стать достойным человеком и достойным гражданином своей страны, </w:t>
      </w:r>
    </w:p>
    <w:p w:rsidR="005638DC" w:rsidRDefault="005638DC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любовь и уважение к родному дому, детскому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аду, родной улице, городу, краю,</w:t>
      </w:r>
    </w:p>
    <w:p w:rsidR="005638DC" w:rsidRDefault="005638DC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-ф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ормировать чувство гордости за достижения страны, гордость за мужество воинов, </w:t>
      </w:r>
    </w:p>
    <w:p w:rsidR="00784BBE" w:rsidRPr="00784BBE" w:rsidRDefault="005638DC" w:rsidP="005638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интерес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доступным ребенку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явлениям общественной жизни.</w:t>
      </w:r>
    </w:p>
    <w:p w:rsidR="00784BBE" w:rsidRPr="00784BBE" w:rsidRDefault="005638DC" w:rsidP="00563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84BBE">
        <w:rPr>
          <w:rFonts w:ascii="Times New Roman" w:eastAsia="Calibri" w:hAnsi="Times New Roman" w:cs="Times New Roman"/>
          <w:sz w:val="28"/>
          <w:szCs w:val="28"/>
        </w:rPr>
        <w:t>дно из важных и актуа</w:t>
      </w:r>
      <w:r>
        <w:rPr>
          <w:rFonts w:ascii="Times New Roman" w:eastAsia="Calibri" w:hAnsi="Times New Roman" w:cs="Times New Roman"/>
          <w:sz w:val="28"/>
          <w:szCs w:val="28"/>
        </w:rPr>
        <w:t>льных направлений в моей работе: н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Для решения этих задач </w:t>
      </w:r>
      <w:r>
        <w:rPr>
          <w:rFonts w:ascii="Times New Roman" w:eastAsia="Calibri" w:hAnsi="Times New Roman" w:cs="Times New Roman"/>
          <w:sz w:val="28"/>
          <w:szCs w:val="28"/>
        </w:rPr>
        <w:t>я даю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детям представления о родном крае, его истории, культуре, традициях народа, населяющего его.</w:t>
      </w:r>
    </w:p>
    <w:p w:rsidR="00F57A2F" w:rsidRDefault="00F57A2F" w:rsidP="00F57A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F57A2F" w:rsidRDefault="00784BBE" w:rsidP="00F57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>Основная идея</w:t>
      </w:r>
      <w:r w:rsidR="00F5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38DC" w:rsidRDefault="00784BBE" w:rsidP="005638D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педагогической идеей моего опыта является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формирование лучших качеств маленького гражданина нашей страны: доброго отношения к миру, привязанности к малой </w:t>
      </w:r>
      <w:r w:rsidR="005638DC">
        <w:rPr>
          <w:rFonts w:ascii="Times New Roman" w:eastAsia="Calibri" w:hAnsi="Times New Roman" w:cs="Times New Roman"/>
          <w:sz w:val="28"/>
          <w:szCs w:val="28"/>
        </w:rPr>
        <w:t>Р</w:t>
      </w:r>
      <w:r w:rsidRPr="00784BBE">
        <w:rPr>
          <w:rFonts w:ascii="Times New Roman" w:eastAsia="Calibri" w:hAnsi="Times New Roman" w:cs="Times New Roman"/>
          <w:sz w:val="28"/>
          <w:szCs w:val="28"/>
        </w:rPr>
        <w:t>одине, ответственности за всё, что происходит в родном городе, крае; отзывчивости к окружающим.</w:t>
      </w:r>
    </w:p>
    <w:p w:rsidR="005638DC" w:rsidRDefault="00784BBE" w:rsidP="00563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8DC" w:rsidRPr="00784BBE">
        <w:rPr>
          <w:rFonts w:ascii="Times New Roman" w:eastAsia="Calibri" w:hAnsi="Times New Roman" w:cs="Times New Roman"/>
          <w:sz w:val="28"/>
          <w:szCs w:val="28"/>
        </w:rPr>
        <w:t>Важным условием становления опыта стал собственный интерес к обозначенной проблеме, обусловленный личным опытом общения с воспитанниками, с другими педагогами, изучение методической литературы по данной теме, стремление придать своей деятельности направлен</w:t>
      </w:r>
      <w:r w:rsidR="005638DC">
        <w:rPr>
          <w:rFonts w:ascii="Times New Roman" w:eastAsia="Calibri" w:hAnsi="Times New Roman" w:cs="Times New Roman"/>
          <w:sz w:val="28"/>
          <w:szCs w:val="28"/>
        </w:rPr>
        <w:t>ный характер.</w:t>
      </w:r>
    </w:p>
    <w:p w:rsidR="00784BBE" w:rsidRPr="00784BBE" w:rsidRDefault="00784BBE" w:rsidP="005638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целью </w:t>
      </w:r>
      <w:r w:rsidR="00C777CA">
        <w:rPr>
          <w:rFonts w:ascii="Times New Roman" w:eastAsia="Calibri" w:hAnsi="Times New Roman" w:cs="Times New Roman"/>
          <w:color w:val="000000"/>
          <w:sz w:val="28"/>
          <w:szCs w:val="28"/>
        </w:rPr>
        <w:t>моей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является формирование чувства патриотизма, гражданственности; приобщение к культуре мордовского народа в процессе познавательного, физического, художественно - эстетического, речевого, социально-коммуникативного развития детей.</w:t>
      </w:r>
    </w:p>
    <w:p w:rsidR="00784BBE" w:rsidRPr="00784BBE" w:rsidRDefault="00784BBE" w:rsidP="005638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я </w:t>
      </w:r>
      <w:r w:rsidR="0056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Pr="00784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4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задач: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BBE" w:rsidRPr="00784BBE" w:rsidRDefault="005638DC" w:rsidP="005638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чувства любви к своему родному краю на основе приобщения к родной природе, культуре и традициям;</w:t>
      </w:r>
    </w:p>
    <w:p w:rsidR="00784BBE" w:rsidRPr="00784BBE" w:rsidRDefault="005638DC" w:rsidP="005638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России как о родной стране и о Мордовии как своей малой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одине;</w:t>
      </w:r>
    </w:p>
    <w:p w:rsidR="00784BBE" w:rsidRPr="00784BBE" w:rsidRDefault="005638DC" w:rsidP="005638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культурному прошлому России и Мордовии;</w:t>
      </w:r>
    </w:p>
    <w:p w:rsidR="00784BBE" w:rsidRPr="00784BBE" w:rsidRDefault="005638DC" w:rsidP="005638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языку, литературе, истории, природе, музыке, изобразительному искусству народов, проживающих в Мордовии;</w:t>
      </w:r>
    </w:p>
    <w:p w:rsidR="00784BBE" w:rsidRPr="00784BBE" w:rsidRDefault="00B2640D" w:rsidP="00B26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сопричастности к достижениям земляков в области культуры, науки, спорта;</w:t>
      </w:r>
    </w:p>
    <w:p w:rsidR="00784BBE" w:rsidRPr="00784BBE" w:rsidRDefault="00B2640D" w:rsidP="00B26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развитие детей в различных видах деятельности (двигательной, продуктивной, коммуникативной, познавательно-исследовательской, трудовой)</w:t>
      </w:r>
    </w:p>
    <w:p w:rsidR="00784BBE" w:rsidRDefault="00B2640D" w:rsidP="00B264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чувств.</w:t>
      </w:r>
    </w:p>
    <w:p w:rsidR="00F57A2F" w:rsidRPr="00784BBE" w:rsidRDefault="00F57A2F" w:rsidP="00F57A2F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BBE" w:rsidRPr="00784BBE" w:rsidRDefault="00784BBE" w:rsidP="00F57A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>Теоретическая баз</w:t>
      </w:r>
      <w:r w:rsidR="00F57A2F">
        <w:rPr>
          <w:rFonts w:ascii="Times New Roman" w:eastAsia="Calibri" w:hAnsi="Times New Roman" w:cs="Times New Roman"/>
          <w:b/>
          <w:sz w:val="28"/>
          <w:szCs w:val="28"/>
        </w:rPr>
        <w:t>а.</w:t>
      </w:r>
    </w:p>
    <w:p w:rsidR="00784BBE" w:rsidRPr="00784BBE" w:rsidRDefault="00784BBE" w:rsidP="00B2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Теоретическая база данного опыта основана на исследованиях, посвященных проблеме формирования представлений о родном крае, чувства патриотизма, гражданственности, приобщение к истокам, культуре, традициям, обычаям, которыми в свое время занимались Козлова</w:t>
      </w:r>
      <w:r w:rsidR="00C777CA">
        <w:rPr>
          <w:rFonts w:ascii="Times New Roman" w:eastAsia="Calibri" w:hAnsi="Times New Roman" w:cs="Times New Roman"/>
          <w:sz w:val="28"/>
          <w:szCs w:val="28"/>
        </w:rPr>
        <w:t xml:space="preserve"> С.А., Никонова Л.Е., Харламов </w:t>
      </w:r>
      <w:r w:rsidRPr="00784BBE">
        <w:rPr>
          <w:rFonts w:ascii="Times New Roman" w:eastAsia="Calibri" w:hAnsi="Times New Roman" w:cs="Times New Roman"/>
          <w:sz w:val="28"/>
          <w:szCs w:val="28"/>
        </w:rPr>
        <w:t>И</w:t>
      </w:r>
      <w:r w:rsidR="00D25CA9">
        <w:rPr>
          <w:rFonts w:ascii="Times New Roman" w:eastAsia="Calibri" w:hAnsi="Times New Roman" w:cs="Times New Roman"/>
          <w:sz w:val="28"/>
          <w:szCs w:val="28"/>
        </w:rPr>
        <w:t>.Ф.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84BBE" w:rsidRPr="00784BBE" w:rsidRDefault="00784BBE" w:rsidP="00B2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4BBE">
        <w:rPr>
          <w:rFonts w:ascii="Times New Roman" w:eastAsia="Calibri" w:hAnsi="Times New Roman" w:cs="Times New Roman"/>
          <w:sz w:val="28"/>
          <w:szCs w:val="28"/>
        </w:rPr>
        <w:t>Ряд исследова</w:t>
      </w:r>
      <w:r w:rsidR="00B2640D">
        <w:rPr>
          <w:rFonts w:ascii="Times New Roman" w:eastAsia="Calibri" w:hAnsi="Times New Roman" w:cs="Times New Roman"/>
          <w:sz w:val="28"/>
          <w:szCs w:val="28"/>
        </w:rPr>
        <w:t xml:space="preserve">телей рассматривали патриотизм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как ценностную установку (К.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Биекенова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А.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Садвокасова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), сознание (Т.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Калдыбаева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Ф.Ф.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Лоюк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), мировоззрение (И.Ф. Харламов), чувство (И.С. Кон, Т.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Калдыбаева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Э.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Столярова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), мотив (Т.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Калдыбаева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), отношение (И.С. Кон, Т.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Калдыбаева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), качество личности (У.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Альжанова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И.Ф. Харламов), принцип (норма) деятельности (И.С. </w:t>
      </w:r>
      <w:r w:rsidR="00D25CA9">
        <w:rPr>
          <w:rFonts w:ascii="Times New Roman" w:eastAsia="Calibri" w:hAnsi="Times New Roman" w:cs="Times New Roman"/>
          <w:sz w:val="28"/>
          <w:szCs w:val="28"/>
        </w:rPr>
        <w:t xml:space="preserve">Кон,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Калдыбаева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И.Ф. Харламов). </w:t>
      </w:r>
      <w:proofErr w:type="gramEnd"/>
    </w:p>
    <w:p w:rsidR="00784BBE" w:rsidRPr="00784BBE" w:rsidRDefault="00784BBE" w:rsidP="00B2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84BBE">
        <w:rPr>
          <w:rFonts w:ascii="Times New Roman CYR" w:eastAsia="Calibri" w:hAnsi="Times New Roman CYR" w:cs="Times New Roman CYR"/>
          <w:sz w:val="28"/>
          <w:szCs w:val="28"/>
        </w:rPr>
        <w:t>Исследователь Ривина Е. считала, что нужно научить подрастающее поколение искренне уважать национальный герб, флаг, гимн.</w:t>
      </w:r>
    </w:p>
    <w:p w:rsidR="00784BBE" w:rsidRPr="00784BBE" w:rsidRDefault="00784BBE" w:rsidP="00F57A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Авторами исследовалось патриотическое воспитание в целом, т.е. </w:t>
      </w:r>
      <w:r w:rsidR="00B2640D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представления </w:t>
      </w:r>
      <w:r w:rsidRPr="00784BBE">
        <w:rPr>
          <w:rFonts w:ascii="Times New Roman CYR" w:eastAsia="Calibri" w:hAnsi="Times New Roman CYR" w:cs="Times New Roman CYR"/>
          <w:sz w:val="28"/>
          <w:szCs w:val="28"/>
        </w:rPr>
        <w:t>и понятия дошкольников об окружающем мире: социальном устройстве общества, жизни народа, истории страны, культуре, традициях народа, природа родного края, выработка правильных взглядов на факты общественной жизни страны,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его своеобразие, особенности развития.</w:t>
      </w:r>
    </w:p>
    <w:p w:rsidR="00784BBE" w:rsidRPr="00784BBE" w:rsidRDefault="00784BBE" w:rsidP="00B264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Основой опыта работы по названной </w:t>
      </w:r>
      <w:r w:rsidR="00C777CA">
        <w:rPr>
          <w:rFonts w:ascii="Times New Roman" w:eastAsia="Calibri" w:hAnsi="Times New Roman" w:cs="Times New Roman"/>
          <w:sz w:val="28"/>
          <w:szCs w:val="28"/>
        </w:rPr>
        <w:t>теме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стали теоретические положения, рассматриваемые в следующих методических пособиях:</w:t>
      </w:r>
    </w:p>
    <w:p w:rsidR="00784BBE" w:rsidRPr="00784BBE" w:rsidRDefault="00B2640D" w:rsidP="00B26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784BBE" w:rsidRPr="00784B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Мы</w:t>
      </w:r>
      <w:r w:rsidR="00784BBE" w:rsidRPr="0078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Мордовии живем: примерный региональный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дошкольного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под редакцией О. В. </w:t>
      </w:r>
      <w:proofErr w:type="spellStart"/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Учебно-методическое пособие знакомит с </w:t>
      </w:r>
      <w:r w:rsidR="00784BBE" w:rsidRPr="00784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основами мордовской народной культуры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освещает приёмы и способы деятельности </w:t>
      </w:r>
      <w:r w:rsidR="00784BBE" w:rsidRPr="00784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педагогов</w:t>
      </w:r>
      <w:r w:rsidR="00784BBE" w:rsidRPr="00784B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литературные произведения, сведения </w:t>
      </w:r>
      <w:r w:rsidR="00784BBE" w:rsidRPr="00B26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784BBE" w:rsidRPr="00784B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784BBE" w:rsidRPr="00784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народных праздниках</w:t>
      </w:r>
      <w:r w:rsidR="00784BBE" w:rsidRPr="00784B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традициях, о декоративно-прикладных промыслах и т. д.</w:t>
      </w:r>
    </w:p>
    <w:p w:rsidR="00784BBE" w:rsidRPr="00784BBE" w:rsidRDefault="00B2640D" w:rsidP="00B26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Хрестоматия к примерному региональному модулю программы дошкольного образования «Мы в Мордовии живем» пособие для дошкольных образовательных учреждений Республики Мордовия / [</w:t>
      </w:r>
      <w:r w:rsidR="00D25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сост. Киркина Е. Н.]. - Саранск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Мордов</w:t>
      </w:r>
      <w:r w:rsidR="00D25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ское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книжное изд-во, 2013. - 215 с. </w:t>
      </w:r>
    </w:p>
    <w:p w:rsidR="00784BBE" w:rsidRPr="00784BBE" w:rsidRDefault="00B2640D" w:rsidP="00B264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84BBE" w:rsidRPr="00784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Зеленова</w:t>
      </w:r>
      <w:proofErr w:type="spellEnd"/>
      <w:r w:rsidR="00784BBE" w:rsidRPr="00784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Н.Г., Осипова Л.Е.  Мы живем в России. Гражданско-патриотическое воспитание дошкольников</w:t>
      </w:r>
      <w:r w:rsidR="00784BBE"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М.: Скрипторий , 2015.- 112с.</w:t>
      </w:r>
    </w:p>
    <w:p w:rsidR="00784BBE" w:rsidRPr="00784BBE" w:rsidRDefault="00B2640D" w:rsidP="00B26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Буре Р.С. Социально-нравственное воспитание дошкольников. Для занятий с детьми 3-7 лет. Методическое пособие.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Изд.:  Мозаика-Синтез, 2015.</w:t>
      </w:r>
    </w:p>
    <w:p w:rsidR="00784BBE" w:rsidRPr="00784BBE" w:rsidRDefault="00784BBE" w:rsidP="00B26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В практической деятельности я использовала такие источники информации как:</w:t>
      </w:r>
    </w:p>
    <w:p w:rsidR="00784BBE" w:rsidRPr="00784BBE" w:rsidRDefault="00B2640D" w:rsidP="00B26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Мордва: очерки по истории, этнографии и культуре мордовского народа / сост. </w:t>
      </w:r>
      <w:proofErr w:type="spell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С.С.Марков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/– 3-е изд. – Саранск: Мордовское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кн. изд-во, 2012. – 720  с.</w:t>
      </w:r>
    </w:p>
    <w:p w:rsidR="00784BBE" w:rsidRPr="00784BBE" w:rsidRDefault="00B2640D" w:rsidP="00B2640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Все о Мордовии</w:t>
      </w:r>
      <w:proofErr w:type="gram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ост.: Е.М. Голу</w:t>
      </w:r>
      <w:r w:rsidR="00D25CA9">
        <w:rPr>
          <w:rFonts w:ascii="Times New Roman" w:eastAsia="Calibri" w:hAnsi="Times New Roman" w:cs="Times New Roman"/>
          <w:sz w:val="28"/>
          <w:szCs w:val="28"/>
        </w:rPr>
        <w:t xml:space="preserve">бчик, В.Д. </w:t>
      </w:r>
      <w:proofErr w:type="spellStart"/>
      <w:r w:rsidR="00D25CA9">
        <w:rPr>
          <w:rFonts w:ascii="Times New Roman" w:eastAsia="Calibri" w:hAnsi="Times New Roman" w:cs="Times New Roman"/>
          <w:sz w:val="28"/>
          <w:szCs w:val="28"/>
        </w:rPr>
        <w:t>Еремкин</w:t>
      </w:r>
      <w:proofErr w:type="spellEnd"/>
      <w:r w:rsidR="00D25CA9">
        <w:rPr>
          <w:rFonts w:ascii="Times New Roman" w:eastAsia="Calibri" w:hAnsi="Times New Roman" w:cs="Times New Roman"/>
          <w:sz w:val="28"/>
          <w:szCs w:val="28"/>
        </w:rPr>
        <w:t xml:space="preserve">, В.С. </w:t>
      </w:r>
      <w:proofErr w:type="spellStart"/>
      <w:r w:rsidR="00D25CA9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="00D25C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А.С. Лузгин. – Саранск: Мордовское книжное издательство, 1998. – 720</w:t>
      </w:r>
      <w:r w:rsidR="00784BBE" w:rsidRPr="00784BBE">
        <w:rPr>
          <w:rFonts w:ascii="Calibri" w:eastAsia="Calibri" w:hAnsi="Calibri" w:cs="Times New Roman"/>
          <w:sz w:val="28"/>
          <w:szCs w:val="28"/>
        </w:rPr>
        <w:t xml:space="preserve"> с.</w:t>
      </w:r>
    </w:p>
    <w:p w:rsidR="00784BBE" w:rsidRPr="00784BBE" w:rsidRDefault="00B2640D" w:rsidP="00B26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Мордовские народные сказки. Сост. К. </w:t>
      </w:r>
      <w:proofErr w:type="spell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Самородов</w:t>
      </w:r>
      <w:proofErr w:type="spell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. – Саранск: Мордовское книжное издательство, 2010-416с </w:t>
      </w:r>
    </w:p>
    <w:p w:rsidR="00784BBE" w:rsidRPr="00784BBE" w:rsidRDefault="00784BBE" w:rsidP="00F57A2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="00F57A2F">
        <w:rPr>
          <w:rFonts w:ascii="Times New Roman" w:eastAsia="Calibri" w:hAnsi="Times New Roman" w:cs="Times New Roman"/>
          <w:b/>
          <w:sz w:val="28"/>
          <w:szCs w:val="28"/>
        </w:rPr>
        <w:t>визна.</w:t>
      </w:r>
    </w:p>
    <w:p w:rsidR="00784BBE" w:rsidRPr="00784BBE" w:rsidRDefault="00784BBE" w:rsidP="00B2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Приобщение дошкольников к </w:t>
      </w:r>
      <w:r w:rsidRPr="00784BBE">
        <w:rPr>
          <w:rFonts w:ascii="Times New Roman" w:eastAsia="Calibri" w:hAnsi="Times New Roman" w:cs="Times New Roman"/>
          <w:sz w:val="28"/>
          <w:szCs w:val="28"/>
        </w:rPr>
        <w:t>региональной культуре, воспитание чувства уважения к своей малой </w:t>
      </w:r>
      <w:r w:rsidR="00B2640D">
        <w:rPr>
          <w:rFonts w:ascii="Times New Roman" w:eastAsia="Calibri" w:hAnsi="Times New Roman" w:cs="Times New Roman"/>
          <w:sz w:val="28"/>
          <w:szCs w:val="28"/>
        </w:rPr>
        <w:t>Р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одине, ее природе, обычаям, традициям 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еще мало изучено в дошкольном воспитании. В частности,  в методической литературе, включающей национально-региональный компонент Республики Мордовия,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зачастую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 </w:t>
      </w:r>
    </w:p>
    <w:p w:rsidR="00784BBE" w:rsidRPr="00784BBE" w:rsidRDefault="00784BBE" w:rsidP="00B2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B264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</w:t>
      </w:r>
      <w:r w:rsidR="00B2640D">
        <w:rPr>
          <w:rFonts w:ascii="Times New Roman" w:eastAsia="Calibri" w:hAnsi="Times New Roman" w:cs="Times New Roman"/>
          <w:sz w:val="28"/>
          <w:szCs w:val="28"/>
        </w:rPr>
        <w:t xml:space="preserve">нахожусь в </w:t>
      </w:r>
      <w:r w:rsidRPr="00784BBE">
        <w:rPr>
          <w:rFonts w:ascii="Times New Roman" w:eastAsia="Calibri" w:hAnsi="Times New Roman" w:cs="Times New Roman"/>
          <w:sz w:val="28"/>
          <w:szCs w:val="28"/>
        </w:rPr>
        <w:t>постоянно</w:t>
      </w:r>
      <w:r w:rsidR="00B2640D">
        <w:rPr>
          <w:rFonts w:ascii="Times New Roman" w:eastAsia="Calibri" w:hAnsi="Times New Roman" w:cs="Times New Roman"/>
          <w:sz w:val="28"/>
          <w:szCs w:val="28"/>
        </w:rPr>
        <w:t>м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7CA">
        <w:rPr>
          <w:rFonts w:ascii="Times New Roman" w:eastAsia="Calibri" w:hAnsi="Times New Roman" w:cs="Times New Roman"/>
          <w:sz w:val="28"/>
          <w:szCs w:val="28"/>
        </w:rPr>
        <w:t xml:space="preserve">поиске новых форм </w:t>
      </w:r>
      <w:r w:rsidRPr="00784BBE">
        <w:rPr>
          <w:rFonts w:ascii="Times New Roman" w:eastAsia="Calibri" w:hAnsi="Times New Roman" w:cs="Times New Roman"/>
          <w:sz w:val="28"/>
          <w:szCs w:val="28"/>
        </w:rPr>
        <w:t>и активных методов, приемов, творческих разработок и дидактиче</w:t>
      </w:r>
      <w:r w:rsidR="00D25CA9">
        <w:rPr>
          <w:rFonts w:ascii="Times New Roman" w:eastAsia="Calibri" w:hAnsi="Times New Roman" w:cs="Times New Roman"/>
          <w:sz w:val="28"/>
          <w:szCs w:val="28"/>
        </w:rPr>
        <w:t xml:space="preserve">ских пособий, которые помогают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легче реализовать поставленные </w:t>
      </w:r>
      <w:r w:rsidR="00B2640D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задачи. </w:t>
      </w:r>
    </w:p>
    <w:p w:rsidR="004E2A54" w:rsidRPr="00784BBE" w:rsidRDefault="00784BBE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культуре и традициях малой Родины необходимо строить с учетом современных образовательных технологий, одной</w:t>
      </w:r>
      <w:r w:rsidR="00B2640D">
        <w:rPr>
          <w:rFonts w:ascii="Times New Roman" w:eastAsia="Calibri" w:hAnsi="Times New Roman" w:cs="Times New Roman"/>
          <w:sz w:val="28"/>
          <w:szCs w:val="28"/>
        </w:rPr>
        <w:t xml:space="preserve"> из которых является проектная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деятельность. </w:t>
      </w:r>
      <w:r w:rsidR="00880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</w:t>
      </w:r>
      <w:r w:rsidR="00B2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ширить кругозор дошкольников о 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7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крае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систематизировать свою работу, мною был разработан познавательный проект с учетом возрастных и психологических особ</w:t>
      </w:r>
      <w:r w:rsidR="0096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 развития детей 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«Люби и знай родной свой край».</w:t>
      </w:r>
      <w:r w:rsidR="004E2A54" w:rsidRPr="004E2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A54" w:rsidRPr="00784BBE">
        <w:rPr>
          <w:rFonts w:ascii="Times New Roman" w:eastAsia="Calibri" w:hAnsi="Times New Roman" w:cs="Times New Roman"/>
          <w:sz w:val="28"/>
          <w:szCs w:val="28"/>
        </w:rPr>
        <w:t>Целью проекта явля</w:t>
      </w:r>
      <w:r w:rsidR="004E2A54">
        <w:rPr>
          <w:rFonts w:ascii="Times New Roman" w:eastAsia="Calibri" w:hAnsi="Times New Roman" w:cs="Times New Roman"/>
          <w:sz w:val="28"/>
          <w:szCs w:val="28"/>
        </w:rPr>
        <w:t>ется</w:t>
      </w:r>
      <w:r w:rsidR="004E2A54" w:rsidRPr="00784BBE">
        <w:rPr>
          <w:rFonts w:ascii="Times New Roman" w:eastAsia="Calibri" w:hAnsi="Times New Roman" w:cs="Times New Roman"/>
          <w:sz w:val="28"/>
          <w:szCs w:val="28"/>
        </w:rPr>
        <w:t xml:space="preserve"> приобщение к культуре и традициям родного края в процессе совместной и самостоятельной деятельности детей через «погружение» в реальные практические ситуации, что помогало связывать процесс обучения и воспитания с реальными событиями из жизни детей и родителей, а также заинтересовать их, увлекать этой деятельностью. Данный проект предназначался для решения поисковых, исследоват</w:t>
      </w:r>
      <w:r w:rsidR="004E2A54">
        <w:rPr>
          <w:rFonts w:ascii="Times New Roman" w:eastAsia="Calibri" w:hAnsi="Times New Roman" w:cs="Times New Roman"/>
          <w:sz w:val="28"/>
          <w:szCs w:val="28"/>
        </w:rPr>
        <w:t xml:space="preserve">ельских, практических задач по </w:t>
      </w:r>
      <w:r w:rsidR="004E2A54" w:rsidRPr="00784BBE">
        <w:rPr>
          <w:rFonts w:ascii="Times New Roman" w:eastAsia="Calibri" w:hAnsi="Times New Roman" w:cs="Times New Roman"/>
          <w:sz w:val="28"/>
          <w:szCs w:val="28"/>
        </w:rPr>
        <w:t xml:space="preserve">формированию краеведческой культуры воспитанников. </w:t>
      </w:r>
    </w:p>
    <w:p w:rsidR="00B2640D" w:rsidRDefault="00784BBE" w:rsidP="00B2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народной культуры у детей носит комплексный характер, пронизывает все виды деятельности дошкольников, осуще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ствляется в повседневной жизни, в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организованной образовательной деятельности и мероприятиях, организованных в детском саду и дома.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интересных моментов в своей работе вижу организацию образовательной деятельности в 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</w:rPr>
        <w:t>«К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омнате национального быта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</w:rPr>
        <w:t>» (помещение детского сада)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, где воссоздана обстановка мордовской избы с печью и домашней утварью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84BBE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в 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</w:rPr>
        <w:t>«К</w:t>
      </w:r>
      <w:r w:rsidR="00B2640D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омнат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2640D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национального быта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каждый раз прои</w:t>
      </w:r>
      <w:r w:rsidR="00C777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зводят неизгладимое впечатление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B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4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моих воспитанников. </w:t>
      </w:r>
    </w:p>
    <w:p w:rsidR="00784BBE" w:rsidRDefault="00784BBE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дошкольном возрасте познание напрямую зависит от окружающей среды. Что ребенок видит, слышит, с чем взаимодействует, то и познает. </w:t>
      </w:r>
      <w:r w:rsidR="004E2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Поэтому </w:t>
      </w:r>
      <w:r w:rsidR="004E2A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моя </w:t>
      </w:r>
      <w:proofErr w:type="gramStart"/>
      <w:r w:rsidR="004E2A54">
        <w:rPr>
          <w:rFonts w:ascii="Times New Roman" w:eastAsia="Calibri" w:hAnsi="Times New Roman" w:cs="Times New Roman"/>
          <w:color w:val="000000"/>
          <w:sz w:val="28"/>
          <w:szCs w:val="28"/>
        </w:rPr>
        <w:t>задача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–организовать</w:t>
      </w:r>
      <w:proofErr w:type="gramEnd"/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такую развивающую среду, которая способствовала бы мотивации ребенка, мягко и ненавязчиво включала его в совместную образовательную деятельность.</w:t>
      </w:r>
      <w:r w:rsidR="004E2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77CA">
        <w:rPr>
          <w:rFonts w:ascii="Times New Roman" w:eastAsia="Calibri" w:hAnsi="Times New Roman" w:cs="Times New Roman"/>
          <w:color w:val="000000"/>
          <w:sz w:val="28"/>
          <w:szCs w:val="28"/>
        </w:rPr>
        <w:t>С этой целью м</w:t>
      </w:r>
      <w:r w:rsidR="004E2A54">
        <w:rPr>
          <w:rFonts w:ascii="Times New Roman" w:eastAsia="Calibri" w:hAnsi="Times New Roman" w:cs="Times New Roman"/>
          <w:sz w:val="28"/>
          <w:szCs w:val="28"/>
        </w:rPr>
        <w:t>ною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в группе </w:t>
      </w:r>
      <w:r w:rsidR="004E2A54">
        <w:rPr>
          <w:rFonts w:ascii="Times New Roman" w:eastAsia="Calibri" w:hAnsi="Times New Roman" w:cs="Times New Roman"/>
          <w:sz w:val="28"/>
          <w:szCs w:val="28"/>
        </w:rPr>
        <w:t>был создан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национальный уголок.  Главное в его организации - акцент на особенност</w:t>
      </w:r>
      <w:r w:rsidR="00C777CA">
        <w:rPr>
          <w:rFonts w:ascii="Times New Roman" w:eastAsia="Calibri" w:hAnsi="Times New Roman" w:cs="Times New Roman"/>
          <w:sz w:val="28"/>
          <w:szCs w:val="28"/>
        </w:rPr>
        <w:t>и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культуры родного края.  Он дает </w:t>
      </w:r>
      <w:r w:rsidRPr="00784BB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представления о том, как живут люди в республике, ее географическом расположении, символах государства, до</w:t>
      </w:r>
      <w:r w:rsidR="00622A7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стопримечательностях </w:t>
      </w:r>
      <w:r w:rsidRPr="00784BB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столицы Мордовии – городе Саранске и родного города, традиционных</w:t>
      </w:r>
      <w:r w:rsidR="00D25CA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ремеслах, которыми занимается </w:t>
      </w:r>
      <w:r w:rsidRPr="00784BB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мордва,  декоративно-прикладном искусстве.</w:t>
      </w:r>
    </w:p>
    <w:p w:rsidR="004E2A54" w:rsidRPr="00784BBE" w:rsidRDefault="004E2A54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4BBE" w:rsidRPr="00784BBE" w:rsidRDefault="00784BBE" w:rsidP="00F57A2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  <w:r w:rsidR="00F57A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4BBE" w:rsidRDefault="00784BBE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Приобщение детей к культуре и традициям родного края</w:t>
      </w:r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4BBE">
        <w:rPr>
          <w:rFonts w:ascii="Times New Roman CYR" w:eastAsia="Calibri" w:hAnsi="Times New Roman CYR" w:cs="Times New Roman CYR"/>
          <w:sz w:val="28"/>
          <w:szCs w:val="28"/>
        </w:rPr>
        <w:t xml:space="preserve">и пробуждение у них любви к нему наиболее успешно осуществляются при комплексном подходе к решению этой проблемы (Н.Ф. Виноградова, Р.И. Жуковская, С.А. Козлова). </w:t>
      </w:r>
      <w:proofErr w:type="gramStart"/>
      <w:r w:rsidRPr="00784BBE">
        <w:rPr>
          <w:rFonts w:ascii="Times New Roman CYR" w:eastAsia="Calibri" w:hAnsi="Times New Roman CYR" w:cs="Times New Roman CYR"/>
          <w:sz w:val="28"/>
          <w:szCs w:val="28"/>
        </w:rPr>
        <w:t>Невозможно говорить о воспитании любви к родному краю без сообщения детям определенных знаний о нём.</w:t>
      </w:r>
      <w:r w:rsidR="004E2A5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84BBE">
        <w:rPr>
          <w:rFonts w:ascii="Times New Roman CYR" w:eastAsia="Calibri" w:hAnsi="Times New Roman CYR" w:cs="Times New Roman CYR"/>
          <w:sz w:val="28"/>
          <w:szCs w:val="28"/>
        </w:rPr>
        <w:t xml:space="preserve">Отбор и систематизация таких знаний осуществляются в соответствии с Федеральным государственным образовательным стандартом, который учитывает 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индивидуальные потребности ребёнка</w:t>
      </w:r>
      <w:r w:rsidRPr="00784BBE">
        <w:rPr>
          <w:rFonts w:ascii="Arial" w:eastAsia="Calibri" w:hAnsi="Arial" w:cs="Arial"/>
          <w:sz w:val="31"/>
          <w:szCs w:val="31"/>
          <w:shd w:val="clear" w:color="auto" w:fill="FFFFFF"/>
        </w:rPr>
        <w:t>, 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построение образовательной деятельности на основе индивидуальных особенностей каждого ребёнка,</w:t>
      </w:r>
      <w:r w:rsidRPr="00784BBE">
        <w:rPr>
          <w:rFonts w:ascii="Arial" w:eastAsia="Calibri" w:hAnsi="Arial" w:cs="Arial"/>
          <w:sz w:val="31"/>
          <w:szCs w:val="31"/>
          <w:shd w:val="clear" w:color="auto" w:fill="FFFFFF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познавательных интересов и познавательных действий ребёнка в различных видах деятельности;</w:t>
      </w:r>
      <w:proofErr w:type="gram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создания благоприятных условий развития детей в соответствии с их возрастными и индивидуальными особенностями и склонностями; развития способностей и творческого потенциала каждого ребёнка как субъекта отношений с самим собой, другими детьми; объединения обучения и воспитания в целостный образовательный процесс на основе духовно-нравственных и социокультурных ценностей.</w:t>
      </w:r>
    </w:p>
    <w:p w:rsidR="004E2A54" w:rsidRPr="00784BBE" w:rsidRDefault="004E2A54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84BBE" w:rsidRPr="00037FAD" w:rsidRDefault="00784BBE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7F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Система работы </w:t>
      </w:r>
      <w:r w:rsidR="00037FAD">
        <w:rPr>
          <w:rFonts w:ascii="Times New Roman" w:eastAsia="Calibri" w:hAnsi="Times New Roman" w:cs="Times New Roman"/>
          <w:sz w:val="28"/>
          <w:szCs w:val="28"/>
          <w:u w:val="single"/>
        </w:rPr>
        <w:t>осуществлялась в</w:t>
      </w:r>
      <w:r w:rsidR="004E2A54" w:rsidRPr="00037F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 этапа</w:t>
      </w:r>
      <w:r w:rsidRPr="00037FA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4E2A54" w:rsidRPr="00784BBE" w:rsidRDefault="004E2A54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037FAD" w:rsidRDefault="004E2A54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7FA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="00784BBE" w:rsidRPr="00037FAD"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Информационно - аналитический этап:</w:t>
      </w:r>
    </w:p>
    <w:p w:rsidR="00784BBE" w:rsidRPr="00784BBE" w:rsidRDefault="00D25CA9" w:rsidP="00F57A2F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нкетирование родителей;</w:t>
      </w:r>
    </w:p>
    <w:p w:rsidR="00784BBE" w:rsidRPr="00784BBE" w:rsidRDefault="00D25CA9" w:rsidP="00F57A2F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тартовая диагностика воспитанников.</w:t>
      </w:r>
    </w:p>
    <w:p w:rsidR="00784BBE" w:rsidRP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Целью первого этапа стало: заинтересовать детей, актуализировать, у</w:t>
      </w:r>
      <w:r w:rsidR="00037FAD">
        <w:rPr>
          <w:rFonts w:ascii="Times New Roman" w:eastAsia="Calibri" w:hAnsi="Times New Roman" w:cs="Times New Roman"/>
          <w:sz w:val="28"/>
          <w:szCs w:val="28"/>
        </w:rPr>
        <w:t xml:space="preserve">точнить и систематизировать их 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знания о родном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городе, крае, о культуре и традициях мордовского народа. Выяснить уровень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знаний и умений о  нравственно-патриотическом воспитании  у детей на начало учебного года.</w:t>
      </w:r>
      <w:r w:rsidRPr="00784B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84BBE" w:rsidRPr="00784BBE" w:rsidRDefault="00037FAD" w:rsidP="004E2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Одновременно проводилась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работа по анкетированию родителей с целью выяснения их знаний </w:t>
      </w:r>
      <w:proofErr w:type="gram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окружающим</w:t>
      </w:r>
      <w:proofErr w:type="gram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мире: родном городе, традициях народной культуры и выявлению запросов родителей по нравственно-патриотиче</w:t>
      </w:r>
      <w:r w:rsidR="00687F46">
        <w:rPr>
          <w:rFonts w:ascii="Times New Roman" w:eastAsia="Calibri" w:hAnsi="Times New Roman" w:cs="Times New Roman"/>
          <w:sz w:val="28"/>
          <w:szCs w:val="28"/>
        </w:rPr>
        <w:t>скому воспитанию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BBE" w:rsidRPr="00784BBE" w:rsidRDefault="00784BBE" w:rsidP="00037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lastRenderedPageBreak/>
        <w:t>Участие родителей заключалось в сборе познавательного материала, в организации фотовыставок, видеосъемок различных мероприятий, в прове</w:t>
      </w:r>
      <w:r w:rsidR="00037FAD">
        <w:rPr>
          <w:rFonts w:ascii="Times New Roman" w:eastAsia="Calibri" w:hAnsi="Times New Roman" w:cs="Times New Roman"/>
          <w:sz w:val="28"/>
          <w:szCs w:val="28"/>
        </w:rPr>
        <w:t xml:space="preserve">дении </w:t>
      </w:r>
      <w:r w:rsidRPr="00784BBE">
        <w:rPr>
          <w:rFonts w:ascii="Times New Roman" w:eastAsia="Calibri" w:hAnsi="Times New Roman" w:cs="Times New Roman"/>
          <w:sz w:val="28"/>
          <w:szCs w:val="28"/>
        </w:rPr>
        <w:t>совместных праздников и досугов.</w:t>
      </w:r>
    </w:p>
    <w:p w:rsidR="00784BBE" w:rsidRPr="00784BBE" w:rsidRDefault="00784BBE" w:rsidP="00037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В рамках опыта </w:t>
      </w:r>
      <w:r w:rsidR="00037FAD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знаком</w:t>
      </w:r>
      <w:r w:rsidR="00037FAD">
        <w:rPr>
          <w:rFonts w:ascii="Times New Roman" w:eastAsia="Calibri" w:hAnsi="Times New Roman" w:cs="Times New Roman"/>
          <w:sz w:val="28"/>
          <w:szCs w:val="28"/>
        </w:rPr>
        <w:t>ство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родителей с работой воспитателя</w:t>
      </w:r>
      <w:r w:rsidR="00037FAD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784BBE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037FAD">
        <w:rPr>
          <w:rFonts w:ascii="Times New Roman" w:eastAsia="Calibri" w:hAnsi="Times New Roman" w:cs="Times New Roman"/>
          <w:sz w:val="28"/>
          <w:szCs w:val="28"/>
        </w:rPr>
        <w:t>я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их педагогической компетентности. Для этого использовались такие методы взаимодействия как:</w:t>
      </w:r>
    </w:p>
    <w:p w:rsidR="00784BBE" w:rsidRPr="00784BBE" w:rsidRDefault="00784BBE" w:rsidP="00F57A2F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-  индивидуальные и групповые беседы и консультации с родителями;</w:t>
      </w:r>
    </w:p>
    <w:p w:rsidR="00037FAD" w:rsidRDefault="00784BBE" w:rsidP="00037FA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- совместная деятельность воспитателя, родителей и детей.</w:t>
      </w:r>
    </w:p>
    <w:p w:rsidR="00784BBE" w:rsidRPr="00037FAD" w:rsidRDefault="00037FAD" w:rsidP="00037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0DA1">
        <w:rPr>
          <w:rFonts w:ascii="Times New Roman" w:eastAsia="Calibri" w:hAnsi="Times New Roman" w:cs="Times New Roman"/>
          <w:sz w:val="28"/>
          <w:szCs w:val="28"/>
        </w:rPr>
        <w:t>.</w:t>
      </w:r>
      <w:r w:rsidR="00880DA1" w:rsidRPr="00880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4BBE" w:rsidRPr="00880DA1">
        <w:rPr>
          <w:rFonts w:ascii="Times New Roman" w:eastAsia="Calibri" w:hAnsi="Times New Roman" w:cs="Times New Roman"/>
          <w:sz w:val="28"/>
          <w:szCs w:val="28"/>
          <w:u w:val="single"/>
        </w:rPr>
        <w:t>Планово</w:t>
      </w:r>
      <w:proofErr w:type="spellEnd"/>
      <w:r w:rsidR="00784BBE" w:rsidRPr="00880D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организационный этап</w:t>
      </w:r>
      <w:r w:rsidR="00784BBE" w:rsidRPr="00F57A2F">
        <w:rPr>
          <w:rFonts w:ascii="Times New Roman" w:eastAsia="Calibri" w:hAnsi="Times New Roman" w:cs="Times New Roman"/>
          <w:sz w:val="28"/>
          <w:szCs w:val="28"/>
        </w:rPr>
        <w:t> -  этап осуществления подбора позн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авательных технологий с учетом </w:t>
      </w:r>
      <w:r w:rsidR="00784BBE" w:rsidRPr="00F57A2F">
        <w:rPr>
          <w:rFonts w:ascii="Times New Roman" w:eastAsia="Calibri" w:hAnsi="Times New Roman" w:cs="Times New Roman"/>
          <w:sz w:val="28"/>
          <w:szCs w:val="28"/>
        </w:rPr>
        <w:t>возрастных особенностей дошкольников</w:t>
      </w:r>
      <w:r w:rsidR="001F1B68">
        <w:rPr>
          <w:rFonts w:ascii="Calibri" w:eastAsia="Calibri" w:hAnsi="Calibri" w:cs="Times New Roman"/>
          <w:sz w:val="28"/>
          <w:szCs w:val="28"/>
        </w:rPr>
        <w:t>.</w:t>
      </w:r>
    </w:p>
    <w:p w:rsidR="00784BBE" w:rsidRPr="00784BBE" w:rsidRDefault="001F1B68" w:rsidP="00037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по знакомству с родным городом, республикой, который включил в себя несколько блоков:</w:t>
      </w:r>
    </w:p>
    <w:p w:rsidR="00784BBE" w:rsidRPr="00784BBE" w:rsidRDefault="001F1B68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CE690E" wp14:editId="1BA10FD6">
                <wp:simplePos x="0" y="0"/>
                <wp:positionH relativeFrom="column">
                  <wp:posOffset>1586865</wp:posOffset>
                </wp:positionH>
                <wp:positionV relativeFrom="paragraph">
                  <wp:posOffset>105410</wp:posOffset>
                </wp:positionV>
                <wp:extent cx="3457575" cy="600075"/>
                <wp:effectExtent l="38100" t="19050" r="28575" b="476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600075"/>
                        </a:xfrm>
                        <a:prstGeom prst="leftArrow">
                          <a:avLst>
                            <a:gd name="adj1" fmla="val 50000"/>
                            <a:gd name="adj2" fmla="val 17794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E" w:rsidRDefault="00784BBE" w:rsidP="00784BBE">
                            <w:pPr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Мой город. Моя республика.</w:t>
                            </w:r>
                          </w:p>
                          <w:p w:rsidR="00784BBE" w:rsidRPr="00E5102F" w:rsidRDefault="00784BBE" w:rsidP="00784BBE">
                            <w:pPr>
                              <w:rPr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           Мой город – моя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CE69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24.95pt;margin-top:8.3pt;width:272.2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" adj="6671" fillcolor="#c6d9f1" strokecolor="#17365d">
                <v:textbox>
                  <w:txbxContent>
                    <w:p w:rsidR="00784BBE" w:rsidRDefault="00784BBE" w:rsidP="00784BBE">
                      <w:pPr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Мой город. Моя республика.</w:t>
                      </w:r>
                    </w:p>
                    <w:p w:rsidR="00784BBE" w:rsidRPr="00E5102F" w:rsidRDefault="00784BBE" w:rsidP="00784BBE">
                      <w:pPr>
                        <w:rPr>
                          <w:color w:val="17365D"/>
                          <w:sz w:val="24"/>
                          <w:szCs w:val="24"/>
                        </w:rPr>
                      </w:pP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 xml:space="preserve">            Мой город – моя республика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784BBE" w:rsidRPr="00784BBE" w:rsidRDefault="00784BBE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1F1B68" w:rsidP="00F57A2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5BECE3" wp14:editId="3B9B96B5">
                <wp:simplePos x="0" y="0"/>
                <wp:positionH relativeFrom="column">
                  <wp:posOffset>434340</wp:posOffset>
                </wp:positionH>
                <wp:positionV relativeFrom="paragraph">
                  <wp:posOffset>10795</wp:posOffset>
                </wp:positionV>
                <wp:extent cx="752475" cy="21621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162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E" w:rsidRDefault="00784BBE" w:rsidP="00784BBE"/>
                          <w:p w:rsidR="00784BBE" w:rsidRDefault="00784BBE" w:rsidP="00784BBE"/>
                          <w:p w:rsidR="00784BBE" w:rsidRPr="00E5102F" w:rsidRDefault="00784BBE" w:rsidP="00784BBE">
                            <w:pPr>
                              <w:rPr>
                                <w:rFonts w:ascii="Times New Roman" w:hAnsi="Times New Roman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8"/>
                                <w:szCs w:val="28"/>
                              </w:rPr>
                              <w:t>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BECE3" id="Rectangle 2" o:spid="_x0000_s1027" style="position:absolute;left:0;text-align:left;margin-left:34.2pt;margin-top:.85pt;width:59.25pt;height:17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" fillcolor="#dbe5f1" strokecolor="#95b3d7">
                <v:textbox>
                  <w:txbxContent>
                    <w:p w:rsidR="00784BBE" w:rsidRDefault="00784BBE" w:rsidP="00784BBE"/>
                    <w:p w:rsidR="00784BBE" w:rsidRDefault="00784BBE" w:rsidP="00784BBE"/>
                    <w:p w:rsidR="00784BBE" w:rsidRPr="00E5102F" w:rsidRDefault="00784BBE" w:rsidP="00784BBE">
                      <w:pPr>
                        <w:rPr>
                          <w:rFonts w:ascii="Times New Roman" w:hAnsi="Times New Roman"/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8"/>
                          <w:szCs w:val="28"/>
                        </w:rPr>
                        <w:t>Блок</w:t>
                      </w:r>
                    </w:p>
                  </w:txbxContent>
                </v:textbox>
              </v:rect>
            </w:pict>
          </mc:Fallback>
        </mc:AlternateContent>
      </w:r>
    </w:p>
    <w:p w:rsidR="00784BBE" w:rsidRPr="00784BBE" w:rsidRDefault="00784BBE" w:rsidP="00F57A2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E920" wp14:editId="379C1591">
                <wp:simplePos x="0" y="0"/>
                <wp:positionH relativeFrom="column">
                  <wp:posOffset>1586865</wp:posOffset>
                </wp:positionH>
                <wp:positionV relativeFrom="paragraph">
                  <wp:posOffset>63501</wp:posOffset>
                </wp:positionV>
                <wp:extent cx="3457575" cy="590550"/>
                <wp:effectExtent l="38100" t="19050" r="28575" b="381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90550"/>
                        </a:xfrm>
                        <a:prstGeom prst="leftArrow">
                          <a:avLst>
                            <a:gd name="adj1" fmla="val 50000"/>
                            <a:gd name="adj2" fmla="val 17794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E" w:rsidRPr="00E5102F" w:rsidRDefault="00784BBE" w:rsidP="00784BBE">
                            <w:pPr>
                              <w:rPr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Население Мордовии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0E920" id="AutoShape 5" o:spid="_x0000_s1028" type="#_x0000_t66" style="position:absolute;left:0;text-align:left;margin-left:124.95pt;margin-top:5pt;width:27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" adj="6565" fillcolor="#c6d9f1" strokecolor="#17365d">
                <v:textbox>
                  <w:txbxContent>
                    <w:p w:rsidR="00784BBE" w:rsidRPr="00E5102F" w:rsidRDefault="00784BBE" w:rsidP="00784BBE">
                      <w:pPr>
                        <w:rPr>
                          <w:color w:val="17365D"/>
                          <w:sz w:val="24"/>
                          <w:szCs w:val="24"/>
                        </w:rPr>
                      </w:pP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8"/>
                          <w:szCs w:val="28"/>
                        </w:rPr>
                        <w:t xml:space="preserve">                   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Население Мордовии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784BBE" w:rsidRPr="00784BBE" w:rsidRDefault="00784BBE" w:rsidP="00F57A2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F57A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784BB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49056" wp14:editId="04F2231D">
                <wp:simplePos x="0" y="0"/>
                <wp:positionH relativeFrom="column">
                  <wp:posOffset>1586865</wp:posOffset>
                </wp:positionH>
                <wp:positionV relativeFrom="paragraph">
                  <wp:posOffset>50165</wp:posOffset>
                </wp:positionV>
                <wp:extent cx="3457575" cy="571500"/>
                <wp:effectExtent l="38100" t="19050" r="28575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71500"/>
                        </a:xfrm>
                        <a:prstGeom prst="leftArrow">
                          <a:avLst>
                            <a:gd name="adj1" fmla="val 50000"/>
                            <a:gd name="adj2" fmla="val 17794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E" w:rsidRDefault="00784BBE" w:rsidP="00784BBE"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Растительный и животный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B68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мир</w:t>
                            </w:r>
                            <w:r w:rsidRPr="004A1D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Мордовии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49056" id="AutoShape 4" o:spid="_x0000_s1029" type="#_x0000_t66" style="position:absolute;left:0;text-align:left;margin-left:124.95pt;margin-top:3.95pt;width:27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" adj="6353" fillcolor="#c6d9f1" strokecolor="#17365d">
                <v:textbox>
                  <w:txbxContent>
                    <w:p w:rsidR="00784BBE" w:rsidRDefault="00784BBE" w:rsidP="00784BBE"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Растительный и животный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Pr="001F1B68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мир</w:t>
                      </w:r>
                      <w:r w:rsidRPr="004A1D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Мордовии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784BBE" w:rsidRP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53F1" wp14:editId="33D50CB5">
                <wp:simplePos x="0" y="0"/>
                <wp:positionH relativeFrom="column">
                  <wp:posOffset>1586865</wp:posOffset>
                </wp:positionH>
                <wp:positionV relativeFrom="paragraph">
                  <wp:posOffset>173355</wp:posOffset>
                </wp:positionV>
                <wp:extent cx="3457575" cy="542925"/>
                <wp:effectExtent l="38100" t="19050" r="28575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42925"/>
                        </a:xfrm>
                        <a:prstGeom prst="leftArrow">
                          <a:avLst>
                            <a:gd name="adj1" fmla="val 50000"/>
                            <a:gd name="adj2" fmla="val 212695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E" w:rsidRPr="00E5102F" w:rsidRDefault="00784BBE" w:rsidP="00784BBE">
                            <w:pPr>
                              <w:rPr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163B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Декоративно-прикладное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453F1" id="AutoShape 6" o:spid="_x0000_s1030" type="#_x0000_t66" style="position:absolute;left:0;text-align:left;margin-left:124.95pt;margin-top:13.65pt;width:272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" adj="7214" fillcolor="#c6d9f1" strokecolor="#17365d">
                <v:textbox>
                  <w:txbxContent>
                    <w:p w:rsidR="00784BBE" w:rsidRPr="00E5102F" w:rsidRDefault="00784BBE" w:rsidP="00784BBE">
                      <w:pPr>
                        <w:rPr>
                          <w:color w:val="17365D"/>
                          <w:sz w:val="24"/>
                          <w:szCs w:val="24"/>
                        </w:rPr>
                      </w:pPr>
                      <w:r w:rsidRPr="00163BF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Декоративно-прикладное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8"/>
                          <w:szCs w:val="28"/>
                        </w:rPr>
                        <w:t xml:space="preserve"> </w:t>
                      </w: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искусство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784BBE" w:rsidRPr="00784BBE" w:rsidRDefault="00784BBE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1F1B68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6EDBA" wp14:editId="27FAC945">
                <wp:simplePos x="0" y="0"/>
                <wp:positionH relativeFrom="column">
                  <wp:posOffset>1586865</wp:posOffset>
                </wp:positionH>
                <wp:positionV relativeFrom="paragraph">
                  <wp:posOffset>26670</wp:posOffset>
                </wp:positionV>
                <wp:extent cx="3457575" cy="609600"/>
                <wp:effectExtent l="38100" t="19050" r="28575" b="381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609600"/>
                        </a:xfrm>
                        <a:prstGeom prst="leftArrow">
                          <a:avLst>
                            <a:gd name="adj1" fmla="val 50000"/>
                            <a:gd name="adj2" fmla="val 17794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BE" w:rsidRPr="00E5102F" w:rsidRDefault="00784BBE" w:rsidP="00784BBE">
                            <w:pPr>
                              <w:rPr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E5102F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                     Мордовские мотивы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6EDBA" id="AutoShape 7" o:spid="_x0000_s1031" type="#_x0000_t66" style="position:absolute;left:0;text-align:left;margin-left:124.95pt;margin-top:2.1pt;width:272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" adj="6776" fillcolor="#c6d9f1" strokecolor="#17365d">
                <v:textbox>
                  <w:txbxContent>
                    <w:p w:rsidR="00784BBE" w:rsidRPr="00E5102F" w:rsidRDefault="00784BBE" w:rsidP="00784BBE">
                      <w:pPr>
                        <w:rPr>
                          <w:color w:val="17365D"/>
                          <w:sz w:val="24"/>
                          <w:szCs w:val="24"/>
                        </w:rPr>
                      </w:pPr>
                      <w:r w:rsidRPr="00E5102F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 xml:space="preserve">                      Мордовские мотивы</w:t>
                      </w:r>
                    </w:p>
                  </w:txbxContent>
                </v:textbox>
              </v:shape>
            </w:pict>
          </mc:Fallback>
        </mc:AlternateContent>
      </w:r>
    </w:p>
    <w:p w:rsidR="00784BBE" w:rsidRDefault="00784BBE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B68" w:rsidRDefault="001F1B68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B68" w:rsidRPr="00784BBE" w:rsidRDefault="001F1B68" w:rsidP="00F57A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B732EF" w:rsidRDefault="00784BBE" w:rsidP="00B73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EF">
        <w:rPr>
          <w:rFonts w:ascii="Times New Roman" w:eastAsia="Calibri" w:hAnsi="Times New Roman" w:cs="Times New Roman"/>
          <w:sz w:val="28"/>
          <w:szCs w:val="28"/>
          <w:u w:val="single"/>
        </w:rPr>
        <w:t>Блок 1. Мой город. Моя республика</w:t>
      </w:r>
      <w:r w:rsidR="00B732E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784BBE" w:rsidRPr="00784BBE" w:rsidRDefault="00622A7B" w:rsidP="00B732E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D25CA9">
        <w:rPr>
          <w:rFonts w:ascii="Times New Roman" w:eastAsia="Calibri" w:hAnsi="Times New Roman" w:cs="Times New Roman"/>
          <w:sz w:val="28"/>
          <w:szCs w:val="28"/>
        </w:rPr>
        <w:t xml:space="preserve">первого блока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направлено  на  формирование  у  детей</w:t>
      </w:r>
      <w:r w:rsidR="00B73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представлений о республике, как части России, о государственных символах (гербе, флаге, гимне). В ходе работы знаком</w:t>
      </w:r>
      <w:r w:rsidR="00B732EF">
        <w:rPr>
          <w:rFonts w:ascii="Times New Roman" w:eastAsia="Calibri" w:hAnsi="Times New Roman" w:cs="Times New Roman"/>
          <w:sz w:val="28"/>
          <w:szCs w:val="28"/>
        </w:rPr>
        <w:t>лю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детей с городами республики, с музеями, достопримечательностями родного города, реками. Закрепля</w:t>
      </w:r>
      <w:r w:rsidR="00B732EF">
        <w:rPr>
          <w:rFonts w:ascii="Times New Roman" w:eastAsia="Calibri" w:hAnsi="Times New Roman" w:cs="Times New Roman"/>
          <w:sz w:val="28"/>
          <w:szCs w:val="28"/>
        </w:rPr>
        <w:t>ю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и расширя</w:t>
      </w:r>
      <w:r w:rsidR="00B732EF">
        <w:rPr>
          <w:rFonts w:ascii="Times New Roman" w:eastAsia="Calibri" w:hAnsi="Times New Roman" w:cs="Times New Roman"/>
          <w:sz w:val="28"/>
          <w:szCs w:val="28"/>
        </w:rPr>
        <w:t>ю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представления о том, какие административные здания и культурно-исторические памятники находятся в родном городе.</w:t>
      </w:r>
    </w:p>
    <w:p w:rsidR="00784BBE" w:rsidRPr="00B732EF" w:rsidRDefault="00784BBE" w:rsidP="00B732E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EF">
        <w:rPr>
          <w:rFonts w:ascii="Times New Roman" w:eastAsia="Calibri" w:hAnsi="Times New Roman" w:cs="Times New Roman"/>
          <w:sz w:val="28"/>
          <w:szCs w:val="28"/>
          <w:u w:val="single"/>
        </w:rPr>
        <w:t>Блок 2. Население Мордовии</w:t>
      </w:r>
      <w:r w:rsidR="00B732E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784BBE" w:rsidRPr="00784BBE" w:rsidRDefault="00784BBE" w:rsidP="00F57A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Второй блок включает в себя работу по ознакомлению дошкольников с</w:t>
      </w:r>
      <w:r w:rsidR="00B73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коренными народами Мордовии, их занятиями, традициями, обычаями, бытом и играми. </w:t>
      </w:r>
    </w:p>
    <w:p w:rsidR="00784BBE" w:rsidRPr="00B732EF" w:rsidRDefault="00784BBE" w:rsidP="00B73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EF">
        <w:rPr>
          <w:rFonts w:ascii="Times New Roman" w:eastAsia="Calibri" w:hAnsi="Times New Roman" w:cs="Times New Roman"/>
          <w:sz w:val="28"/>
          <w:szCs w:val="28"/>
          <w:u w:val="single"/>
        </w:rPr>
        <w:t>Блок 3. Растительный и животный мир Мордовии</w:t>
      </w:r>
      <w:r w:rsidR="00B732E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784BBE" w:rsidRPr="00784BBE" w:rsidRDefault="00784BBE" w:rsidP="00B732E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Содержание третьего блока направлено на воспитание экологической культуры дошкольников. Конкретизируются представления детей о флоре и фауне Мордовии, о взаимозависимости и взаимосвязи растительного и животного мира от климата, его особенностей (мягкий климат, теплое лето, </w:t>
      </w:r>
      <w:r w:rsidRPr="00784BBE">
        <w:rPr>
          <w:rFonts w:ascii="Times New Roman" w:eastAsia="Calibri" w:hAnsi="Times New Roman" w:cs="Times New Roman"/>
          <w:sz w:val="28"/>
          <w:szCs w:val="28"/>
        </w:rPr>
        <w:lastRenderedPageBreak/>
        <w:t>не очень холодная зима) по сравнению с севером России, об использован</w:t>
      </w:r>
      <w:r w:rsidR="00B732EF">
        <w:rPr>
          <w:rFonts w:ascii="Times New Roman" w:eastAsia="Calibri" w:hAnsi="Times New Roman" w:cs="Times New Roman"/>
          <w:sz w:val="28"/>
          <w:szCs w:val="28"/>
        </w:rPr>
        <w:t xml:space="preserve">ии и охране природных ресурсов </w:t>
      </w:r>
      <w:r w:rsidRPr="00784BBE">
        <w:rPr>
          <w:rFonts w:ascii="Times New Roman" w:eastAsia="Calibri" w:hAnsi="Times New Roman" w:cs="Times New Roman"/>
          <w:sz w:val="28"/>
          <w:szCs w:val="28"/>
        </w:rPr>
        <w:t>людьми, о полезных ископаемых республики.</w:t>
      </w:r>
    </w:p>
    <w:p w:rsidR="00784BBE" w:rsidRPr="00B732EF" w:rsidRDefault="00784BBE" w:rsidP="00B732E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EF">
        <w:rPr>
          <w:rFonts w:ascii="Times New Roman" w:eastAsia="Calibri" w:hAnsi="Times New Roman" w:cs="Times New Roman"/>
          <w:sz w:val="28"/>
          <w:szCs w:val="28"/>
          <w:u w:val="single"/>
        </w:rPr>
        <w:t>Блок 4. Декоративно-прикладное искусство</w:t>
      </w:r>
      <w:r w:rsidR="00B732E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784BBE" w:rsidRPr="00784BBE" w:rsidRDefault="00784BBE" w:rsidP="00B732E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На этом этапе работы </w:t>
      </w:r>
      <w:r w:rsidR="00B732EF">
        <w:rPr>
          <w:rFonts w:ascii="Times New Roman" w:eastAsia="Calibri" w:hAnsi="Times New Roman" w:cs="Times New Roman"/>
          <w:sz w:val="28"/>
          <w:szCs w:val="28"/>
        </w:rPr>
        <w:t>знакомлю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детей с разными видами изобразительного искусства: живописью, графикой, резьбой по дереву. </w:t>
      </w:r>
      <w:r w:rsidR="00B732EF">
        <w:rPr>
          <w:rFonts w:ascii="Times New Roman" w:eastAsia="Calibri" w:hAnsi="Times New Roman" w:cs="Times New Roman"/>
          <w:sz w:val="28"/>
          <w:szCs w:val="28"/>
        </w:rPr>
        <w:t>Знакомлю с и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зделиями, изготовленными на территории Мордовии (керамической и деревянной посудой), изделиями из бересты (туесок, корзина, шкатулка,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ложкарница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); с частями одежды мокшан и эрзян. </w:t>
      </w:r>
      <w:r w:rsidR="00622A7B">
        <w:rPr>
          <w:rFonts w:ascii="Times New Roman" w:eastAsia="Calibri" w:hAnsi="Times New Roman" w:cs="Times New Roman"/>
          <w:sz w:val="28"/>
          <w:szCs w:val="28"/>
        </w:rPr>
        <w:t>З</w:t>
      </w:r>
      <w:r w:rsidRPr="00784BBE">
        <w:rPr>
          <w:rFonts w:ascii="Times New Roman" w:eastAsia="Calibri" w:hAnsi="Times New Roman" w:cs="Times New Roman"/>
          <w:sz w:val="28"/>
          <w:szCs w:val="28"/>
        </w:rPr>
        <w:t>наком</w:t>
      </w:r>
      <w:r w:rsidR="00B732EF">
        <w:rPr>
          <w:rFonts w:ascii="Times New Roman" w:eastAsia="Calibri" w:hAnsi="Times New Roman" w:cs="Times New Roman"/>
          <w:sz w:val="28"/>
          <w:szCs w:val="28"/>
        </w:rPr>
        <w:t>лю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с народными мастерами республики и их изделиями из: бересты, дерева, золота, бисера. Да</w:t>
      </w:r>
      <w:r w:rsidR="00B732EF">
        <w:rPr>
          <w:rFonts w:ascii="Times New Roman" w:eastAsia="Calibri" w:hAnsi="Times New Roman" w:cs="Times New Roman"/>
          <w:sz w:val="28"/>
          <w:szCs w:val="28"/>
        </w:rPr>
        <w:t>ю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понятие о том, что в изделиях народного прикладного искусства находят отражение объекты живой, неживой природы и духовного мира народов Республики Мордовия.</w:t>
      </w:r>
    </w:p>
    <w:p w:rsidR="00784BBE" w:rsidRPr="00B732EF" w:rsidRDefault="00784BBE" w:rsidP="00F57A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EF">
        <w:rPr>
          <w:rFonts w:ascii="Times New Roman" w:eastAsia="Calibri" w:hAnsi="Times New Roman" w:cs="Times New Roman"/>
          <w:sz w:val="28"/>
          <w:szCs w:val="28"/>
          <w:u w:val="single"/>
        </w:rPr>
        <w:t>Блок 5. Мордовские мотивы</w:t>
      </w:r>
      <w:r w:rsidR="00B732E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784BBE" w:rsidRPr="00784BBE" w:rsidRDefault="00784BBE" w:rsidP="00B732E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Пятый блок включает работу по формированию у детей целостного восприятия мира через национальные музыкально-стилистические и художественные традиции на примере лучших образцов музыкального и литературного творчества для детей.</w:t>
      </w:r>
    </w:p>
    <w:p w:rsidR="00784BBE" w:rsidRPr="00784BBE" w:rsidRDefault="00B732EF" w:rsidP="00B73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 </w:t>
      </w:r>
      <w:r w:rsidR="00037FAD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прово</w:t>
      </w:r>
      <w:r>
        <w:rPr>
          <w:rFonts w:ascii="Times New Roman" w:eastAsia="Calibri" w:hAnsi="Times New Roman" w:cs="Times New Roman"/>
          <w:sz w:val="28"/>
          <w:szCs w:val="28"/>
        </w:rPr>
        <w:t>жу</w:t>
      </w:r>
      <w:r w:rsidR="00880DA1">
        <w:rPr>
          <w:rFonts w:ascii="Times New Roman" w:eastAsia="Calibri" w:hAnsi="Times New Roman" w:cs="Times New Roman"/>
          <w:sz w:val="28"/>
          <w:szCs w:val="28"/>
        </w:rPr>
        <w:t xml:space="preserve"> с детьми  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дошкольного возраста 1 раз в неделю в течение учебного года.</w:t>
      </w:r>
    </w:p>
    <w:p w:rsidR="00784BBE" w:rsidRPr="00784BBE" w:rsidRDefault="00784BBE" w:rsidP="00B73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732EF"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r w:rsidRPr="00784B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</w:rPr>
        <w:t>работа осущест</w:t>
      </w:r>
      <w:r w:rsidR="00687F46">
        <w:rPr>
          <w:rFonts w:ascii="Times New Roman" w:eastAsia="Calibri" w:hAnsi="Times New Roman" w:cs="Times New Roman"/>
          <w:sz w:val="28"/>
          <w:szCs w:val="28"/>
        </w:rPr>
        <w:t>влялась по перспективному плану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.  Отдельные темы </w:t>
      </w:r>
      <w:r w:rsidR="00037FAD">
        <w:rPr>
          <w:rFonts w:ascii="Times New Roman" w:eastAsia="Calibri" w:hAnsi="Times New Roman" w:cs="Times New Roman"/>
          <w:sz w:val="28"/>
          <w:szCs w:val="28"/>
        </w:rPr>
        <w:t>были посвящены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конкретным событиям и праздникам, обеспечивая тем самым связь с общественными событиями. Итоги работы над темой представлялись во время общих праздников, семейных развлечений, интеллектуально – познавательных игр, викторин. </w:t>
      </w:r>
    </w:p>
    <w:p w:rsidR="00784BBE" w:rsidRPr="00784BBE" w:rsidRDefault="00784BBE" w:rsidP="00037FAD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Одновременно проводилась работа с родителями</w:t>
      </w:r>
      <w:r w:rsidR="00622A7B">
        <w:rPr>
          <w:rFonts w:ascii="Times New Roman" w:eastAsia="Calibri" w:hAnsi="Times New Roman" w:cs="Times New Roman"/>
          <w:sz w:val="28"/>
          <w:szCs w:val="28"/>
        </w:rPr>
        <w:t>,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педагогами</w:t>
      </w:r>
      <w:r w:rsidR="00622A7B">
        <w:rPr>
          <w:rFonts w:ascii="Times New Roman" w:eastAsia="Calibri" w:hAnsi="Times New Roman" w:cs="Times New Roman"/>
          <w:sz w:val="28"/>
          <w:szCs w:val="28"/>
        </w:rPr>
        <w:t>,</w:t>
      </w:r>
      <w:r w:rsidR="00D25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</w:rPr>
        <w:t>закреплялась в совместной деятельности с детьми (дидактические игры, чтение художественной лит</w:t>
      </w:r>
      <w:r w:rsidR="00B732EF">
        <w:rPr>
          <w:rFonts w:ascii="Times New Roman" w:eastAsia="Calibri" w:hAnsi="Times New Roman" w:cs="Times New Roman"/>
          <w:sz w:val="28"/>
          <w:szCs w:val="28"/>
        </w:rPr>
        <w:t xml:space="preserve">ературы, просмотр презентаций,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слушание 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песен мордовских композиторов, </w:t>
      </w:r>
      <w:r w:rsidRPr="00784BBE">
        <w:rPr>
          <w:rFonts w:ascii="Times New Roman" w:eastAsia="Calibri" w:hAnsi="Times New Roman" w:cs="Times New Roman"/>
          <w:sz w:val="28"/>
          <w:szCs w:val="28"/>
        </w:rPr>
        <w:t>экскурсии в избу с мордовским бытом, рассматривание изделий декоративно-прикладного искусства Мордовии).</w:t>
      </w:r>
    </w:p>
    <w:p w:rsidR="00784BBE" w:rsidRPr="00784BBE" w:rsidRDefault="00784BBE" w:rsidP="00037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r w:rsidRPr="00784BBE">
        <w:rPr>
          <w:rFonts w:ascii="Times New Roman" w:eastAsia="Calibri" w:hAnsi="Times New Roman" w:cs="Times New Roman"/>
          <w:sz w:val="28"/>
          <w:szCs w:val="28"/>
        </w:rPr>
        <w:t>был оборудован уголок по национальной культуре для детей, который</w:t>
      </w:r>
      <w:r w:rsidR="00B732EF">
        <w:rPr>
          <w:rFonts w:ascii="Times New Roman" w:eastAsia="Calibri" w:hAnsi="Times New Roman" w:cs="Times New Roman"/>
          <w:sz w:val="28"/>
          <w:szCs w:val="28"/>
        </w:rPr>
        <w:t xml:space="preserve"> систематически пополняется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2EF">
        <w:rPr>
          <w:rFonts w:ascii="Times New Roman" w:eastAsia="Calibri" w:hAnsi="Times New Roman" w:cs="Times New Roman"/>
          <w:sz w:val="28"/>
          <w:szCs w:val="28"/>
        </w:rPr>
        <w:t>мною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</w:rPr>
        <w:t>(фото, рисунки, стихотворения о родном крае), детьми и родителями.</w:t>
      </w:r>
    </w:p>
    <w:p w:rsidR="00784BBE" w:rsidRPr="00037FAD" w:rsidRDefault="00784BBE" w:rsidP="00037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7FAD">
        <w:rPr>
          <w:rFonts w:ascii="Times New Roman" w:eastAsia="Calibri" w:hAnsi="Times New Roman" w:cs="Times New Roman"/>
          <w:sz w:val="28"/>
          <w:szCs w:val="28"/>
          <w:u w:val="single"/>
        </w:rPr>
        <w:t>3 этап -  непосредственная деятельность в реализации опыта, достижения и рекомендации, возможность реализации опыта в других группах дошкольного возраста.</w:t>
      </w:r>
    </w:p>
    <w:p w:rsidR="00784BBE" w:rsidRPr="00784BBE" w:rsidRDefault="00784BBE" w:rsidP="00B732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732EF"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B732EF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на основе усвоенн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ых знаний и умений происходило </w:t>
      </w:r>
      <w:r w:rsidRPr="00784BBE">
        <w:rPr>
          <w:rFonts w:ascii="Times New Roman" w:eastAsia="Calibri" w:hAnsi="Times New Roman" w:cs="Times New Roman"/>
          <w:sz w:val="28"/>
          <w:szCs w:val="28"/>
        </w:rPr>
        <w:t>осознанное овладение реальными практическими действиями в совместной деятельности с детьми во время общих праздников, семейных развлечений, интеллектуально-познавательных игр, викторин.</w:t>
      </w:r>
    </w:p>
    <w:p w:rsidR="00784BBE" w:rsidRPr="00784BBE" w:rsidRDefault="00784BBE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При ознаком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лении с культурой и традициями </w:t>
      </w:r>
      <w:r w:rsidR="00D25CA9">
        <w:rPr>
          <w:rFonts w:ascii="Times New Roman" w:eastAsia="Calibri" w:hAnsi="Times New Roman" w:cs="Times New Roman"/>
          <w:sz w:val="28"/>
          <w:szCs w:val="28"/>
        </w:rPr>
        <w:t>родного края использовались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различные методы и приемы для познания окружающего мира и приобретения различных навыков и умений. Методы обучения – это способы совместной деятельности воспитателя и детей, в ходе которой </w:t>
      </w:r>
      <w:r w:rsidRPr="00784BB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формирование знаний, умений и навыков, а также воспитание отношения к окружающему миру.</w:t>
      </w:r>
    </w:p>
    <w:p w:rsidR="00784BBE" w:rsidRPr="00784BBE" w:rsidRDefault="00784BBE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Планирование мероприятий в режиме дня включало в себя:</w:t>
      </w:r>
    </w:p>
    <w:p w:rsidR="00784BBE" w:rsidRPr="00784BBE" w:rsidRDefault="00622A7B" w:rsidP="00F57A2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84BBE" w:rsidRPr="0008271C">
        <w:rPr>
          <w:rFonts w:ascii="Times New Roman" w:eastAsia="Calibri" w:hAnsi="Times New Roman" w:cs="Times New Roman"/>
          <w:sz w:val="28"/>
          <w:szCs w:val="28"/>
        </w:rPr>
        <w:t>роведение бесед, игр – бесед: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«Мой город», «Мой адрес», «Достопримечательности родного города», «Праздники мордвы», «Мордовский народный костюм», «Элементы мордовской вышивки», «Игрушки мастеров села </w:t>
      </w:r>
      <w:proofErr w:type="spell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Подлесная</w:t>
      </w:r>
      <w:proofErr w:type="spell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Тавла</w:t>
      </w:r>
      <w:proofErr w:type="spell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», «Мордо</w:t>
      </w:r>
      <w:r w:rsidR="0008271C">
        <w:rPr>
          <w:rFonts w:ascii="Times New Roman" w:eastAsia="Calibri" w:hAnsi="Times New Roman" w:cs="Times New Roman"/>
          <w:sz w:val="28"/>
          <w:szCs w:val="28"/>
        </w:rPr>
        <w:t>вс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кая народная игрушка».  Беседы планировались дифференцированно в утренние и вечерние часы; </w:t>
      </w:r>
    </w:p>
    <w:p w:rsidR="00784BBE" w:rsidRPr="00784BBE" w:rsidRDefault="00622A7B" w:rsidP="00F57A2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84BBE" w:rsidRPr="0008271C">
        <w:rPr>
          <w:rFonts w:ascii="Times New Roman" w:eastAsia="Calibri" w:hAnsi="Times New Roman" w:cs="Times New Roman"/>
          <w:sz w:val="28"/>
          <w:szCs w:val="28"/>
        </w:rPr>
        <w:t>идактические игры</w:t>
      </w:r>
      <w:r w:rsidR="00784BBE" w:rsidRPr="00784B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(«Мордовские узоры», «Сложи узор», «Одень куклу в мордовский костюм»,</w:t>
      </w:r>
      <w:r w:rsidR="00784BBE" w:rsidRPr="00784B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«Узнай</w:t>
      </w:r>
      <w:r w:rsidR="00784BBE" w:rsidRPr="00784B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по звуку мордовский музыкальный инструмент» и др.). Про</w:t>
      </w:r>
      <w:r w:rsidR="0008271C">
        <w:rPr>
          <w:rFonts w:ascii="Times New Roman" w:eastAsia="Calibri" w:hAnsi="Times New Roman" w:cs="Times New Roman"/>
          <w:sz w:val="28"/>
          <w:szCs w:val="28"/>
        </w:rPr>
        <w:t xml:space="preserve">водились как </w:t>
      </w:r>
      <w:proofErr w:type="gramStart"/>
      <w:r w:rsidR="0008271C">
        <w:rPr>
          <w:rFonts w:ascii="Times New Roman" w:eastAsia="Calibri" w:hAnsi="Times New Roman" w:cs="Times New Roman"/>
          <w:sz w:val="28"/>
          <w:szCs w:val="28"/>
        </w:rPr>
        <w:t>коллективно</w:t>
      </w:r>
      <w:proofErr w:type="gramEnd"/>
      <w:r w:rsidR="0008271C">
        <w:rPr>
          <w:rFonts w:ascii="Times New Roman" w:eastAsia="Calibri" w:hAnsi="Times New Roman" w:cs="Times New Roman"/>
          <w:sz w:val="28"/>
          <w:szCs w:val="28"/>
        </w:rPr>
        <w:t xml:space="preserve"> так и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индивидуально в удобное для воспитателя и </w:t>
      </w:r>
      <w:r>
        <w:rPr>
          <w:rFonts w:ascii="Times New Roman" w:eastAsia="Calibri" w:hAnsi="Times New Roman" w:cs="Times New Roman"/>
          <w:sz w:val="28"/>
          <w:szCs w:val="28"/>
        </w:rPr>
        <w:t>детей время. К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роме того, дидактические игры рекомендовались  родителям для занятий с детьми дома; </w:t>
      </w:r>
    </w:p>
    <w:p w:rsidR="00784BBE" w:rsidRPr="00784BBE" w:rsidRDefault="00622A7B" w:rsidP="00F57A2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84BBE" w:rsidRPr="0008271C">
        <w:rPr>
          <w:rFonts w:ascii="Times New Roman" w:eastAsia="Calibri" w:hAnsi="Times New Roman" w:cs="Times New Roman"/>
          <w:sz w:val="28"/>
          <w:szCs w:val="28"/>
        </w:rPr>
        <w:t>гры – путешествия, экскурсии</w:t>
      </w:r>
      <w:r w:rsidR="00784BBE" w:rsidRPr="00784BBE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«В гости к бабушке </w:t>
      </w:r>
      <w:proofErr w:type="spell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Алдуне</w:t>
      </w:r>
      <w:proofErr w:type="spellEnd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», «В военный музей под открытым небом» и др.);</w:t>
      </w:r>
    </w:p>
    <w:p w:rsidR="00784BBE" w:rsidRPr="00784BBE" w:rsidRDefault="00622A7B" w:rsidP="00F57A2F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84BBE" w:rsidRPr="0008271C">
        <w:rPr>
          <w:rFonts w:ascii="Times New Roman" w:eastAsia="Calibri" w:hAnsi="Times New Roman" w:cs="Times New Roman"/>
          <w:sz w:val="28"/>
          <w:szCs w:val="28"/>
        </w:rPr>
        <w:t>осуговые мероприятия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(спортивные игры, интеллектуальные игры, развлечения, викторины, сюжетно – ролевые игры и творческие) организуются в тесном взаимодействии со специалистами детского сада (музыкальным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, инструктором по физической культуре).  Например, осенний утренник – «Осень в родном крае», викторина «В гостях у мордовской сказки».</w:t>
      </w:r>
    </w:p>
    <w:p w:rsidR="00784BBE" w:rsidRPr="00784BBE" w:rsidRDefault="0008271C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использовал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различные формы работы с детьми: </w:t>
      </w:r>
    </w:p>
    <w:p w:rsidR="00784BBE" w:rsidRPr="00784BBE" w:rsidRDefault="00622A7B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Коллективные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-  фольклорные праздники, развлечения, досуги, игры – соревнования, конкурсы, игры – путешествия, ролевые игры;</w:t>
      </w:r>
      <w:proofErr w:type="gramEnd"/>
    </w:p>
    <w:p w:rsidR="00784BBE" w:rsidRPr="00784BBE" w:rsidRDefault="00622A7B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рупповые – </w:t>
      </w:r>
      <w:r w:rsidR="0008271C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, экскурсии, туристические походы по изучению родного края, выставки, просмотры видеофильмов, слайдов, рассказы воспитателя и детей, чтение художественных произведений о родном крае, беседы, встречи с интересными людьми, элементарные опыты и моделирование;</w:t>
      </w:r>
    </w:p>
    <w:p w:rsidR="00784BBE" w:rsidRPr="00784BBE" w:rsidRDefault="00622A7B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ндивидуальные формы - беседы, творческие работы по рисованию, лепке, изготовление украшений для группы, художественное конструирование. </w:t>
      </w:r>
    </w:p>
    <w:p w:rsidR="00784BBE" w:rsidRDefault="00784BBE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Разнообразные виды деятельности, формы и методы работы, их разумное сочетание обеспечивает успех решения поставленных задач.</w:t>
      </w:r>
    </w:p>
    <w:p w:rsidR="00D25CA9" w:rsidRDefault="00D25CA9" w:rsidP="00F57A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F57A2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  <w:r w:rsidR="00F5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4BBE" w:rsidRPr="00784BBE" w:rsidRDefault="00784BBE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Подводя итог своего практического опыта по</w:t>
      </w:r>
      <w:r w:rsidR="00880DA1">
        <w:rPr>
          <w:rFonts w:ascii="Times New Roman" w:eastAsia="Calibri" w:hAnsi="Times New Roman" w:cs="Times New Roman"/>
          <w:sz w:val="28"/>
          <w:szCs w:val="28"/>
        </w:rPr>
        <w:t xml:space="preserve"> теме «Приобщение детей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к культуре и традициям родного края», я пришла к выводу, что намеченные цели</w:t>
      </w:r>
      <w:r w:rsidR="0008271C">
        <w:rPr>
          <w:rFonts w:ascii="Times New Roman" w:eastAsia="Calibri" w:hAnsi="Times New Roman" w:cs="Times New Roman"/>
          <w:sz w:val="28"/>
          <w:szCs w:val="28"/>
        </w:rPr>
        <w:t xml:space="preserve"> были достигнуты</w:t>
      </w:r>
      <w:r w:rsidRPr="00784BBE">
        <w:rPr>
          <w:rFonts w:ascii="Times New Roman" w:eastAsia="Calibri" w:hAnsi="Times New Roman" w:cs="Times New Roman"/>
          <w:sz w:val="28"/>
          <w:szCs w:val="28"/>
        </w:rPr>
        <w:t>, задачи</w:t>
      </w:r>
      <w:r w:rsidR="0008271C">
        <w:rPr>
          <w:rFonts w:ascii="Times New Roman" w:eastAsia="Calibri" w:hAnsi="Times New Roman" w:cs="Times New Roman"/>
          <w:sz w:val="28"/>
          <w:szCs w:val="28"/>
        </w:rPr>
        <w:t xml:space="preserve"> были решены</w:t>
      </w:r>
      <w:r w:rsidRPr="00784BBE">
        <w:rPr>
          <w:rFonts w:ascii="Times New Roman" w:eastAsia="Calibri" w:hAnsi="Times New Roman" w:cs="Times New Roman"/>
          <w:sz w:val="28"/>
          <w:szCs w:val="28"/>
        </w:rPr>
        <w:t>, принципы и методы, выбранные для достижения положительного результата, оправдали ожидания.</w:t>
      </w:r>
    </w:p>
    <w:p w:rsidR="00784BBE" w:rsidRPr="00784BBE" w:rsidRDefault="00784BBE" w:rsidP="00622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lastRenderedPageBreak/>
        <w:t>Наработан основательный методический материал по данной теме: перспективно-тематическое планирование образовательной деятельности по возрастам, разработаны кон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спекты занятий по данной теме, </w:t>
      </w:r>
      <w:r w:rsidRPr="00784BBE">
        <w:rPr>
          <w:rFonts w:ascii="Times New Roman" w:eastAsia="Calibri" w:hAnsi="Times New Roman" w:cs="Times New Roman"/>
          <w:sz w:val="28"/>
          <w:szCs w:val="28"/>
        </w:rPr>
        <w:t>изготовлен наглядный материал. Продумана и оборудована предметно – развивающая среда группы: оформлен национальный уголок, где представлены различные виды мордовской игрушки, куклы в национальных костюмах, модель  избы и  т.д. Также изготовлено пособие «Мордовский женский головной убор», которое позволяет знакомить детей с различными видами украшений мордовских головных уборов, используемых мордовскими женщинами в различных жизненных ситуациях.</w:t>
      </w:r>
    </w:p>
    <w:p w:rsidR="00784BBE" w:rsidRPr="00784BBE" w:rsidRDefault="00784BBE" w:rsidP="00622A7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Данный опыт ра</w:t>
      </w:r>
      <w:r w:rsidR="00622A7B">
        <w:rPr>
          <w:rFonts w:ascii="Times New Roman" w:eastAsia="Calibri" w:hAnsi="Times New Roman" w:cs="Times New Roman"/>
          <w:sz w:val="28"/>
          <w:szCs w:val="28"/>
        </w:rPr>
        <w:t xml:space="preserve">боты обобщался и представлялся </w:t>
      </w:r>
      <w:r w:rsidRPr="00784BBE">
        <w:rPr>
          <w:rFonts w:ascii="Times New Roman" w:eastAsia="Calibri" w:hAnsi="Times New Roman" w:cs="Times New Roman"/>
          <w:sz w:val="28"/>
          <w:szCs w:val="28"/>
        </w:rPr>
        <w:t>в виде выступлений на конференциях, семинарах, мастер-классах, в виде публикаций на разных уровнях: республиканском, муниципальном, на базе своего образовательного учреждения.</w:t>
      </w:r>
    </w:p>
    <w:p w:rsidR="00784BBE" w:rsidRPr="00784BBE" w:rsidRDefault="00784BBE" w:rsidP="00622A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Выступала на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Международной научно – практической конференции 57-е </w:t>
      </w:r>
      <w:proofErr w:type="spellStart"/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Евсевьевские</w:t>
      </w:r>
      <w:proofErr w:type="spellEnd"/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чтения по теме: «</w:t>
      </w: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подвижная игра как средство приобщения дошкольников к здоровому образу жизни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» (г. Саранск,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ФГБО</w:t>
      </w:r>
      <w:r w:rsidR="00B62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ВО «МГПИ им. М. Е. </w:t>
      </w:r>
      <w:proofErr w:type="spellStart"/>
      <w:r w:rsidR="00B62B72">
        <w:rPr>
          <w:rFonts w:ascii="Times New Roman" w:eastAsia="Calibri" w:hAnsi="Times New Roman" w:cs="Times New Roman"/>
          <w:color w:val="000000"/>
          <w:sz w:val="28"/>
          <w:szCs w:val="28"/>
        </w:rPr>
        <w:t>Евсевьева</w:t>
      </w:r>
      <w:proofErr w:type="spellEnd"/>
      <w:r w:rsidR="00B62B7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16.04. 2021г). </w:t>
      </w:r>
    </w:p>
    <w:p w:rsidR="00784BBE" w:rsidRPr="00784BBE" w:rsidRDefault="00784BBE" w:rsidP="000827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Неоднократно принимала участие   в  </w:t>
      </w:r>
      <w:r w:rsidRPr="00784B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 </w:t>
      </w:r>
      <w:r w:rsidR="00B62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научно-практических   конференциях с республиканским участием «Образование и воспитание школьников в условиях поликультурного региона»</w:t>
      </w:r>
      <w:r w:rsidR="00B62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2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выступлениями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темы: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«Ознакомление дошкольников с родным краем в условиях детского сада»,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84BBE">
        <w:rPr>
          <w:rFonts w:ascii="Times New Roman" w:eastAsia="Calibri" w:hAnsi="Times New Roman" w:cs="Times New Roman"/>
          <w:sz w:val="28"/>
          <w:szCs w:val="28"/>
        </w:rPr>
        <w:t>Использование интерактивных дидактических игр в программе «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», при обучении детей дошкольного возраста мордовскому языку», </w:t>
      </w: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>«Патриотическое воспитание детей старшего дошкольного возраста».</w:t>
      </w:r>
    </w:p>
    <w:p w:rsidR="00784BBE" w:rsidRPr="00784BBE" w:rsidRDefault="00784BBE" w:rsidP="0008271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Принимала участие в Межрегиональном образовательном форуме «Сохранение и развитие языков народов России, популяризации ценностей традиционной народной культуры и ценностного отношения к наследию народов России» </w:t>
      </w:r>
      <w:r w:rsidRPr="00784BBE">
        <w:rPr>
          <w:rFonts w:ascii="Times New Roman" w:eastAsia="Calibri" w:hAnsi="Times New Roman" w:cs="Times New Roman"/>
          <w:sz w:val="28"/>
          <w:szCs w:val="28"/>
        </w:rPr>
        <w:t>(г. Саранск, Мордовский республиканский институт образования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62B72">
        <w:rPr>
          <w:rFonts w:ascii="Times New Roman" w:eastAsia="Calibri" w:hAnsi="Times New Roman" w:cs="Times New Roman"/>
          <w:sz w:val="28"/>
          <w:szCs w:val="28"/>
        </w:rPr>
        <w:t xml:space="preserve">ноябрь </w:t>
      </w:r>
      <w:r w:rsidRPr="00784BBE">
        <w:rPr>
          <w:rFonts w:ascii="Times New Roman" w:eastAsia="Calibri" w:hAnsi="Times New Roman" w:cs="Times New Roman"/>
          <w:sz w:val="28"/>
          <w:szCs w:val="28"/>
        </w:rPr>
        <w:t>2020</w:t>
      </w:r>
      <w:r w:rsidR="00B62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г). </w:t>
      </w:r>
    </w:p>
    <w:p w:rsidR="00784BBE" w:rsidRPr="00784BBE" w:rsidRDefault="00B62B72" w:rsidP="0008271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Приняла участие   в </w:t>
      </w:r>
      <w:r w:rsidR="00687F4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Образовательном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форум</w:t>
      </w:r>
      <w:r w:rsidR="00687F4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«Современные технологии реализации ФГОС дошкольного образования» на базе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«Центра непрерывного повышения профессионального масте</w:t>
      </w:r>
      <w:r>
        <w:rPr>
          <w:rFonts w:ascii="Times New Roman" w:eastAsia="Calibri" w:hAnsi="Times New Roman" w:cs="Times New Roman"/>
          <w:sz w:val="28"/>
          <w:szCs w:val="28"/>
        </w:rPr>
        <w:t>рства педагогических работников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«Педагог 13.</w:t>
      </w:r>
      <w:proofErr w:type="gramStart"/>
      <w:r w:rsidR="00784BBE" w:rsidRPr="00784BBE">
        <w:rPr>
          <w:rFonts w:ascii="Times New Roman" w:eastAsia="Calibri" w:hAnsi="Times New Roman" w:cs="Times New Roman"/>
          <w:sz w:val="28"/>
          <w:szCs w:val="28"/>
        </w:rPr>
        <w:t>ру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выступлением на тему: «</w:t>
      </w:r>
      <w:r w:rsidR="00784BBE"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Поликультурное воспитание через народное декоративно - прикладное искусство</w:t>
      </w:r>
      <w:r w:rsidR="00784BBE"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» (г. Саранск, апрель 2021г.)</w:t>
      </w:r>
    </w:p>
    <w:p w:rsidR="00784BBE" w:rsidRDefault="00784BBE" w:rsidP="0008271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участвовала в Республиканском конкурсе </w:t>
      </w:r>
      <w:r w:rsidRPr="00784BBE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Pr="00784BB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методических разработок «Родной язык – душа мордовского народа!» (г. Саранск, ФГБОУ ВО «МГПИ  им. М.Е.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», октябрь 2019г.). И в дальнейшем представила свой опыт работы на Презентации конкурсных работ «Родной язык – душа мордовского народа!» (г. Саранск, ФГБОУ ВО «МГПИ им. М.Е.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>», ноябрь 2019г.).</w:t>
      </w:r>
    </w:p>
    <w:p w:rsidR="0008271C" w:rsidRPr="00784BBE" w:rsidRDefault="0008271C" w:rsidP="00133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педагогический опыт в данном направлении транслирую в педагогическом сообществе на уровне дошкольной образовательной 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на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 и на республиканском 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уровне.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Периодически выклады</w:t>
      </w:r>
      <w:r w:rsidR="00133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ваю методические разработки на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>своих персональных сайтах в социальной сети работников образования: на междун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ародном образовательном портале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BB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784BB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sportal</w:t>
      </w:r>
      <w:proofErr w:type="spellEnd"/>
      <w:r w:rsidRPr="00784B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784BB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784B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а также на официальном сайте структурного подразделения «Детский сад №7 комбинированного вида МБДОУ «Детский сад </w:t>
      </w:r>
      <w:r w:rsidR="001339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«Радуга» комбинированного вида».</w:t>
      </w:r>
    </w:p>
    <w:p w:rsidR="00E8179A" w:rsidRDefault="00784BBE" w:rsidP="00E8179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Для определения уровня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культуре и традициях </w:t>
      </w:r>
      <w:r w:rsidR="00D25CA9">
        <w:rPr>
          <w:rFonts w:ascii="Times New Roman" w:eastAsia="Calibri" w:hAnsi="Times New Roman" w:cs="Times New Roman"/>
          <w:sz w:val="28"/>
          <w:szCs w:val="28"/>
        </w:rPr>
        <w:t xml:space="preserve">родного края </w:t>
      </w:r>
      <w:r w:rsidRPr="00784BBE">
        <w:rPr>
          <w:rFonts w:ascii="Times New Roman" w:eastAsia="Calibri" w:hAnsi="Times New Roman" w:cs="Times New Roman"/>
          <w:sz w:val="28"/>
          <w:szCs w:val="28"/>
        </w:rPr>
        <w:t>у детей</w:t>
      </w:r>
      <w:r w:rsidR="00B62B72"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мною использовались опросники, предложенные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Бурляевой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Карпушиной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Л.П., Киркиной Е.Н и др., в примерном региональном модуле программы «</w:t>
      </w:r>
      <w:r w:rsidRPr="00784BB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Мы в Мордовии живем». </w:t>
      </w:r>
    </w:p>
    <w:p w:rsidR="00784BBE" w:rsidRPr="00784BBE" w:rsidRDefault="00784BBE" w:rsidP="00E8179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80DA1">
        <w:rPr>
          <w:rFonts w:ascii="Times New Roman" w:eastAsia="Calibri" w:hAnsi="Times New Roman" w:cs="Times New Roman"/>
          <w:sz w:val="28"/>
          <w:szCs w:val="28"/>
        </w:rPr>
        <w:t>Результаты диагностики позволили констатировать, что по сравнению со старт</w:t>
      </w:r>
      <w:r w:rsidR="00E8179A">
        <w:rPr>
          <w:rFonts w:ascii="Times New Roman" w:eastAsia="Calibri" w:hAnsi="Times New Roman" w:cs="Times New Roman"/>
          <w:sz w:val="28"/>
          <w:szCs w:val="28"/>
        </w:rPr>
        <w:t>овой диагностикой (конец второй младшей</w:t>
      </w:r>
      <w:r w:rsidRPr="00880DA1">
        <w:rPr>
          <w:rFonts w:ascii="Times New Roman" w:eastAsia="Calibri" w:hAnsi="Times New Roman" w:cs="Times New Roman"/>
          <w:sz w:val="28"/>
          <w:szCs w:val="28"/>
        </w:rPr>
        <w:t xml:space="preserve"> группы),  к концу втор</w:t>
      </w:r>
      <w:r w:rsidR="00E8179A">
        <w:rPr>
          <w:rFonts w:ascii="Times New Roman" w:eastAsia="Calibri" w:hAnsi="Times New Roman" w:cs="Times New Roman"/>
          <w:sz w:val="28"/>
          <w:szCs w:val="28"/>
        </w:rPr>
        <w:t>ого года обучения (конец средней</w:t>
      </w:r>
      <w:r w:rsidRPr="00880DA1">
        <w:rPr>
          <w:rFonts w:ascii="Times New Roman" w:eastAsia="Calibri" w:hAnsi="Times New Roman" w:cs="Times New Roman"/>
          <w:sz w:val="28"/>
          <w:szCs w:val="28"/>
        </w:rPr>
        <w:t xml:space="preserve"> группы)  средний уровень знаний детей увеличился с 40% до 50%,  высокий уровень – с 10% до 30%; низкий ур</w:t>
      </w:r>
      <w:r w:rsidR="00E8179A">
        <w:rPr>
          <w:rFonts w:ascii="Times New Roman" w:eastAsia="Calibri" w:hAnsi="Times New Roman" w:cs="Times New Roman"/>
          <w:sz w:val="28"/>
          <w:szCs w:val="28"/>
        </w:rPr>
        <w:t>овень у</w:t>
      </w:r>
      <w:r w:rsidR="00F143FC">
        <w:rPr>
          <w:rFonts w:ascii="Times New Roman" w:eastAsia="Calibri" w:hAnsi="Times New Roman" w:cs="Times New Roman"/>
          <w:sz w:val="28"/>
          <w:szCs w:val="28"/>
        </w:rPr>
        <w:t>меньшился с 50% до 20%. На конец</w:t>
      </w:r>
      <w:bookmarkStart w:id="0" w:name="_GoBack"/>
      <w:bookmarkEnd w:id="0"/>
      <w:r w:rsidR="00E8179A">
        <w:rPr>
          <w:rFonts w:ascii="Times New Roman" w:eastAsia="Calibri" w:hAnsi="Times New Roman" w:cs="Times New Roman"/>
          <w:sz w:val="28"/>
          <w:szCs w:val="28"/>
        </w:rPr>
        <w:t xml:space="preserve"> старшей группы л</w:t>
      </w:r>
      <w:r w:rsidRPr="00880DA1">
        <w:rPr>
          <w:rFonts w:ascii="Times New Roman" w:eastAsia="Calibri" w:hAnsi="Times New Roman" w:cs="Times New Roman"/>
          <w:sz w:val="28"/>
          <w:szCs w:val="28"/>
        </w:rPr>
        <w:t>ишь 5% дете</w:t>
      </w:r>
      <w:r w:rsidR="004B4252" w:rsidRPr="00880DA1">
        <w:rPr>
          <w:rFonts w:ascii="Times New Roman" w:eastAsia="Calibri" w:hAnsi="Times New Roman" w:cs="Times New Roman"/>
          <w:sz w:val="28"/>
          <w:szCs w:val="28"/>
        </w:rPr>
        <w:t>й   имеют слабые знания о культуре и традициях родного края</w:t>
      </w:r>
      <w:r w:rsidRPr="00880DA1">
        <w:rPr>
          <w:rFonts w:ascii="Times New Roman" w:eastAsia="Calibri" w:hAnsi="Times New Roman" w:cs="Times New Roman"/>
          <w:sz w:val="28"/>
          <w:szCs w:val="28"/>
        </w:rPr>
        <w:t>.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Это связано с проблемами состояния здоровья детей, недостаточным уровнем  потенциальных возможностей, пассивностью родителей в воспитании детей. Выс</w:t>
      </w:r>
      <w:r w:rsidR="0008271C">
        <w:rPr>
          <w:rFonts w:ascii="Times New Roman" w:eastAsia="Calibri" w:hAnsi="Times New Roman" w:cs="Times New Roman"/>
          <w:sz w:val="28"/>
          <w:szCs w:val="28"/>
        </w:rPr>
        <w:t xml:space="preserve">оким уровнем знаний о </w:t>
      </w:r>
      <w:r w:rsidR="004B4252">
        <w:rPr>
          <w:rFonts w:ascii="Times New Roman" w:eastAsia="Calibri" w:hAnsi="Times New Roman" w:cs="Times New Roman"/>
          <w:sz w:val="28"/>
          <w:szCs w:val="28"/>
        </w:rPr>
        <w:t xml:space="preserve">культуре и традициях мордовского народа </w:t>
      </w:r>
      <w:r w:rsidRPr="00784BBE">
        <w:rPr>
          <w:rFonts w:ascii="Times New Roman" w:eastAsia="Calibri" w:hAnsi="Times New Roman" w:cs="Times New Roman"/>
          <w:sz w:val="28"/>
          <w:szCs w:val="28"/>
        </w:rPr>
        <w:t>стали обладать 80% детей.</w:t>
      </w: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BF3A49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уровня </w:t>
      </w:r>
      <w:proofErr w:type="spellStart"/>
      <w:r w:rsidRPr="00784BBE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знаний о культуре и традициях у д</w:t>
      </w:r>
      <w:r w:rsidR="00687F46">
        <w:rPr>
          <w:rFonts w:ascii="Times New Roman" w:eastAsia="Calibri" w:hAnsi="Times New Roman" w:cs="Times New Roman"/>
          <w:b/>
          <w:sz w:val="28"/>
          <w:szCs w:val="28"/>
        </w:rPr>
        <w:t>етей дошкольного возраста с 2018</w:t>
      </w:r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по 2021 гг.</w:t>
      </w:r>
      <w:r w:rsidR="00F57A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A49" w:rsidRDefault="00BF3A49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BB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51AF42" wp14:editId="60BD2CE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BBE" w:rsidRPr="00784BBE" w:rsidRDefault="00784BBE" w:rsidP="00F57A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A49" w:rsidRDefault="00BF3A49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BBE" w:rsidRPr="00784BBE" w:rsidRDefault="00784BBE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вся проводимая работа, реализация познавательного проекта «Люби и </w:t>
      </w:r>
      <w:proofErr w:type="gramStart"/>
      <w:r w:rsidRPr="00784BBE">
        <w:rPr>
          <w:rFonts w:ascii="Times New Roman" w:eastAsia="Calibri" w:hAnsi="Times New Roman" w:cs="Times New Roman"/>
          <w:sz w:val="28"/>
          <w:szCs w:val="28"/>
        </w:rPr>
        <w:t>знай</w:t>
      </w:r>
      <w:proofErr w:type="gram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родной свой край» позволил</w:t>
      </w:r>
      <w:r w:rsidR="00B62B72">
        <w:rPr>
          <w:rFonts w:ascii="Times New Roman" w:eastAsia="Calibri" w:hAnsi="Times New Roman" w:cs="Times New Roman"/>
          <w:sz w:val="28"/>
          <w:szCs w:val="28"/>
        </w:rPr>
        <w:t>и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качественно изменить уровень представлений детей о культуре и традициях мордовского народа. </w:t>
      </w:r>
    </w:p>
    <w:p w:rsidR="00784BBE" w:rsidRPr="00784BBE" w:rsidRDefault="00784BBE" w:rsidP="00082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>В процессе реализации проекта результат по</w:t>
      </w:r>
      <w:r w:rsidR="00B62B72">
        <w:rPr>
          <w:rFonts w:ascii="Times New Roman" w:eastAsia="Calibri" w:hAnsi="Times New Roman" w:cs="Times New Roman"/>
          <w:sz w:val="28"/>
          <w:szCs w:val="28"/>
        </w:rPr>
        <w:t xml:space="preserve">лучился достаточно интересным. </w:t>
      </w:r>
      <w:r w:rsidR="00B62B7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784BB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лагодаря тесному общению </w:t>
      </w:r>
      <w:r w:rsidR="00B62B7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Pr="00784BB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фольклором, играми, обрядами, декоративно-прикладным искусством </w:t>
      </w:r>
      <w:r w:rsidR="00B62B7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 детей </w:t>
      </w:r>
      <w:r w:rsidRPr="00784BB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 всю жизнь формируется уважение и любовь к родному краю, своему народу, языку.</w:t>
      </w:r>
    </w:p>
    <w:p w:rsidR="00133934" w:rsidRDefault="00B62B72" w:rsidP="00133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84BBE" w:rsidRPr="00784BBE">
        <w:rPr>
          <w:rFonts w:ascii="Times New Roman" w:eastAsia="Calibri" w:hAnsi="Times New Roman" w:cs="Times New Roman"/>
          <w:sz w:val="28"/>
          <w:szCs w:val="28"/>
          <w:lang w:eastAsia="ru-RU"/>
        </w:rPr>
        <w:t>з результатов мониторинга образовательного процесса можно судить об эффективности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деланной</w:t>
      </w:r>
      <w:r w:rsidR="00784BBE" w:rsidRPr="00784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приобщению детей к культуре и традициям </w:t>
      </w:r>
      <w:r w:rsidR="0008271C">
        <w:rPr>
          <w:rFonts w:ascii="Times New Roman" w:eastAsia="Calibri" w:hAnsi="Times New Roman" w:cs="Times New Roman"/>
          <w:sz w:val="28"/>
          <w:szCs w:val="28"/>
          <w:lang w:eastAsia="ru-RU"/>
        </w:rPr>
        <w:t>родного края. В</w:t>
      </w:r>
      <w:r w:rsidR="00784BBE" w:rsidRPr="00784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в практику опыта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784BBE" w:rsidRPr="00784BB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дает на протяжении </w:t>
      </w:r>
      <w:r w:rsidR="0008271C">
        <w:rPr>
          <w:rFonts w:ascii="Times New Roman" w:eastAsia="Calibri" w:hAnsi="Times New Roman" w:cs="Times New Roman"/>
          <w:sz w:val="28"/>
          <w:szCs w:val="28"/>
        </w:rPr>
        <w:t xml:space="preserve">трех лет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устойчивые положительные результаты обучения, воспи</w:t>
      </w:r>
      <w:r w:rsidR="0008271C">
        <w:rPr>
          <w:rFonts w:ascii="Times New Roman" w:eastAsia="Calibri" w:hAnsi="Times New Roman" w:cs="Times New Roman"/>
          <w:sz w:val="28"/>
          <w:szCs w:val="28"/>
        </w:rPr>
        <w:t>тания и развития дошкольников.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BBE" w:rsidRPr="00784BBE" w:rsidRDefault="00784BBE" w:rsidP="00133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B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Основная </w:t>
      </w:r>
      <w:r w:rsidR="00133934" w:rsidRPr="00B62B72">
        <w:rPr>
          <w:rFonts w:ascii="Times New Roman" w:eastAsia="Calibri" w:hAnsi="Times New Roman" w:cs="Times New Roman"/>
          <w:sz w:val="28"/>
          <w:szCs w:val="28"/>
          <w:u w:val="single"/>
        </w:rPr>
        <w:t>сложность работы</w:t>
      </w:r>
      <w:r w:rsidR="00133934">
        <w:rPr>
          <w:rFonts w:ascii="Times New Roman" w:eastAsia="Calibri" w:hAnsi="Times New Roman" w:cs="Times New Roman"/>
          <w:sz w:val="28"/>
          <w:szCs w:val="28"/>
        </w:rPr>
        <w:t xml:space="preserve"> по приобщению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детей к культуре и традициям родного края состояла в том, что 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методической литературе, включающей национально-региональный компонент Республики Мордовия, </w:t>
      </w:r>
      <w:r w:rsidRPr="00784B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зачастую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 </w:t>
      </w:r>
      <w:r w:rsidRPr="00784B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B62B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133934">
        <w:rPr>
          <w:rFonts w:ascii="Times New Roman" w:eastAsia="Calibri" w:hAnsi="Times New Roman" w:cs="Times New Roman"/>
          <w:sz w:val="28"/>
          <w:szCs w:val="28"/>
        </w:rPr>
        <w:t>нахо</w:t>
      </w:r>
      <w:r w:rsidR="00B62B72">
        <w:rPr>
          <w:rFonts w:ascii="Times New Roman" w:eastAsia="Calibri" w:hAnsi="Times New Roman" w:cs="Times New Roman"/>
          <w:sz w:val="28"/>
          <w:szCs w:val="28"/>
        </w:rPr>
        <w:t>жусь</w:t>
      </w:r>
      <w:r w:rsidR="00133934">
        <w:rPr>
          <w:rFonts w:ascii="Times New Roman" w:eastAsia="Calibri" w:hAnsi="Times New Roman" w:cs="Times New Roman"/>
          <w:sz w:val="28"/>
          <w:szCs w:val="28"/>
        </w:rPr>
        <w:t xml:space="preserve"> в поиске новых форм </w:t>
      </w:r>
      <w:r w:rsidRPr="00784BBE">
        <w:rPr>
          <w:rFonts w:ascii="Times New Roman" w:eastAsia="Calibri" w:hAnsi="Times New Roman" w:cs="Times New Roman"/>
          <w:sz w:val="28"/>
          <w:szCs w:val="28"/>
        </w:rPr>
        <w:t>и активных методов, приемов, творческих разработок и дидактических пособий.</w:t>
      </w:r>
    </w:p>
    <w:p w:rsidR="00784BBE" w:rsidRPr="00784BBE" w:rsidRDefault="00133934" w:rsidP="001339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Трудности</w:t>
      </w:r>
      <w:r w:rsidR="00B62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 чтобы работа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приобщению </w:t>
      </w:r>
      <w:r w:rsidR="00784BBE" w:rsidRPr="00784BBE">
        <w:rPr>
          <w:rFonts w:ascii="Times New Roman" w:eastAsia="Calibri" w:hAnsi="Times New Roman" w:cs="Times New Roman"/>
          <w:sz w:val="28"/>
          <w:szCs w:val="28"/>
        </w:rPr>
        <w:t>детей к культуре и традициям родного края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была эффективна, необходимы совместные усилия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(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Но в силу их занятости они не всегда мог</w:t>
      </w:r>
      <w:r w:rsidR="00B62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вместе с детьми музеи, 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B62B7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традициях и обычаях мордовского народа. </w:t>
      </w:r>
      <w:r w:rsid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трудности мы </w:t>
      </w:r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старались преодолеть совместно </w:t>
      </w:r>
      <w:proofErr w:type="gramStart"/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4BBE"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</w:t>
      </w:r>
    </w:p>
    <w:p w:rsidR="00784BBE" w:rsidRPr="00784BBE" w:rsidRDefault="00784BBE" w:rsidP="00133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3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Перспективы применения опыта:</w:t>
      </w: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934">
        <w:rPr>
          <w:rFonts w:ascii="Times New Roman" w:eastAsia="Calibri" w:hAnsi="Times New Roman" w:cs="Times New Roman"/>
          <w:sz w:val="28"/>
          <w:szCs w:val="28"/>
        </w:rPr>
        <w:t>п</w:t>
      </w:r>
      <w:r w:rsidRPr="00784BBE">
        <w:rPr>
          <w:rFonts w:ascii="Times New Roman" w:eastAsia="Calibri" w:hAnsi="Times New Roman" w:cs="Times New Roman"/>
          <w:sz w:val="28"/>
          <w:szCs w:val="28"/>
        </w:rPr>
        <w:t>редлагаемый опыт может использоваться как молодыми специалистами, так и педагогами со стажем. Каждый творческий педагог может распорядиться им по своему усмотрению: внести 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D16CD3" w:rsidRDefault="00D16CD3" w:rsidP="00F57A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9A" w:rsidRDefault="00E8179A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BBE" w:rsidRPr="00784BBE" w:rsidRDefault="00F57A2F" w:rsidP="00D16CD3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784BBE" w:rsidRPr="00784BBE" w:rsidRDefault="00784BBE" w:rsidP="00D16CD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84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proofErr w:type="spellStart"/>
      <w:r w:rsidRPr="00784B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Брыжинский</w:t>
      </w:r>
      <w:proofErr w:type="spellEnd"/>
      <w:r w:rsidRPr="00784B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В.С. Мордовские народные игры</w:t>
      </w:r>
      <w:r w:rsidRPr="00784BBE">
        <w:rPr>
          <w:rFonts w:ascii="Arial" w:eastAsia="Times New Roman" w:hAnsi="Arial" w:cs="Arial"/>
          <w:b/>
          <w:bCs/>
          <w:color w:val="373A3C"/>
          <w:kern w:val="36"/>
          <w:sz w:val="21"/>
          <w:szCs w:val="21"/>
          <w:shd w:val="clear" w:color="auto" w:fill="FFFFFF"/>
          <w:lang w:eastAsia="ru-RU"/>
        </w:rPr>
        <w:t xml:space="preserve"> </w:t>
      </w:r>
      <w:r w:rsidRPr="00784BB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Саранск: Мордовское книжное издательство, 2009. — 272 с.</w:t>
      </w:r>
    </w:p>
    <w:p w:rsidR="00784BBE" w:rsidRPr="00784BBE" w:rsidRDefault="00784BBE" w:rsidP="00D1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Буре Р.С. Социально-нравственное воспитание дошкольников. Для занятий с детьми 3-7 лет. Методическое пособие. </w:t>
      </w:r>
      <w:r w:rsidRPr="00784BBE">
        <w:rPr>
          <w:rFonts w:ascii="Times New Roman" w:eastAsia="Calibri" w:hAnsi="Times New Roman" w:cs="Times New Roman"/>
          <w:sz w:val="28"/>
          <w:szCs w:val="28"/>
        </w:rPr>
        <w:t>Изд.:  Мозаика-Синтез, 2015.</w:t>
      </w:r>
    </w:p>
    <w:p w:rsidR="00784BBE" w:rsidRPr="00784BBE" w:rsidRDefault="00784BBE" w:rsidP="00D16CD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3. Все о Мордовии / Сост.: Е.М. Голубчик, В.Д.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Еремкин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, В.С.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gramStart"/>
      <w:r w:rsidRPr="00784BBE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Pr="00784BBE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>. Лузгин. – Саранск: Мордовское книжное издательство, 1998. – 720</w:t>
      </w:r>
      <w:r w:rsidRPr="00784BBE">
        <w:rPr>
          <w:rFonts w:ascii="Calibri" w:eastAsia="Calibri" w:hAnsi="Calibri" w:cs="Times New Roman"/>
          <w:sz w:val="28"/>
          <w:szCs w:val="28"/>
        </w:rPr>
        <w:t xml:space="preserve"> с.</w:t>
      </w:r>
    </w:p>
    <w:p w:rsidR="00784BBE" w:rsidRPr="00784BBE" w:rsidRDefault="00784BBE" w:rsidP="00D1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784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Зеленова</w:t>
      </w:r>
      <w:proofErr w:type="spellEnd"/>
      <w:r w:rsidRPr="00784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Н.Г., Осипова Л.Е.  Мы живем в России. Гражданско-патриотическое воспитание дошкольников</w:t>
      </w:r>
      <w:r w:rsidRPr="00784BB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784BBE">
        <w:rPr>
          <w:rFonts w:ascii="Times New Roman" w:eastAsia="Calibri" w:hAnsi="Times New Roman" w:cs="Times New Roman"/>
          <w:sz w:val="28"/>
          <w:szCs w:val="28"/>
        </w:rPr>
        <w:t>М.: Скрипторий , 2015.- 112с.</w:t>
      </w:r>
    </w:p>
    <w:p w:rsidR="00784BBE" w:rsidRPr="00784BBE" w:rsidRDefault="00784BBE" w:rsidP="00D1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5. Мордва: очерки по истории, этнографии и культуре мордовского народа / сост.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С.С.Маркова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 /– 3-е изд. – Саранск: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Мордов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>. кн. изд-во, 2012. – 720  с.</w:t>
      </w:r>
    </w:p>
    <w:p w:rsidR="00784BBE" w:rsidRPr="00784BBE" w:rsidRDefault="00784BBE" w:rsidP="00D16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6. Мордовские народные сказки. Сост. К. </w:t>
      </w:r>
      <w:proofErr w:type="spellStart"/>
      <w:r w:rsidRPr="00784BBE">
        <w:rPr>
          <w:rFonts w:ascii="Times New Roman" w:eastAsia="Calibri" w:hAnsi="Times New Roman" w:cs="Times New Roman"/>
          <w:sz w:val="28"/>
          <w:szCs w:val="28"/>
        </w:rPr>
        <w:t>Самородов</w:t>
      </w:r>
      <w:proofErr w:type="spellEnd"/>
      <w:r w:rsidRPr="00784BBE">
        <w:rPr>
          <w:rFonts w:ascii="Times New Roman" w:eastAsia="Calibri" w:hAnsi="Times New Roman" w:cs="Times New Roman"/>
          <w:sz w:val="28"/>
          <w:szCs w:val="28"/>
        </w:rPr>
        <w:t xml:space="preserve">. – Саранск: Мордовское книжное издательство, 2010-416с </w:t>
      </w:r>
    </w:p>
    <w:p w:rsidR="00784BBE" w:rsidRPr="00784BBE" w:rsidRDefault="00784BBE" w:rsidP="00D16C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7. Мы</w:t>
      </w:r>
      <w:r w:rsidRPr="0078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Мордовии живем: примерный региональный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программы дошк</w:t>
      </w:r>
      <w:r w:rsid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</w:t>
      </w:r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под редакцией О. В. </w:t>
      </w:r>
      <w:proofErr w:type="spellStart"/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Pr="0078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Учебно-методическое пособие знакомит с </w:t>
      </w:r>
      <w:r w:rsidRPr="00784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основами мордовской народной культуры</w:t>
      </w: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освещает приёмы и способы деятельности </w:t>
      </w:r>
      <w:r w:rsidRPr="00784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педагогов</w:t>
      </w:r>
      <w:r w:rsidRPr="00784B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литературные произведения, сведения о</w:t>
      </w:r>
      <w:r w:rsidRPr="00784B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84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народных праздниках</w:t>
      </w:r>
      <w:r w:rsidRPr="00784B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традициях, о декоративно-прикладных промыслах и т. д.</w:t>
      </w:r>
    </w:p>
    <w:p w:rsidR="00784BBE" w:rsidRPr="00784BBE" w:rsidRDefault="00784BBE" w:rsidP="00D16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Хрестоматия к примерному региональному модулю программы дошкольного образования «Мы в Мордовии живем» пособие для дошкольных образовательных учреждений Республики Мордовия / [сост. Киркина Е. Н.]. - Саранск</w:t>
      </w:r>
      <w:proofErr w:type="gram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книжное изд-во, 2013. - 215 с. </w:t>
      </w:r>
    </w:p>
    <w:p w:rsidR="00784BBE" w:rsidRDefault="00784BBE" w:rsidP="00D16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Юрчёнков</w:t>
      </w:r>
      <w:proofErr w:type="spellEnd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А. </w:t>
      </w:r>
      <w:proofErr w:type="gram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Занимательное</w:t>
      </w:r>
      <w:proofErr w:type="gramEnd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родиноведение</w:t>
      </w:r>
      <w:proofErr w:type="spellEnd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/— Саранск: </w:t>
      </w:r>
      <w:proofErr w:type="gram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Мордов</w:t>
      </w:r>
      <w:r w:rsidR="00D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ское</w:t>
      </w:r>
      <w:proofErr w:type="gramEnd"/>
      <w:r w:rsidR="00D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книжное </w:t>
      </w:r>
      <w:proofErr w:type="spellStart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</w:t>
      </w:r>
      <w:proofErr w:type="spellEnd"/>
      <w:r w:rsidRPr="00784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во, 2017. — 256 с. — (Край мордовский).</w:t>
      </w:r>
    </w:p>
    <w:p w:rsidR="00F57A2F" w:rsidRDefault="00F57A2F" w:rsidP="00F5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7A2F" w:rsidRPr="00821A3D" w:rsidRDefault="00F57A2F" w:rsidP="00F57A2F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21A3D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33934" w:rsidRPr="00784BBE" w:rsidRDefault="00F57A2F" w:rsidP="00133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1A3D">
        <w:rPr>
          <w:rFonts w:ascii="Times New Roman" w:hAnsi="Times New Roman"/>
          <w:sz w:val="28"/>
          <w:szCs w:val="28"/>
        </w:rPr>
        <w:t>Опыт работы размещен на сайте дошкольной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133934" w:rsidRPr="00784BB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 w:bidi="ru-RU"/>
          </w:rPr>
          <w:t>https://ds7ruz.schoolrm.ru/sveden/employees/18746/233174/</w:t>
        </w:r>
      </w:hyperlink>
    </w:p>
    <w:p w:rsidR="00F57A2F" w:rsidRPr="00F57A2F" w:rsidRDefault="00F57A2F" w:rsidP="00F57A2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784BBE" w:rsidRPr="00784BBE" w:rsidRDefault="00784BBE" w:rsidP="00F57A2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17F" w:rsidRDefault="002C417F"/>
    <w:sectPr w:rsidR="002C417F" w:rsidSect="0021288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2A" w:rsidRDefault="00C4292A">
      <w:pPr>
        <w:spacing w:after="0" w:line="240" w:lineRule="auto"/>
      </w:pPr>
      <w:r>
        <w:separator/>
      </w:r>
    </w:p>
  </w:endnote>
  <w:endnote w:type="continuationSeparator" w:id="0">
    <w:p w:rsidR="00C4292A" w:rsidRDefault="00C4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A" w:rsidRDefault="006435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3FC">
      <w:rPr>
        <w:noProof/>
      </w:rPr>
      <w:t>10</w:t>
    </w:r>
    <w:r>
      <w:fldChar w:fldCharType="end"/>
    </w:r>
  </w:p>
  <w:p w:rsidR="00DE2B3A" w:rsidRDefault="00C429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2A" w:rsidRDefault="00C4292A">
      <w:pPr>
        <w:spacing w:after="0" w:line="240" w:lineRule="auto"/>
      </w:pPr>
      <w:r>
        <w:separator/>
      </w:r>
    </w:p>
  </w:footnote>
  <w:footnote w:type="continuationSeparator" w:id="0">
    <w:p w:rsidR="00C4292A" w:rsidRDefault="00C4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768"/>
    <w:multiLevelType w:val="hybridMultilevel"/>
    <w:tmpl w:val="3232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70538"/>
    <w:multiLevelType w:val="hybridMultilevel"/>
    <w:tmpl w:val="E236D85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AD538F7"/>
    <w:multiLevelType w:val="hybridMultilevel"/>
    <w:tmpl w:val="4A3EB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BE"/>
    <w:rsid w:val="00002245"/>
    <w:rsid w:val="0001074C"/>
    <w:rsid w:val="00013909"/>
    <w:rsid w:val="000221C0"/>
    <w:rsid w:val="00037FAD"/>
    <w:rsid w:val="00057F09"/>
    <w:rsid w:val="000626CF"/>
    <w:rsid w:val="00070A8E"/>
    <w:rsid w:val="0008271C"/>
    <w:rsid w:val="000A3617"/>
    <w:rsid w:val="000B4D1A"/>
    <w:rsid w:val="000C75F7"/>
    <w:rsid w:val="000D0131"/>
    <w:rsid w:val="000D6C4D"/>
    <w:rsid w:val="000F3C56"/>
    <w:rsid w:val="000F7248"/>
    <w:rsid w:val="001024B5"/>
    <w:rsid w:val="00110270"/>
    <w:rsid w:val="0011164F"/>
    <w:rsid w:val="0012423E"/>
    <w:rsid w:val="00131D65"/>
    <w:rsid w:val="00133934"/>
    <w:rsid w:val="00141A20"/>
    <w:rsid w:val="00145EDF"/>
    <w:rsid w:val="00146D09"/>
    <w:rsid w:val="0015598D"/>
    <w:rsid w:val="00161690"/>
    <w:rsid w:val="001718ED"/>
    <w:rsid w:val="00177EFE"/>
    <w:rsid w:val="0018022E"/>
    <w:rsid w:val="001833C6"/>
    <w:rsid w:val="00184A35"/>
    <w:rsid w:val="001932F8"/>
    <w:rsid w:val="001B07D9"/>
    <w:rsid w:val="001B72CF"/>
    <w:rsid w:val="001B7B1D"/>
    <w:rsid w:val="001F1B68"/>
    <w:rsid w:val="002137D7"/>
    <w:rsid w:val="002172D2"/>
    <w:rsid w:val="0022469E"/>
    <w:rsid w:val="002324F9"/>
    <w:rsid w:val="00232795"/>
    <w:rsid w:val="002355D6"/>
    <w:rsid w:val="00244FBC"/>
    <w:rsid w:val="00252A99"/>
    <w:rsid w:val="00256153"/>
    <w:rsid w:val="00264996"/>
    <w:rsid w:val="00292CC1"/>
    <w:rsid w:val="00295923"/>
    <w:rsid w:val="002A1148"/>
    <w:rsid w:val="002C417F"/>
    <w:rsid w:val="002D0F98"/>
    <w:rsid w:val="002D3F12"/>
    <w:rsid w:val="002E33A1"/>
    <w:rsid w:val="003077A0"/>
    <w:rsid w:val="0033451D"/>
    <w:rsid w:val="0034362F"/>
    <w:rsid w:val="003506FE"/>
    <w:rsid w:val="00363B9F"/>
    <w:rsid w:val="00364ECC"/>
    <w:rsid w:val="00370002"/>
    <w:rsid w:val="0038257C"/>
    <w:rsid w:val="00391F57"/>
    <w:rsid w:val="003B310F"/>
    <w:rsid w:val="003B3D01"/>
    <w:rsid w:val="003C084F"/>
    <w:rsid w:val="003C75C2"/>
    <w:rsid w:val="003D2CCC"/>
    <w:rsid w:val="003F3E24"/>
    <w:rsid w:val="003F6390"/>
    <w:rsid w:val="00401C5D"/>
    <w:rsid w:val="004257DF"/>
    <w:rsid w:val="00425B8A"/>
    <w:rsid w:val="0043377B"/>
    <w:rsid w:val="0043414D"/>
    <w:rsid w:val="00436B6E"/>
    <w:rsid w:val="00436D58"/>
    <w:rsid w:val="00443105"/>
    <w:rsid w:val="004450EF"/>
    <w:rsid w:val="00456C62"/>
    <w:rsid w:val="00463120"/>
    <w:rsid w:val="00464F93"/>
    <w:rsid w:val="00466662"/>
    <w:rsid w:val="0047448B"/>
    <w:rsid w:val="00497313"/>
    <w:rsid w:val="004A4113"/>
    <w:rsid w:val="004B4252"/>
    <w:rsid w:val="004B7E98"/>
    <w:rsid w:val="004C49E2"/>
    <w:rsid w:val="004C4B57"/>
    <w:rsid w:val="004C4C71"/>
    <w:rsid w:val="004D7407"/>
    <w:rsid w:val="004E2A54"/>
    <w:rsid w:val="004E2C8D"/>
    <w:rsid w:val="004E4746"/>
    <w:rsid w:val="004E48D3"/>
    <w:rsid w:val="004E68C7"/>
    <w:rsid w:val="004F0FB0"/>
    <w:rsid w:val="004F5AF0"/>
    <w:rsid w:val="00501BE3"/>
    <w:rsid w:val="005063C3"/>
    <w:rsid w:val="00510647"/>
    <w:rsid w:val="005140DB"/>
    <w:rsid w:val="005210EE"/>
    <w:rsid w:val="0052793B"/>
    <w:rsid w:val="0054093F"/>
    <w:rsid w:val="0054341D"/>
    <w:rsid w:val="00553522"/>
    <w:rsid w:val="005539A5"/>
    <w:rsid w:val="005638DC"/>
    <w:rsid w:val="00565028"/>
    <w:rsid w:val="005710A5"/>
    <w:rsid w:val="0058565F"/>
    <w:rsid w:val="00592CFC"/>
    <w:rsid w:val="00597992"/>
    <w:rsid w:val="005A0EF2"/>
    <w:rsid w:val="005A678B"/>
    <w:rsid w:val="005D17FF"/>
    <w:rsid w:val="005D4CC6"/>
    <w:rsid w:val="005E30D2"/>
    <w:rsid w:val="005E381B"/>
    <w:rsid w:val="006076BA"/>
    <w:rsid w:val="00611FF6"/>
    <w:rsid w:val="00617323"/>
    <w:rsid w:val="00621574"/>
    <w:rsid w:val="00622A7B"/>
    <w:rsid w:val="00622EFC"/>
    <w:rsid w:val="00643572"/>
    <w:rsid w:val="00657058"/>
    <w:rsid w:val="0066356D"/>
    <w:rsid w:val="00677FCF"/>
    <w:rsid w:val="00686FC8"/>
    <w:rsid w:val="00687F46"/>
    <w:rsid w:val="00691114"/>
    <w:rsid w:val="006951C2"/>
    <w:rsid w:val="006A4D89"/>
    <w:rsid w:val="006A7F72"/>
    <w:rsid w:val="006B25D6"/>
    <w:rsid w:val="006B67A9"/>
    <w:rsid w:val="006E0C0E"/>
    <w:rsid w:val="006E11F9"/>
    <w:rsid w:val="007052E2"/>
    <w:rsid w:val="0070600C"/>
    <w:rsid w:val="00720FF1"/>
    <w:rsid w:val="007375A1"/>
    <w:rsid w:val="0075259B"/>
    <w:rsid w:val="007549CA"/>
    <w:rsid w:val="00755B24"/>
    <w:rsid w:val="007626E3"/>
    <w:rsid w:val="00764CCB"/>
    <w:rsid w:val="00780EF6"/>
    <w:rsid w:val="00784BBE"/>
    <w:rsid w:val="00792800"/>
    <w:rsid w:val="00793F54"/>
    <w:rsid w:val="007B2BE5"/>
    <w:rsid w:val="007B6063"/>
    <w:rsid w:val="007E4110"/>
    <w:rsid w:val="007E5E6A"/>
    <w:rsid w:val="007F4AB4"/>
    <w:rsid w:val="0080492C"/>
    <w:rsid w:val="00805F1E"/>
    <w:rsid w:val="008113E4"/>
    <w:rsid w:val="008219CB"/>
    <w:rsid w:val="00853BF9"/>
    <w:rsid w:val="00855D10"/>
    <w:rsid w:val="0086021F"/>
    <w:rsid w:val="00862350"/>
    <w:rsid w:val="00863DB8"/>
    <w:rsid w:val="008708FB"/>
    <w:rsid w:val="00870EA5"/>
    <w:rsid w:val="00880B04"/>
    <w:rsid w:val="00880DA1"/>
    <w:rsid w:val="00890609"/>
    <w:rsid w:val="0089236B"/>
    <w:rsid w:val="008A6D2F"/>
    <w:rsid w:val="008C3120"/>
    <w:rsid w:val="008C5A5B"/>
    <w:rsid w:val="008C6134"/>
    <w:rsid w:val="008D7424"/>
    <w:rsid w:val="008F28D7"/>
    <w:rsid w:val="008F695B"/>
    <w:rsid w:val="009017A2"/>
    <w:rsid w:val="00902542"/>
    <w:rsid w:val="00904856"/>
    <w:rsid w:val="009208FA"/>
    <w:rsid w:val="00923121"/>
    <w:rsid w:val="009364DB"/>
    <w:rsid w:val="00942BFD"/>
    <w:rsid w:val="00942DE2"/>
    <w:rsid w:val="0094747C"/>
    <w:rsid w:val="00947756"/>
    <w:rsid w:val="0095272E"/>
    <w:rsid w:val="0095500E"/>
    <w:rsid w:val="009650BC"/>
    <w:rsid w:val="00966AF2"/>
    <w:rsid w:val="00974342"/>
    <w:rsid w:val="009762B8"/>
    <w:rsid w:val="00986B7C"/>
    <w:rsid w:val="009A0B63"/>
    <w:rsid w:val="009B2264"/>
    <w:rsid w:val="009B3E6F"/>
    <w:rsid w:val="009C4FA0"/>
    <w:rsid w:val="009F0A93"/>
    <w:rsid w:val="009F2E97"/>
    <w:rsid w:val="00A21A36"/>
    <w:rsid w:val="00A43259"/>
    <w:rsid w:val="00A50870"/>
    <w:rsid w:val="00A6171A"/>
    <w:rsid w:val="00A6416B"/>
    <w:rsid w:val="00A77213"/>
    <w:rsid w:val="00A80930"/>
    <w:rsid w:val="00AA7E08"/>
    <w:rsid w:val="00AB5CB9"/>
    <w:rsid w:val="00AC1E68"/>
    <w:rsid w:val="00AC3091"/>
    <w:rsid w:val="00AC543B"/>
    <w:rsid w:val="00AD52B8"/>
    <w:rsid w:val="00AE1DFC"/>
    <w:rsid w:val="00AE2BDF"/>
    <w:rsid w:val="00AE7BF9"/>
    <w:rsid w:val="00AF588C"/>
    <w:rsid w:val="00B14287"/>
    <w:rsid w:val="00B2640D"/>
    <w:rsid w:val="00B27AF0"/>
    <w:rsid w:val="00B313C4"/>
    <w:rsid w:val="00B32C83"/>
    <w:rsid w:val="00B36081"/>
    <w:rsid w:val="00B446C9"/>
    <w:rsid w:val="00B472F8"/>
    <w:rsid w:val="00B62B72"/>
    <w:rsid w:val="00B702E1"/>
    <w:rsid w:val="00B732EF"/>
    <w:rsid w:val="00B8036A"/>
    <w:rsid w:val="00B91CF7"/>
    <w:rsid w:val="00B973D0"/>
    <w:rsid w:val="00BC3EA0"/>
    <w:rsid w:val="00BC702A"/>
    <w:rsid w:val="00BD0A14"/>
    <w:rsid w:val="00BE7E36"/>
    <w:rsid w:val="00BF3A49"/>
    <w:rsid w:val="00C12215"/>
    <w:rsid w:val="00C334F9"/>
    <w:rsid w:val="00C4292A"/>
    <w:rsid w:val="00C55646"/>
    <w:rsid w:val="00C55BE9"/>
    <w:rsid w:val="00C71887"/>
    <w:rsid w:val="00C777CA"/>
    <w:rsid w:val="00C81A26"/>
    <w:rsid w:val="00C85BFB"/>
    <w:rsid w:val="00CA67AC"/>
    <w:rsid w:val="00CB378B"/>
    <w:rsid w:val="00CB711E"/>
    <w:rsid w:val="00CC315B"/>
    <w:rsid w:val="00CF0A57"/>
    <w:rsid w:val="00CF6A40"/>
    <w:rsid w:val="00CF71B4"/>
    <w:rsid w:val="00CF7D52"/>
    <w:rsid w:val="00D07DA4"/>
    <w:rsid w:val="00D16CD3"/>
    <w:rsid w:val="00D2413A"/>
    <w:rsid w:val="00D25CA9"/>
    <w:rsid w:val="00D33628"/>
    <w:rsid w:val="00D3775F"/>
    <w:rsid w:val="00D4116B"/>
    <w:rsid w:val="00D63D2E"/>
    <w:rsid w:val="00D64C7D"/>
    <w:rsid w:val="00D70ADC"/>
    <w:rsid w:val="00D82AC9"/>
    <w:rsid w:val="00D8631E"/>
    <w:rsid w:val="00D948E9"/>
    <w:rsid w:val="00DA1F31"/>
    <w:rsid w:val="00DC7030"/>
    <w:rsid w:val="00DE5C0E"/>
    <w:rsid w:val="00DF114E"/>
    <w:rsid w:val="00DF1714"/>
    <w:rsid w:val="00DF7119"/>
    <w:rsid w:val="00E22A48"/>
    <w:rsid w:val="00E363D6"/>
    <w:rsid w:val="00E4046C"/>
    <w:rsid w:val="00E477DF"/>
    <w:rsid w:val="00E8179A"/>
    <w:rsid w:val="00E83157"/>
    <w:rsid w:val="00EA3AB5"/>
    <w:rsid w:val="00EA7653"/>
    <w:rsid w:val="00EA7B13"/>
    <w:rsid w:val="00EC5956"/>
    <w:rsid w:val="00EE120F"/>
    <w:rsid w:val="00EF62F3"/>
    <w:rsid w:val="00F023B5"/>
    <w:rsid w:val="00F03FA2"/>
    <w:rsid w:val="00F054AD"/>
    <w:rsid w:val="00F05C7B"/>
    <w:rsid w:val="00F12615"/>
    <w:rsid w:val="00F143FC"/>
    <w:rsid w:val="00F20CB3"/>
    <w:rsid w:val="00F25898"/>
    <w:rsid w:val="00F263D4"/>
    <w:rsid w:val="00F26A5A"/>
    <w:rsid w:val="00F26CD9"/>
    <w:rsid w:val="00F33FE0"/>
    <w:rsid w:val="00F41C46"/>
    <w:rsid w:val="00F557CA"/>
    <w:rsid w:val="00F57A2F"/>
    <w:rsid w:val="00F60700"/>
    <w:rsid w:val="00F90A10"/>
    <w:rsid w:val="00F91994"/>
    <w:rsid w:val="00F94F9E"/>
    <w:rsid w:val="00FB0DC5"/>
    <w:rsid w:val="00FB5876"/>
    <w:rsid w:val="00FB7044"/>
    <w:rsid w:val="00FD0523"/>
    <w:rsid w:val="00FD4512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B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84BB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B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84BB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7ruz.schoolrm.ru/sveden/employees/18746/233174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несформирован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становления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0.3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522816"/>
        <c:axId val="101524608"/>
        <c:axId val="0"/>
      </c:bar3DChart>
      <c:catAx>
        <c:axId val="10152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24608"/>
        <c:crosses val="autoZero"/>
        <c:auto val="1"/>
        <c:lblAlgn val="ctr"/>
        <c:lblOffset val="100"/>
        <c:noMultiLvlLbl val="0"/>
      </c:catAx>
      <c:valAx>
        <c:axId val="101524608"/>
        <c:scaling>
          <c:orientation val="minMax"/>
        </c:scaling>
        <c:delete val="0"/>
        <c:axPos val="r"/>
        <c:majorGridlines/>
        <c:numFmt formatCode="0%" sourceLinked="1"/>
        <c:majorTickMark val="out"/>
        <c:minorTickMark val="none"/>
        <c:tickLblPos val="nextTo"/>
        <c:crossAx val="101522816"/>
        <c:crosses val="max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dcterms:created xsi:type="dcterms:W3CDTF">2021-11-02T10:23:00Z</dcterms:created>
  <dcterms:modified xsi:type="dcterms:W3CDTF">2021-11-15T18:39:00Z</dcterms:modified>
</cp:coreProperties>
</file>