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Где можно потратить?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Что немаловажно, действовать «Пушкинская карта» будет на территории всей России без ограничений, то есть ей можно воспользоваться не только в регионе проживания, но и путешествуя по стране. В приложении «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ультура</w:t>
      </w:r>
      <w:proofErr w:type="spellEnd"/>
      <w:r>
        <w:rPr>
          <w:rFonts w:ascii="Times New Roman" w:hAnsi="Times New Roman" w:cs="Times New Roman"/>
          <w:sz w:val="28"/>
        </w:rPr>
        <w:t xml:space="preserve">» в зависимости от вашей </w:t>
      </w:r>
      <w:proofErr w:type="spellStart"/>
      <w:r>
        <w:rPr>
          <w:rFonts w:ascii="Times New Roman" w:hAnsi="Times New Roman" w:cs="Times New Roman"/>
          <w:sz w:val="28"/>
        </w:rPr>
        <w:t>геолокации</w:t>
      </w:r>
      <w:proofErr w:type="spellEnd"/>
      <w:r>
        <w:rPr>
          <w:rFonts w:ascii="Times New Roman" w:hAnsi="Times New Roman" w:cs="Times New Roman"/>
          <w:sz w:val="28"/>
        </w:rPr>
        <w:t xml:space="preserve"> вам будут предложены те учреждения культуры, которые находятся рядом с вами. Это правильно и удобно. Тем не менее, вам будет доступна вся палитра мероприятий, выложенных на портале </w:t>
      </w:r>
      <w:proofErr w:type="spellStart"/>
      <w:r>
        <w:rPr>
          <w:rFonts w:ascii="Times New Roman" w:hAnsi="Times New Roman" w:cs="Times New Roman"/>
          <w:sz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и в самом приложении. Так что молодой человек может купить билет в любом учреждении культуры, которое присоединилось к программе «Пушкинская карта».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Средства можно потратить на билеты в федеральные, региональные и даже частные учреждения культуры.3000 рублей – сгораемые. То есть сумму нужно потратить до конца года.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Новый финансовый инструмент привлечет внимание еще большего количества молодых ребят в возрасте от 14 до 22 лет к интересным проектам учреждений культуры и станет прекрасной возможностью приобщиться к богатому культурному наследию нашей страны.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Что нам это даст?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мы увидим, насколько активна эта категория молодых граждан, насколько они заинтересованы в посещении театров, музеев, филармоний. Мы увидим, что смотрит молодежь, куда они ходят, что в приоритете.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роме того, и это очень важно для нас, мы поймем, насколько активно работают наши учреждения культуры, насколько они востребованы, проводят ли они такие мероприятия, которые могут заинтересовать молодежь. </w:t>
      </w:r>
    </w:p>
    <w:p w:rsidR="00A91B5F" w:rsidRDefault="00A91B5F" w:rsidP="00A91B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учреждений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На сегодняшний день подключилось более 1354 учреждения культуры из 85 регионов. И их количество растёт с каждым днем. Речь идет о театрах, музеях, концертных площадках, библиотеках и творческих образовательных организациях. Да, даже в библиотеках проводятся интереснейшие платные лектории, семинары, курсы. Поэтому библиотеки тоже приглашены к участию в программе.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видим неподдельный интерес к проекту со стороны учреждений культуры. На сегодняшний день учреждениями представлено около</w:t>
      </w:r>
      <w:proofErr w:type="gramStart"/>
      <w:r>
        <w:rPr>
          <w:rFonts w:ascii="Times New Roman" w:hAnsi="Times New Roman" w:cs="Times New Roman"/>
          <w:sz w:val="28"/>
        </w:rPr>
        <w:t>9</w:t>
      </w:r>
      <w:proofErr w:type="gramEnd"/>
      <w:r>
        <w:rPr>
          <w:rFonts w:ascii="Times New Roman" w:hAnsi="Times New Roman" w:cs="Times New Roman"/>
          <w:sz w:val="28"/>
        </w:rPr>
        <w:t xml:space="preserve"> тысяч событий – это около 2 тыс. концертов, около 5 тыс. постановок, выставки и культурно-образовательные мероприятия.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Все мероприятия проходят </w:t>
      </w:r>
      <w:proofErr w:type="spellStart"/>
      <w:r>
        <w:rPr>
          <w:rFonts w:ascii="Times New Roman" w:hAnsi="Times New Roman" w:cs="Times New Roman"/>
          <w:sz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</w:rPr>
        <w:t xml:space="preserve">, их </w:t>
      </w:r>
      <w:proofErr w:type="spellStart"/>
      <w:r>
        <w:rPr>
          <w:rFonts w:ascii="Times New Roman" w:hAnsi="Times New Roman" w:cs="Times New Roman"/>
          <w:sz w:val="28"/>
        </w:rPr>
        <w:t>отсматривают</w:t>
      </w:r>
      <w:proofErr w:type="spellEnd"/>
      <w:r>
        <w:rPr>
          <w:rFonts w:ascii="Times New Roman" w:hAnsi="Times New Roman" w:cs="Times New Roman"/>
          <w:sz w:val="28"/>
        </w:rPr>
        <w:t xml:space="preserve"> экспертные советы, созданные в каждом регионе.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К 1 сентября их будет еще больше — цифра растет с каждым днем.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учреждений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учреждений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наиболее активно подключаются театры (около 500) и музеи (более 400). </w:t>
      </w:r>
      <w:proofErr w:type="gramStart"/>
      <w:r>
        <w:rPr>
          <w:rFonts w:ascii="Times New Roman" w:hAnsi="Times New Roman" w:cs="Times New Roman"/>
          <w:sz w:val="28"/>
        </w:rPr>
        <w:t>Подключились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и частные учреждения (40 шт.).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очень рассчитываем на то, что молодые люди воспользуются этой новой возможностью и смогут посещать не только свои региональные, но и федеральные учреждения культуры.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Где найти список мероприятий?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Подробная афиша мероприятий будет размещена на портале </w:t>
      </w:r>
      <w:proofErr w:type="spellStart"/>
      <w:r>
        <w:rPr>
          <w:rFonts w:ascii="Times New Roman" w:hAnsi="Times New Roman" w:cs="Times New Roman"/>
          <w:sz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и в приложении «</w:t>
      </w:r>
      <w:proofErr w:type="spellStart"/>
      <w:r>
        <w:rPr>
          <w:rFonts w:ascii="Times New Roman" w:hAnsi="Times New Roman" w:cs="Times New Roman"/>
          <w:sz w:val="28"/>
        </w:rPr>
        <w:t>Госуслуги.Культура</w:t>
      </w:r>
      <w:proofErr w:type="spellEnd"/>
      <w:r>
        <w:rPr>
          <w:rFonts w:ascii="Times New Roman" w:hAnsi="Times New Roman" w:cs="Times New Roman"/>
          <w:sz w:val="28"/>
        </w:rPr>
        <w:t>» с 1 сентября.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Разработка рекламной кампании</w:t>
      </w:r>
    </w:p>
    <w:p w:rsidR="00A91B5F" w:rsidRDefault="00A91B5F" w:rsidP="00A91B5F">
      <w:pPr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«Пушкинская карта» – это проект для молодежи, поэтому очевидно, что именно они знают, как сделать информационную кампанию по-настоящему яркой. Молодежь принимала активное участие в разработке рекламной кампании, был создан </w:t>
      </w:r>
      <w:proofErr w:type="spellStart"/>
      <w:r>
        <w:rPr>
          <w:rFonts w:ascii="Times New Roman" w:hAnsi="Times New Roman" w:cs="Times New Roman"/>
          <w:iCs/>
          <w:sz w:val="28"/>
        </w:rPr>
        <w:t>креативный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кампус, который активно работал над визуальным видом карты. </w:t>
      </w:r>
    </w:p>
    <w:p w:rsidR="00A91B5F" w:rsidRDefault="00A91B5F" w:rsidP="00A91B5F">
      <w:pPr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АНО «Национальные Приоритеты» провели </w:t>
      </w:r>
      <w:proofErr w:type="spellStart"/>
      <w:r>
        <w:rPr>
          <w:rFonts w:ascii="Times New Roman" w:hAnsi="Times New Roman" w:cs="Times New Roman"/>
          <w:iCs/>
          <w:sz w:val="28"/>
        </w:rPr>
        <w:t>креативный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кампус для подростков из программ «Большая перемена» и «Твой Ход» и совместно разработали коммуникационную кампанию по запуску «Пушкинской карты».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Участники проявили все свои таланты и в итоге создали идеи, на базе которых будет построена рекламная кампания программы. В том числе идеи дизайна самой карты, </w:t>
      </w:r>
      <w:proofErr w:type="spellStart"/>
      <w:r>
        <w:rPr>
          <w:rFonts w:ascii="Times New Roman" w:hAnsi="Times New Roman" w:cs="Times New Roman"/>
          <w:iCs/>
          <w:sz w:val="28"/>
        </w:rPr>
        <w:t>слогана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и последующих активаций. Как в </w:t>
      </w:r>
      <w:proofErr w:type="spellStart"/>
      <w:r>
        <w:rPr>
          <w:rFonts w:ascii="Times New Roman" w:hAnsi="Times New Roman" w:cs="Times New Roman"/>
          <w:iCs/>
          <w:sz w:val="28"/>
        </w:rPr>
        <w:t>онлайн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, так и в </w:t>
      </w:r>
      <w:proofErr w:type="spellStart"/>
      <w:r>
        <w:rPr>
          <w:rFonts w:ascii="Times New Roman" w:hAnsi="Times New Roman" w:cs="Times New Roman"/>
          <w:iCs/>
          <w:sz w:val="28"/>
        </w:rPr>
        <w:t>офлайн-среде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. По словам участников </w:t>
      </w:r>
      <w:proofErr w:type="spellStart"/>
      <w:r>
        <w:rPr>
          <w:rFonts w:ascii="Times New Roman" w:hAnsi="Times New Roman" w:cs="Times New Roman"/>
          <w:iCs/>
          <w:sz w:val="28"/>
        </w:rPr>
        <w:t>креативного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кампуса, суть рекламной кампании в том, что А. С. Пушкин – настоящий </w:t>
      </w:r>
      <w:proofErr w:type="spellStart"/>
      <w:r>
        <w:rPr>
          <w:rFonts w:ascii="Times New Roman" w:hAnsi="Times New Roman" w:cs="Times New Roman"/>
          <w:iCs/>
          <w:sz w:val="28"/>
        </w:rPr>
        <w:t>амбассадор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для молодежи.  </w:t>
      </w:r>
      <w:r>
        <w:rPr>
          <w:rFonts w:ascii="Times New Roman" w:hAnsi="Times New Roman" w:cs="Times New Roman"/>
          <w:iCs/>
          <w:sz w:val="28"/>
        </w:rPr>
        <w:lastRenderedPageBreak/>
        <w:t xml:space="preserve">Его образ и цитаты знакомы всем со школы. В </w:t>
      </w:r>
      <w:proofErr w:type="spellStart"/>
      <w:r>
        <w:rPr>
          <w:rFonts w:ascii="Times New Roman" w:hAnsi="Times New Roman" w:cs="Times New Roman"/>
          <w:iCs/>
          <w:sz w:val="28"/>
        </w:rPr>
        <w:t>креативной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концепции подростков он стал </w:t>
      </w:r>
      <w:proofErr w:type="spellStart"/>
      <w:r>
        <w:rPr>
          <w:rFonts w:ascii="Times New Roman" w:hAnsi="Times New Roman" w:cs="Times New Roman"/>
          <w:iCs/>
          <w:sz w:val="28"/>
        </w:rPr>
        <w:t>селебрити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21 века – новым символом культурной жизни молодёжи.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Есть ли требования к учреждениям культуры для участия в программе?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программе учреждениям культуры необходимо иметь: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личный кабинет на специальном рабочем портале, который видят только учреждения культуры; возможность продажи билетов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и в кассах </w:t>
      </w:r>
      <w:proofErr w:type="gramStart"/>
      <w:r>
        <w:rPr>
          <w:rFonts w:ascii="Times New Roman" w:hAnsi="Times New Roman" w:cs="Times New Roman"/>
          <w:sz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</w:rPr>
        <w:t xml:space="preserve"> с использованием специально выделенных платежных терминалов.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Но самое главное – это наличие спектаклей, концертов, экспозиций, интересных для молодежи. Речь идет о наличии в репертуаре произведений отечественной и зарубежной классики, направленной на формирование гармонично развитой личности; наличие коллекций, имеющих национальное, общероссийское и мировое историческое и художественное значение; применении в мероприятиях интерактивных, просветительских, образовательных и инклюзивных форматов работы с аудиторией.</w:t>
      </w:r>
    </w:p>
    <w:p w:rsidR="00A91B5F" w:rsidRDefault="00A91B5F" w:rsidP="00A91B5F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91B5F" w:rsidRDefault="00A91B5F" w:rsidP="00A91B5F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 какому принципу составляется афиша?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культуры самостоятельно составляют афишу мероприятий для участия в программе «Пушкинская карта», которые направляются в личные кабинеты региональных экспертов на рассмотрение.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регионе уже созданы и активно работают экспертные советы программы. Именно эксперты решают, станет то или иное культурное мероприятие участником программы «Пушкинская карта».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После одобрения экспертными советами учреждения культуры добавляют информацию о мероприятии в билетную систему, а подробная информация о самом культурном мероприятии попадает в афишу «Пушкинской карты» на портал «</w:t>
      </w:r>
      <w:proofErr w:type="spellStart"/>
      <w:r>
        <w:rPr>
          <w:rFonts w:ascii="Times New Roman" w:hAnsi="Times New Roman" w:cs="Times New Roman"/>
          <w:sz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>» и в мобильное приложение «</w:t>
      </w:r>
      <w:proofErr w:type="spellStart"/>
      <w:r>
        <w:rPr>
          <w:rFonts w:ascii="Times New Roman" w:hAnsi="Times New Roman" w:cs="Times New Roman"/>
          <w:sz w:val="28"/>
        </w:rPr>
        <w:t>Госуслуги.Культура</w:t>
      </w:r>
      <w:proofErr w:type="spellEnd"/>
      <w:r>
        <w:rPr>
          <w:rFonts w:ascii="Times New Roman" w:hAnsi="Times New Roman" w:cs="Times New Roman"/>
          <w:sz w:val="28"/>
        </w:rPr>
        <w:t>». С этого момента мероприятия становится доступным для посещения по карте участника.</w:t>
      </w:r>
    </w:p>
    <w:p w:rsidR="00A91B5F" w:rsidRDefault="00A91B5F" w:rsidP="00A91B5F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bCs/>
          <w:sz w:val="28"/>
        </w:rPr>
        <w:lastRenderedPageBreak/>
        <w:t>Примеры крупных учреждений культуры, подключившихся к программе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Театры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Российский государственный академический Большой драматический театр имени Г. А. Товстоногова»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Государственный академический центральный театр кукол имени С. В. </w:t>
      </w:r>
      <w:proofErr w:type="gramStart"/>
      <w:r>
        <w:rPr>
          <w:rFonts w:ascii="Times New Roman" w:hAnsi="Times New Roman" w:cs="Times New Roman"/>
          <w:sz w:val="28"/>
        </w:rPr>
        <w:t>Образцова</w:t>
      </w:r>
      <w:proofErr w:type="gramEnd"/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Российский государственный театр «</w:t>
      </w:r>
      <w:proofErr w:type="spellStart"/>
      <w:r>
        <w:rPr>
          <w:rFonts w:ascii="Times New Roman" w:hAnsi="Times New Roman" w:cs="Times New Roman"/>
          <w:sz w:val="28"/>
        </w:rPr>
        <w:t>Сатирикон</w:t>
      </w:r>
      <w:proofErr w:type="spellEnd"/>
      <w:r>
        <w:rPr>
          <w:rFonts w:ascii="Times New Roman" w:hAnsi="Times New Roman" w:cs="Times New Roman"/>
          <w:sz w:val="28"/>
        </w:rPr>
        <w:t>» имени Аркадия Райкина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Государственный академический Малый театр России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Московский государственный академический детский музыкальный театр имени Н. И. </w:t>
      </w:r>
      <w:proofErr w:type="spellStart"/>
      <w:r>
        <w:rPr>
          <w:rFonts w:ascii="Times New Roman" w:hAnsi="Times New Roman" w:cs="Times New Roman"/>
          <w:sz w:val="28"/>
        </w:rPr>
        <w:t>Сац</w:t>
      </w:r>
      <w:proofErr w:type="spellEnd"/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</w:rPr>
        <w:t>Мариинский</w:t>
      </w:r>
      <w:proofErr w:type="spellEnd"/>
      <w:r>
        <w:rPr>
          <w:rFonts w:ascii="Times New Roman" w:hAnsi="Times New Roman" w:cs="Times New Roman"/>
          <w:sz w:val="28"/>
        </w:rPr>
        <w:t xml:space="preserve"> театр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Государственный академический Большой театр России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Московский Художественный академический театр имени А. П. Чехова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Национальный драматический театр России (Александринский театр)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Российский государственный академический театр драмы имени Федора Волкова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Музеи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Государственный военно-исторический и природный музей-заповедник «Куликово поле»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 Государственный музей изобразительных искусств имени А. С. Пушкина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 Политехнический музей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Музеи Московского Кремля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 Государственная Третьяковская галерея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 Государственный исторический музей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Государственный музей-заповедник «Ростовский кремль»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Саратовский государственный художественный музей им. А. Н. Радищева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lastRenderedPageBreak/>
        <w:t>- Государственный центральный театральный музей им. А. А. Бахрушина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 xml:space="preserve">Вопросы и ответы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- Зачем в программе участвует Большой театр, если самый дешевый билет туда стоит от 10 тысяч?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В продаже есть билеты по 3000 рублей и ниже. Например, на Лебединое озеро в продаже были билеты от 1500.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Цена билетов до 3000 рублей присутствует в каждом спектакле Большого театра.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Открыта продажа на спектакль Свадьба Фигаро, на который сейчас более 2000 билетов с максимальной стоимостью 2000 руб., при этом минимальная цена 400 руб.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На спектакль Царская невеста на Исторической сцене поступило в продажу более 500 билетов стоимостью до 3000 рублей. 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И это при существующих ограничениях, которые заставляют закрыть к продаже большое количество билетов, в том числе и до 3000 рублей.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Можно ли оформить возврат билета?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Да. Средства будут возвращены, баланс карты пополнится на ту сумму, на которую был куплен билет. Важно отметить, что в живые деньги это не превратится — возвращенные средства опять же можно будет потратить только на посещения учреждений культуры.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- Если у человека нет смартфона (и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соответсвенно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приложения) или компьютера, как ему выпустить карту.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Карту можно выпустить в отделении Почта Банка.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Могут ли частные учреждения культуры участвовать?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Конечно, они уже участвуют. </w:t>
      </w:r>
    </w:p>
    <w:p w:rsidR="00A91B5F" w:rsidRDefault="00A91B5F" w:rsidP="00A91B5F">
      <w:pPr>
        <w:jc w:val="both"/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- Можно ли оплатить билет частично Пушкинской картой и частично своими деньгами, если не хватает на билет?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Пока нет, но, если будут запросы, этот вопрос будет проработан.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Возможно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ли взять билет не только на себя, но и на бабушку, например, - интереснее ходить не в одиночку.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>- Пока нет, при всем уважении к бабушкам.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- Почему бы не завлекать детей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мультимедийностью</w:t>
      </w:r>
      <w:proofErr w:type="spellEnd"/>
      <w:r>
        <w:rPr>
          <w:rFonts w:ascii="Times New Roman" w:hAnsi="Times New Roman" w:cs="Times New Roman"/>
          <w:b/>
          <w:bCs/>
          <w:sz w:val="28"/>
        </w:rPr>
        <w:t>, отдав все эти деньги музеям и театрам?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- Министерство и так активно этим занимается. Для этого, например, разработано мобильное приложение Артефакт — цифровыми гидами в рамках нацпроекта «Культура» ежегодно оснащаются музеи.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- Что делать жителям тех регионов, в которых практически нет учреждений культуры?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данный момент в регионах уже прорабатываются вопросы, чтобы в каждый субъект приезжали коллективы с гастролями. Таким образом, у жителей появится возможность посещать спектакли и выставки за счет увеличения гастрольных активностей. </w:t>
      </w:r>
    </w:p>
    <w:p w:rsidR="00A91B5F" w:rsidRDefault="00A91B5F" w:rsidP="00A91B5F">
      <w:pPr>
        <w:jc w:val="both"/>
        <w:rPr>
          <w:rFonts w:ascii="Times New Roman" w:hAnsi="Times New Roman" w:cs="Times New Roman"/>
          <w:sz w:val="28"/>
        </w:rPr>
      </w:pPr>
    </w:p>
    <w:p w:rsidR="00A91B5F" w:rsidRDefault="00A91B5F" w:rsidP="00A91B5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Молодые люди уже начали оформлять электронную Пушкинскую карту?</w:t>
      </w:r>
    </w:p>
    <w:p w:rsidR="00A91B5F" w:rsidRDefault="00A91B5F" w:rsidP="00A91B5F">
      <w:pPr>
        <w:jc w:val="both"/>
      </w:pPr>
      <w:r>
        <w:rPr>
          <w:rFonts w:ascii="Times New Roman" w:hAnsi="Times New Roman" w:cs="Times New Roman"/>
          <w:sz w:val="28"/>
        </w:rPr>
        <w:t xml:space="preserve">- Да. Виртуальную карту оформили уже свыше 25 тысяч человек. Примечательно, что первый билет на спектакль в Московский академический театр Сатиры приобрела девушка из Омска. </w:t>
      </w:r>
    </w:p>
    <w:p w:rsidR="00580E15" w:rsidRDefault="00580E15"/>
    <w:sectPr w:rsidR="0058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B5F"/>
    <w:rsid w:val="00580E15"/>
    <w:rsid w:val="00A9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5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2021-09-13T10:03:00Z</dcterms:created>
  <dcterms:modified xsi:type="dcterms:W3CDTF">2021-09-13T10:04:00Z</dcterms:modified>
</cp:coreProperties>
</file>