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C10" w:rsidRPr="00831C10" w:rsidRDefault="00831C10" w:rsidP="00831C1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36"/>
          <w:szCs w:val="36"/>
        </w:rPr>
      </w:pPr>
      <w:r w:rsidRPr="00831C10">
        <w:rPr>
          <w:b/>
          <w:i/>
          <w:sz w:val="36"/>
          <w:szCs w:val="36"/>
        </w:rPr>
        <w:t>Консультация для родителей: «Учим ребенка общаться»</w:t>
      </w:r>
    </w:p>
    <w:p w:rsidR="00831C10" w:rsidRDefault="00831C10" w:rsidP="00831C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</w:p>
    <w:p w:rsidR="00831C10" w:rsidRPr="00831C10" w:rsidRDefault="00831C10" w:rsidP="00831C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7"/>
          <w:szCs w:val="27"/>
        </w:rPr>
        <w:t xml:space="preserve">     </w:t>
      </w:r>
      <w:r w:rsidRPr="00831C10">
        <w:rPr>
          <w:sz w:val="28"/>
          <w:szCs w:val="27"/>
        </w:rPr>
        <w:t>Счастье</w:t>
      </w:r>
      <w:r w:rsidR="00CF6A36">
        <w:rPr>
          <w:sz w:val="28"/>
          <w:szCs w:val="27"/>
        </w:rPr>
        <w:t xml:space="preserve"> - </w:t>
      </w:r>
      <w:r w:rsidRPr="00831C10">
        <w:rPr>
          <w:sz w:val="28"/>
          <w:szCs w:val="27"/>
        </w:rPr>
        <w:t>во многом зависит от умения ладить с другими людьми. Поэтому одна из главных задач родителей - помочь детям в развитии социальных навыков</w:t>
      </w:r>
      <w:r w:rsidR="00CF6A36">
        <w:rPr>
          <w:sz w:val="28"/>
          <w:szCs w:val="27"/>
        </w:rPr>
        <w:t>.</w:t>
      </w:r>
    </w:p>
    <w:p w:rsidR="00831C10" w:rsidRPr="00831C10" w:rsidRDefault="00831C10" w:rsidP="00831C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 w:rsidRPr="00831C10">
        <w:rPr>
          <w:sz w:val="28"/>
          <w:szCs w:val="27"/>
        </w:rPr>
        <w:t xml:space="preserve">     Умение говорить, слушать, пользоваться языком также относится к числу вещей, которые ребенок, живущий среди людей, постигает очень рано. И прежде чем начать читать он должен достаточно овладеть языковыми навыками, умением слушать и говорить. Ведь насколько бы легче жилось человеку, если бы он уже с рождения умел правильно и эффективно общаться!        Умел бы находить общий язык с разными людьми, умел бы слушать и слышать, правильно доносить свою точку зрения до собеседника и побеждать в спорах. Но, к сожалению, от рождения в нас не заложены все эти навыки и способности, и задача родителей – научить ребенка общаться, т. е грамотно выстраивать отношения с окружающими.</w:t>
      </w:r>
    </w:p>
    <w:p w:rsidR="00831C10" w:rsidRPr="00831C10" w:rsidRDefault="00831C10" w:rsidP="00831C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 w:rsidRPr="00831C10">
        <w:rPr>
          <w:b/>
          <w:bCs/>
          <w:sz w:val="28"/>
          <w:szCs w:val="27"/>
        </w:rPr>
        <w:t>Социальный успех определяется рядом условий:</w:t>
      </w:r>
    </w:p>
    <w:p w:rsidR="00831C10" w:rsidRPr="00831C10" w:rsidRDefault="00831C10" w:rsidP="00831C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 w:rsidRPr="00831C10">
        <w:rPr>
          <w:i/>
          <w:iCs/>
          <w:sz w:val="28"/>
          <w:szCs w:val="27"/>
        </w:rPr>
        <w:t>Личная привлекательность</w:t>
      </w:r>
    </w:p>
    <w:p w:rsidR="00831C10" w:rsidRPr="00831C10" w:rsidRDefault="00831C10" w:rsidP="00831C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 w:rsidRPr="00831C10">
        <w:rPr>
          <w:sz w:val="28"/>
          <w:szCs w:val="27"/>
        </w:rPr>
        <w:t>Важно объяснить, как можно раньше ребенку, что человеческая привлекательность - это гораздо больше, чем природная красота. Даже самые некрасивые люди могут стать более привлекательными с помощью простых средств: аккуратность и чистоплотность, хорошие манеры, овладение каким-либо умением.</w:t>
      </w:r>
    </w:p>
    <w:p w:rsidR="00831C10" w:rsidRPr="00831C10" w:rsidRDefault="00831C10" w:rsidP="00831C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 w:rsidRPr="00831C10">
        <w:rPr>
          <w:i/>
          <w:iCs/>
          <w:sz w:val="28"/>
          <w:szCs w:val="27"/>
        </w:rPr>
        <w:t>Навыки общения.</w:t>
      </w:r>
    </w:p>
    <w:p w:rsidR="00831C10" w:rsidRPr="00831C10" w:rsidRDefault="00831C10" w:rsidP="00831C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 w:rsidRPr="00831C10">
        <w:rPr>
          <w:sz w:val="28"/>
          <w:szCs w:val="27"/>
        </w:rPr>
        <w:t>Ребенок общается с окружающими так, как общаются с ним его родители, он повторяет жесты, мимику, интонации и отношение к людям. Если отношения в семье доверительные, открытые, ребенок впитывает культуру общения из повседневной жизни.</w:t>
      </w:r>
    </w:p>
    <w:p w:rsidR="00831C10" w:rsidRPr="00831C10" w:rsidRDefault="00831C10" w:rsidP="00831C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 w:rsidRPr="00831C10">
        <w:rPr>
          <w:sz w:val="28"/>
          <w:szCs w:val="27"/>
        </w:rPr>
        <w:t>Предложите ребенку следующие ситуации и обсудите с ним каждый из его ответов:</w:t>
      </w:r>
    </w:p>
    <w:p w:rsidR="00831C10" w:rsidRPr="00831C10" w:rsidRDefault="00831C10" w:rsidP="00831C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 w:rsidRPr="00831C10">
        <w:rPr>
          <w:sz w:val="28"/>
        </w:rPr>
        <w:lastRenderedPageBreak/>
        <w:t>— </w:t>
      </w:r>
      <w:r w:rsidRPr="00831C10">
        <w:rPr>
          <w:sz w:val="28"/>
          <w:szCs w:val="27"/>
        </w:rPr>
        <w:t>Твой друг, пробегая мимо, нарочно толкнул тебя, но споткнулся сам и упал. Ему очень больно, он плачет. Что ты сделаешь?</w:t>
      </w:r>
    </w:p>
    <w:p w:rsidR="00831C10" w:rsidRPr="00831C10" w:rsidRDefault="00831C10" w:rsidP="00831C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 w:rsidRPr="00831C10">
        <w:rPr>
          <w:sz w:val="28"/>
        </w:rPr>
        <w:t>— </w:t>
      </w:r>
      <w:r w:rsidRPr="00831C10">
        <w:rPr>
          <w:sz w:val="28"/>
          <w:szCs w:val="27"/>
        </w:rPr>
        <w:t>Друг без разрешения взял твою игрушку. Что ты сделаешь?</w:t>
      </w:r>
    </w:p>
    <w:p w:rsidR="00831C10" w:rsidRPr="00831C10" w:rsidRDefault="00831C10" w:rsidP="00831C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 w:rsidRPr="00831C10">
        <w:rPr>
          <w:sz w:val="28"/>
        </w:rPr>
        <w:t>— </w:t>
      </w:r>
      <w:r w:rsidRPr="00831C10">
        <w:rPr>
          <w:sz w:val="28"/>
          <w:szCs w:val="27"/>
        </w:rPr>
        <w:t>Один мальчик (девочка) постоянно дразнит тебя и смеется над тобой. Как ты поступишь?</w:t>
      </w:r>
    </w:p>
    <w:p w:rsidR="00831C10" w:rsidRPr="00831C10" w:rsidRDefault="00831C10" w:rsidP="00831C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 w:rsidRPr="00831C10">
        <w:rPr>
          <w:sz w:val="28"/>
        </w:rPr>
        <w:t>— </w:t>
      </w:r>
      <w:r w:rsidRPr="00831C10">
        <w:rPr>
          <w:sz w:val="28"/>
          <w:szCs w:val="27"/>
        </w:rPr>
        <w:t>Приятель нарочно толкнул тебя, причинив боль. Что ты будешь делать?</w:t>
      </w:r>
    </w:p>
    <w:p w:rsidR="00831C10" w:rsidRPr="00831C10" w:rsidRDefault="00831C10" w:rsidP="00831C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 w:rsidRPr="00831C10">
        <w:rPr>
          <w:sz w:val="28"/>
        </w:rPr>
        <w:t>— </w:t>
      </w:r>
      <w:r w:rsidRPr="00831C10">
        <w:rPr>
          <w:sz w:val="28"/>
          <w:szCs w:val="27"/>
        </w:rPr>
        <w:t>Друг или подруга доверили тебе тайну, а тебе очень хочется рассказать об этом маме, папе или еще кому-нибудь. Как ты поступишь?</w:t>
      </w:r>
    </w:p>
    <w:p w:rsidR="00831C10" w:rsidRPr="00831C10" w:rsidRDefault="00831C10" w:rsidP="00831C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 w:rsidRPr="00831C10">
        <w:rPr>
          <w:sz w:val="28"/>
        </w:rPr>
        <w:t>— </w:t>
      </w:r>
      <w:r w:rsidRPr="00831C10">
        <w:rPr>
          <w:sz w:val="28"/>
          <w:szCs w:val="27"/>
        </w:rPr>
        <w:t>К тебе в гости пришел друг. Вы с ним тихонечко играете в твоей комнате, тут приходит папа и приносит твое любимое мороженое. Как ты поступишь?</w:t>
      </w:r>
    </w:p>
    <w:p w:rsidR="00831C10" w:rsidRPr="00831C10" w:rsidRDefault="00831C10" w:rsidP="00831C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 w:rsidRPr="00831C10">
        <w:rPr>
          <w:sz w:val="28"/>
          <w:szCs w:val="27"/>
        </w:rPr>
        <w:t>Ситуации для обсуждения могут быть самыми разными. Их необязательно придумывать, часто их подсказывает сама жизнь. Проанализируйте случаи, которые произошли с вашим ребенком или с кем-нибудь из его приятелей. Спросите у него, как при этом вел себя он и как вели себя другие дети; обсудите, кто поступил правильно, а кто нет и как еще можно было поступить. Задавая ребенку вопросы, старайтесь незаметно подвести его к правильному решению проблемы, чтобы при этом он поверил, что принял это решение самосто</w:t>
      </w:r>
      <w:r>
        <w:rPr>
          <w:sz w:val="28"/>
          <w:szCs w:val="27"/>
        </w:rPr>
        <w:t xml:space="preserve">ятельно, ведь это так важно, </w:t>
      </w:r>
      <w:proofErr w:type="gramStart"/>
      <w:r>
        <w:rPr>
          <w:sz w:val="28"/>
          <w:szCs w:val="27"/>
        </w:rPr>
        <w:t xml:space="preserve">для </w:t>
      </w:r>
      <w:r w:rsidRPr="00831C10">
        <w:rPr>
          <w:sz w:val="28"/>
          <w:szCs w:val="27"/>
        </w:rPr>
        <w:t>формирования</w:t>
      </w:r>
      <w:proofErr w:type="gramEnd"/>
      <w:r w:rsidRPr="00831C10">
        <w:rPr>
          <w:sz w:val="28"/>
          <w:szCs w:val="27"/>
        </w:rPr>
        <w:t xml:space="preserve"> уверенного в себе человека. Это поможет ему обрести уверенность в себе, и со временем он сможет самостоятельно и достойно справляться с возникающими в жизни сложными ситуациями. А вот независимость в суждениях, способность ответственно принимать решения приходит с годами, но эти качества можно сформировать и раньше. Прежде всего научите его критично оценивать собственные поступки. В этом вам может помочь «Барометр доброты». Пусть каждый вечер ваш ребенок отмечает какой поступок он совершил: хороший – «смайлик-улыбка», плохой – «смайлик грусть». В конце недели подсчитайте, каких смайликов больше, попросите его рассказать, когда он поступил хорошо, а когда плохо и почему. Проводите такие беседы спокойно, не повышая голоса, если даже услышанное вам неприятно. Обязательно выясните, что заставило его поступить именно так, а не иначе, и объясните, </w:t>
      </w:r>
      <w:r w:rsidRPr="00831C10">
        <w:rPr>
          <w:sz w:val="28"/>
          <w:szCs w:val="27"/>
        </w:rPr>
        <w:lastRenderedPageBreak/>
        <w:t>как нужно было повести себя в данной ситуации. Если ребенок не хочет рассказывать о плохих поступках, не настаивайте на этом. Тот факт, что он отказывается об этом говорить, уже свидетельствует, что он осознает неправильность своего поведения и в следующий раз не повторит подобного.</w:t>
      </w:r>
    </w:p>
    <w:p w:rsidR="00831C10" w:rsidRPr="00831C10" w:rsidRDefault="00831C10" w:rsidP="00831C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 w:rsidRPr="00831C10">
        <w:rPr>
          <w:sz w:val="28"/>
          <w:szCs w:val="27"/>
        </w:rPr>
        <w:t>Обязательно похвалите за хороший поступок, за правильное решение.</w:t>
      </w:r>
    </w:p>
    <w:p w:rsidR="00831C10" w:rsidRPr="00831C10" w:rsidRDefault="00831C10" w:rsidP="00831C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 w:rsidRPr="00831C10">
        <w:rPr>
          <w:sz w:val="28"/>
          <w:szCs w:val="27"/>
        </w:rPr>
        <w:t>Для полноценного общения необходимо с самого раннего детства развивать у детей чувство юмора. Люди, умеющие со смехом, улыбкой, шуткой выйти из затруднительного положения, всегда в центре внимания. Они, как правило, живут в ладу с окружающими в любом коллективе — детском, взрослом или разновозрастном. Умение смеяться над собой. Самоирония – прививка от комплекса неполноценности. Быть жизнерадостным – все равно, что быть счастливым. Ведь с чувством юмора часто соседствуют лидерские качества и находчивость, доброта и тактичность, популярность в коллективе и покладистость.</w:t>
      </w:r>
    </w:p>
    <w:p w:rsidR="00831C10" w:rsidRPr="00831C10" w:rsidRDefault="00831C10" w:rsidP="00831C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 w:rsidRPr="00831C10">
        <w:rPr>
          <w:i/>
          <w:iCs/>
          <w:sz w:val="28"/>
          <w:szCs w:val="27"/>
        </w:rPr>
        <w:t>Помогите ребенку стать хорошим другом.</w:t>
      </w:r>
    </w:p>
    <w:p w:rsidR="00831C10" w:rsidRPr="00831C10" w:rsidRDefault="00831C10" w:rsidP="00831C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 w:rsidRPr="00831C10">
        <w:rPr>
          <w:sz w:val="28"/>
          <w:szCs w:val="27"/>
        </w:rPr>
        <w:t xml:space="preserve">Ваш ребенок должен быть чутким, порядочным и отзывчивым, уметь дарить любовь и теплоту, быть надежным другом, уметь откликаться на чужую беду. Беседуя с ребенком о дружбе, можно обсудить детские пословицы: «Скажи мне, кто твой друг, и я скажу, кто ты», «Друга ищи, а нашел – береги», значение слов известной детской песенки «Без друзей меня чуть-чуть, с друзьями – много». Читая сказки находим массу примеров дружбы сказочных героев. Хороший ли друг Буратино, </w:t>
      </w:r>
      <w:proofErr w:type="spellStart"/>
      <w:r w:rsidRPr="00831C10">
        <w:rPr>
          <w:sz w:val="28"/>
          <w:szCs w:val="27"/>
        </w:rPr>
        <w:t>Карлсон</w:t>
      </w:r>
      <w:proofErr w:type="spellEnd"/>
      <w:r w:rsidRPr="00831C10">
        <w:rPr>
          <w:sz w:val="28"/>
          <w:szCs w:val="27"/>
        </w:rPr>
        <w:t xml:space="preserve">, Незнайка, </w:t>
      </w:r>
      <w:proofErr w:type="spellStart"/>
      <w:r w:rsidRPr="00831C10">
        <w:rPr>
          <w:sz w:val="28"/>
          <w:szCs w:val="27"/>
        </w:rPr>
        <w:t>Чиполлино</w:t>
      </w:r>
      <w:proofErr w:type="spellEnd"/>
      <w:r w:rsidRPr="00831C10">
        <w:rPr>
          <w:sz w:val="28"/>
          <w:szCs w:val="27"/>
        </w:rPr>
        <w:t>? Обязательно внимательно выслушайте ответ ребенка на этот вопрос. Аргументы помогут вам лучше понять представления вашего ребенка о дружбе. Дружбе ведь тоже надо учить: выбирать друзей, беречь, ценить, понимать их, помогать им. Расскажите ребенку, кто такой друг, что дружат с кем-то не из-за какой-то выгоды, а просто так, расскажите, что с другом очень весело, друг может помочь в трудную минуту.</w:t>
      </w:r>
    </w:p>
    <w:p w:rsidR="00831C10" w:rsidRPr="00831C10" w:rsidRDefault="00831C10" w:rsidP="00831C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 w:rsidRPr="00831C10">
        <w:rPr>
          <w:sz w:val="28"/>
          <w:szCs w:val="27"/>
        </w:rPr>
        <w:t xml:space="preserve">Чтобы ребенку было понятнее, кто такой друг (или подруга, на собственном примере показывайте, что у вас тоже есть верные друзья. Рассказывайте </w:t>
      </w:r>
      <w:r w:rsidRPr="00831C10">
        <w:rPr>
          <w:sz w:val="28"/>
          <w:szCs w:val="27"/>
        </w:rPr>
        <w:lastRenderedPageBreak/>
        <w:t>истории из жизни, когда вам очень помогли друзья и как выручали друзей вы. Расскажите ребенку, что жизнь без друзей скучна и однообразна, что без друзей трудно прожить в одиночку. Ребенок, как губка, впитывает модели родительских отношений.</w:t>
      </w:r>
    </w:p>
    <w:p w:rsidR="00831C10" w:rsidRPr="00831C10" w:rsidRDefault="00831C10" w:rsidP="00831C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 w:rsidRPr="00831C10">
        <w:rPr>
          <w:sz w:val="28"/>
          <w:szCs w:val="27"/>
        </w:rPr>
        <w:t>Детсадовские дети удовлетворяют потребность в общении в группе. Дети, не посещающие детский сад, здесь могут рассчитывать только на своих близких. Приглашайте ребят к себе играть, смотреть мультфильмы, читать интересную книжку, что ребенок больше времени проводил среди сверстников.</w:t>
      </w:r>
    </w:p>
    <w:p w:rsidR="00831C10" w:rsidRPr="00831C10" w:rsidRDefault="00831C10" w:rsidP="00831C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 w:rsidRPr="00831C10">
        <w:rPr>
          <w:sz w:val="28"/>
          <w:szCs w:val="27"/>
        </w:rPr>
        <w:t>В детстве важнейшим состоянием ребенка является ощущение своей защищенности. Для этого родители должны помочь ему вырабатывать положительную самооценку.</w:t>
      </w:r>
    </w:p>
    <w:p w:rsidR="00831C10" w:rsidRPr="00831C10" w:rsidRDefault="00831C10" w:rsidP="00831C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 w:rsidRPr="00831C10">
        <w:rPr>
          <w:i/>
          <w:iCs/>
          <w:sz w:val="28"/>
          <w:szCs w:val="27"/>
        </w:rPr>
        <w:t>Формирование самооценки ребенка </w:t>
      </w:r>
      <w:r w:rsidRPr="00831C10">
        <w:rPr>
          <w:sz w:val="28"/>
          <w:szCs w:val="27"/>
        </w:rPr>
        <w:t>- это то же самое, что и строительство хорошего дома, где особое внимание нужно обратить на заложение добротного фундамента. По мере ежедневного общения с детьми вы можете заметно повысить самооценку ребенка, либо, наоборот, круто ее изменить, причем далеко не в лучшую сторону. Итак, дети растут учась на опыте родителей, перенимая многие вещи из вашего поведения, манеры общения и в целом из всей жизни. В данном случае родители служат для детей образцами для подражания.</w:t>
      </w:r>
    </w:p>
    <w:p w:rsidR="00831C10" w:rsidRPr="00831C10" w:rsidRDefault="00831C10" w:rsidP="00831C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 w:rsidRPr="00831C10">
        <w:rPr>
          <w:sz w:val="28"/>
          <w:szCs w:val="27"/>
        </w:rPr>
        <w:t>Предлагаю вашему вниманию некоторые методы повышения самооценки вашего ребенка:</w:t>
      </w:r>
    </w:p>
    <w:p w:rsidR="00831C10" w:rsidRPr="00831C10" w:rsidRDefault="00831C10" w:rsidP="00831C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 w:rsidRPr="00831C10">
        <w:rPr>
          <w:sz w:val="28"/>
          <w:szCs w:val="27"/>
        </w:rPr>
        <w:t>- Думайте, что говорите. Дети очень чувствительны к словам родителей. К примеру, не забывайте хвалить ребенка не только за хорошо сделанную работу, но и за приложенные усилия.</w:t>
      </w:r>
    </w:p>
    <w:p w:rsidR="00831C10" w:rsidRPr="00831C10" w:rsidRDefault="00831C10" w:rsidP="00831C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 w:rsidRPr="00831C10">
        <w:rPr>
          <w:sz w:val="28"/>
          <w:szCs w:val="27"/>
        </w:rPr>
        <w:t>- Будьте хорошим образцом для подражания. Если вы сами слишком требовательны к себе, частенько занимаетесь самобичеванием, впадаете в пессимистические настроения или считаете себя мечтателем, не способным на что-либо, то ваш ребенок может в конечном счете полностью "скопировать" вас. Помните и о своей самооценке, не занижайте ее, и тогда ваш ребенок будет иметь достойный образец для подражания.</w:t>
      </w:r>
    </w:p>
    <w:p w:rsidR="00831C10" w:rsidRPr="00831C10" w:rsidRDefault="00831C10" w:rsidP="00831C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 w:rsidRPr="00831C10">
        <w:rPr>
          <w:sz w:val="28"/>
          <w:szCs w:val="27"/>
        </w:rPr>
        <w:lastRenderedPageBreak/>
        <w:t xml:space="preserve">- Указывайте на неправильные суждения вашего ребенка относительно чего-либо. Очень важно, чтобы родители замечали и заостряли внимание детей на том, что иногда они неправы. К примеру, вопрос об идеальности человека, о его привлекательности, способностях и </w:t>
      </w:r>
      <w:proofErr w:type="gramStart"/>
      <w:r w:rsidRPr="00831C10">
        <w:rPr>
          <w:sz w:val="28"/>
          <w:szCs w:val="27"/>
        </w:rPr>
        <w:t>др. :</w:t>
      </w:r>
      <w:proofErr w:type="gramEnd"/>
      <w:r w:rsidRPr="00831C10">
        <w:rPr>
          <w:sz w:val="28"/>
          <w:szCs w:val="27"/>
        </w:rPr>
        <w:t xml:space="preserve"> дети ставят слишком высокие планки и параметры красоты, привлекательности и всего остального и, как следствие, считают, что сами-то они не соответствуют этим стандартам, что и "выливается" в заниженную самооценку ребенка. Растолкуйте своему ребенку, что никто не в силах установить четкие стандарты чего бы то ни было, и что именно его неповторимость важна в деле повышения самооценки.</w:t>
      </w:r>
    </w:p>
    <w:p w:rsidR="00831C10" w:rsidRPr="00831C10" w:rsidRDefault="00831C10" w:rsidP="00831C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 w:rsidRPr="00831C10">
        <w:rPr>
          <w:sz w:val="28"/>
          <w:szCs w:val="27"/>
        </w:rPr>
        <w:t>- Будьте нежны и ласковы с ребенком. Ваша любовь как ничто другое будет способствовать повышению чувства достоинства вашего ребенка.</w:t>
      </w:r>
    </w:p>
    <w:p w:rsidR="00831C10" w:rsidRPr="00831C10" w:rsidRDefault="00831C10" w:rsidP="00831C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 w:rsidRPr="00831C10">
        <w:rPr>
          <w:sz w:val="28"/>
          <w:szCs w:val="27"/>
        </w:rPr>
        <w:t>- Постарайтесь создать теплую домашнюю обстановку. Ребенок, который будучи в собственном доме не чувствует себя в безопасности или терпит постоянные замечания и оскорбления, рискует больше других сверстников получить низкую самооценку и чувство неполноценности. Ребенок, чьи родители не перестают спорить и ругаться, больше подвержен стрессам и нервным срывам. Помните: вы должны уважать своего ребенка.</w:t>
      </w:r>
    </w:p>
    <w:p w:rsidR="00831C10" w:rsidRPr="00831C10" w:rsidRDefault="00831C10" w:rsidP="00831C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 w:rsidRPr="00831C10">
        <w:rPr>
          <w:sz w:val="28"/>
          <w:szCs w:val="27"/>
        </w:rPr>
        <w:t>- Сделайте свой дом своеобразным островком безопасности и счастья. Попробуйте проследить за тем, какие именно проблемы возникают у вашего ребенка при общении со сверстниками в школе, понаблюдайте, над чем и почему посмеиваются дети при общении с вашим ребенком, а также и за другими факторами, которые могут отрицательно сказаться на самооценке вашего ребенка. Затем сделайте так, чтобы в доме ребенок чувствовал вашу поддержку и понимание. Обсуждайте проблемы и ищите вместе выход из нее.</w:t>
      </w:r>
    </w:p>
    <w:p w:rsidR="00831C10" w:rsidRPr="00831C10" w:rsidRDefault="00831C10" w:rsidP="00831C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 w:rsidRPr="00831C10">
        <w:rPr>
          <w:sz w:val="28"/>
          <w:szCs w:val="27"/>
        </w:rPr>
        <w:t>- Помогите ребенку стать частью какой-то команды, будь то школьный кружок или спортивная секция. Сотрудничество и совместное времяпрепровождение, а не соревнование и борьба за первенство особенно полезны для формирования нормальной самооценки.</w:t>
      </w:r>
    </w:p>
    <w:p w:rsidR="00831C10" w:rsidRPr="00831C10" w:rsidRDefault="00831C10" w:rsidP="00831C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 w:rsidRPr="00831C10">
        <w:rPr>
          <w:sz w:val="28"/>
          <w:szCs w:val="27"/>
        </w:rPr>
        <w:t>Начните развивать ребенка как можно раньше, и тогда он будет готов к преодолению трудностей жизни, ее тернистых тропок и ухабов.</w:t>
      </w:r>
      <w:bookmarkStart w:id="0" w:name="_GoBack"/>
      <w:bookmarkEnd w:id="0"/>
    </w:p>
    <w:p w:rsidR="0016173C" w:rsidRPr="00831C10" w:rsidRDefault="0016173C" w:rsidP="00831C10">
      <w:pPr>
        <w:spacing w:line="360" w:lineRule="auto"/>
        <w:jc w:val="both"/>
        <w:rPr>
          <w:sz w:val="24"/>
        </w:rPr>
      </w:pPr>
    </w:p>
    <w:sectPr w:rsidR="0016173C" w:rsidRPr="00831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7E9"/>
    <w:rsid w:val="0016173C"/>
    <w:rsid w:val="001C27E9"/>
    <w:rsid w:val="00831C10"/>
    <w:rsid w:val="00C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C5644-7E7D-4264-B95D-11E0E2D5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1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2020-11-24T18:30:00Z</dcterms:created>
  <dcterms:modified xsi:type="dcterms:W3CDTF">2020-11-25T16:41:00Z</dcterms:modified>
</cp:coreProperties>
</file>