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C8" w:rsidRPr="005F32AF" w:rsidRDefault="00AE7CC8" w:rsidP="00093B7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32AF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AE7CC8" w:rsidRPr="005F32AF" w:rsidRDefault="00AE7CC8" w:rsidP="00093B7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gramStart"/>
      <w:r w:rsidRPr="005F32AF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</w:t>
      </w:r>
      <w:proofErr w:type="spellStart"/>
      <w:r w:rsidRPr="005F32AF">
        <w:rPr>
          <w:rFonts w:ascii="Times New Roman" w:hAnsi="Times New Roman"/>
          <w:sz w:val="24"/>
          <w:szCs w:val="24"/>
          <w:lang w:eastAsia="ru-RU"/>
        </w:rPr>
        <w:t>мокшанскому</w:t>
      </w:r>
      <w:proofErr w:type="spellEnd"/>
      <w:r w:rsidRPr="005F32AF">
        <w:rPr>
          <w:rFonts w:ascii="Times New Roman" w:hAnsi="Times New Roman"/>
          <w:sz w:val="24"/>
          <w:szCs w:val="24"/>
          <w:lang w:eastAsia="ru-RU"/>
        </w:rPr>
        <w:t xml:space="preserve"> языку составлена на основе федерального базисного учебного плана и примерн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5F32AF">
        <w:rPr>
          <w:rFonts w:ascii="Times New Roman" w:hAnsi="Times New Roman"/>
          <w:sz w:val="24"/>
          <w:szCs w:val="24"/>
          <w:lang w:eastAsia="ru-RU"/>
        </w:rPr>
        <w:t xml:space="preserve"> учебн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5F32AF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F32AF">
        <w:rPr>
          <w:rFonts w:ascii="Times New Roman" w:hAnsi="Times New Roman"/>
          <w:sz w:val="24"/>
          <w:szCs w:val="24"/>
          <w:lang w:eastAsia="ru-RU"/>
        </w:rPr>
        <w:t xml:space="preserve"> для образо</w:t>
      </w:r>
      <w:r w:rsidRPr="005F32AF">
        <w:rPr>
          <w:rFonts w:ascii="Times New Roman" w:hAnsi="Times New Roman"/>
          <w:sz w:val="23"/>
          <w:szCs w:val="23"/>
          <w:lang w:eastAsia="ru-RU"/>
        </w:rPr>
        <w:t xml:space="preserve">вательных учреждений РФ, реализующих программы общего образования и авторской программы по изучению </w:t>
      </w:r>
      <w:proofErr w:type="spellStart"/>
      <w:r w:rsidRPr="005F32AF">
        <w:rPr>
          <w:rFonts w:ascii="Times New Roman" w:hAnsi="Times New Roman"/>
          <w:sz w:val="23"/>
          <w:szCs w:val="23"/>
          <w:lang w:eastAsia="ru-RU"/>
        </w:rPr>
        <w:t>мокшанского</w:t>
      </w:r>
      <w:proofErr w:type="spellEnd"/>
      <w:r w:rsidRPr="005F32AF">
        <w:rPr>
          <w:rFonts w:ascii="Times New Roman" w:hAnsi="Times New Roman"/>
          <w:sz w:val="23"/>
          <w:szCs w:val="23"/>
          <w:lang w:eastAsia="ru-RU"/>
        </w:rPr>
        <w:t xml:space="preserve"> языка в  </w:t>
      </w:r>
      <w:r>
        <w:rPr>
          <w:rFonts w:ascii="Times New Roman" w:hAnsi="Times New Roman"/>
          <w:sz w:val="23"/>
          <w:szCs w:val="23"/>
          <w:lang w:eastAsia="ru-RU"/>
        </w:rPr>
        <w:t>7</w:t>
      </w:r>
      <w:r w:rsidRPr="005F32AF">
        <w:rPr>
          <w:rFonts w:ascii="Times New Roman" w:hAnsi="Times New Roman"/>
          <w:sz w:val="23"/>
          <w:szCs w:val="23"/>
          <w:lang w:eastAsia="ru-RU"/>
        </w:rPr>
        <w:t xml:space="preserve"> классе в школах с русским или смешанным по национальному составу контингентом обучающихся (</w:t>
      </w:r>
      <w:r>
        <w:rPr>
          <w:rFonts w:ascii="Times New Roman" w:hAnsi="Times New Roman"/>
          <w:sz w:val="23"/>
          <w:szCs w:val="23"/>
          <w:lang w:eastAsia="ru-RU"/>
        </w:rPr>
        <w:t>шестой</w:t>
      </w:r>
      <w:r w:rsidRPr="005F32AF">
        <w:rPr>
          <w:rFonts w:ascii="Times New Roman" w:hAnsi="Times New Roman"/>
          <w:sz w:val="23"/>
          <w:szCs w:val="23"/>
          <w:lang w:eastAsia="ru-RU"/>
        </w:rPr>
        <w:t xml:space="preserve"> год обучения):</w:t>
      </w:r>
      <w:proofErr w:type="gramEnd"/>
      <w:r w:rsidRPr="005F32AF">
        <w:rPr>
          <w:rFonts w:ascii="Times New Roman" w:hAnsi="Times New Roman"/>
          <w:sz w:val="23"/>
          <w:szCs w:val="23"/>
          <w:lang w:eastAsia="ru-RU"/>
        </w:rPr>
        <w:t xml:space="preserve"> Рогожина В.Ф., Гришунина В.П.</w:t>
      </w:r>
      <w:r w:rsidRPr="002E0E5F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2E0E5F">
        <w:rPr>
          <w:rFonts w:ascii="Times New Roman" w:hAnsi="Times New Roman"/>
          <w:sz w:val="24"/>
          <w:szCs w:val="24"/>
          <w:lang w:eastAsia="ru-RU"/>
        </w:rPr>
        <w:t>мокшанскому</w:t>
      </w:r>
      <w:proofErr w:type="spellEnd"/>
      <w:r w:rsidRPr="002E0E5F">
        <w:rPr>
          <w:rFonts w:ascii="Times New Roman" w:hAnsi="Times New Roman"/>
          <w:sz w:val="24"/>
          <w:szCs w:val="24"/>
          <w:lang w:eastAsia="ru-RU"/>
        </w:rPr>
        <w:t xml:space="preserve"> языку </w:t>
      </w:r>
      <w:proofErr w:type="gramStart"/>
      <w:r w:rsidRPr="002E0E5F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2E0E5F">
        <w:rPr>
          <w:rFonts w:ascii="Times New Roman" w:hAnsi="Times New Roman"/>
          <w:sz w:val="24"/>
          <w:szCs w:val="24"/>
          <w:lang w:eastAsia="ru-RU"/>
        </w:rPr>
        <w:t xml:space="preserve"> учебн</w:t>
      </w:r>
      <w:r>
        <w:rPr>
          <w:rFonts w:ascii="Times New Roman" w:hAnsi="Times New Roman"/>
          <w:sz w:val="24"/>
          <w:szCs w:val="24"/>
          <w:lang w:eastAsia="ru-RU"/>
        </w:rPr>
        <w:t>ик</w:t>
      </w:r>
      <w:r w:rsidRPr="002E0E5F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2E0E5F">
        <w:rPr>
          <w:rFonts w:ascii="Times New Roman" w:hAnsi="Times New Roman"/>
          <w:sz w:val="24"/>
          <w:szCs w:val="24"/>
          <w:lang w:eastAsia="ru-RU"/>
        </w:rPr>
        <w:t>русскоязыч</w:t>
      </w:r>
      <w:proofErr w:type="spellEnd"/>
      <w:r w:rsidRPr="002E0E5F">
        <w:rPr>
          <w:rFonts w:ascii="Times New Roman" w:hAnsi="Times New Roman"/>
          <w:sz w:val="24"/>
          <w:szCs w:val="24"/>
          <w:lang w:eastAsia="ru-RU"/>
        </w:rPr>
        <w:t>. учащихся.</w:t>
      </w:r>
    </w:p>
    <w:p w:rsidR="00AE7CC8" w:rsidRPr="002E0E5F" w:rsidRDefault="00AE7CC8" w:rsidP="00093B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0E5F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ик</w:t>
      </w:r>
      <w:bookmarkStart w:id="0" w:name="_GoBack"/>
      <w:bookmarkEnd w:id="0"/>
      <w:r w:rsidRPr="002E0E5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2AF">
        <w:rPr>
          <w:rFonts w:ascii="Times New Roman" w:hAnsi="Times New Roman"/>
          <w:sz w:val="24"/>
          <w:szCs w:val="24"/>
          <w:lang w:eastAsia="ru-RU"/>
        </w:rPr>
        <w:t>Мокшанский</w:t>
      </w:r>
      <w:proofErr w:type="spellEnd"/>
      <w:r w:rsidRPr="005F32AF">
        <w:rPr>
          <w:rFonts w:ascii="Times New Roman" w:hAnsi="Times New Roman"/>
          <w:sz w:val="24"/>
          <w:szCs w:val="24"/>
          <w:lang w:eastAsia="ru-RU"/>
        </w:rPr>
        <w:t xml:space="preserve"> язык.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F32AF">
        <w:rPr>
          <w:rFonts w:ascii="Times New Roman" w:hAnsi="Times New Roman"/>
          <w:sz w:val="24"/>
          <w:szCs w:val="24"/>
          <w:lang w:eastAsia="ru-RU"/>
        </w:rPr>
        <w:t xml:space="preserve"> класс: учебн</w:t>
      </w:r>
      <w:r>
        <w:rPr>
          <w:rFonts w:ascii="Times New Roman" w:hAnsi="Times New Roman"/>
          <w:sz w:val="24"/>
          <w:szCs w:val="24"/>
          <w:lang w:eastAsia="ru-RU"/>
        </w:rPr>
        <w:t>ик</w:t>
      </w:r>
      <w:r w:rsidRPr="005F32AF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5F32AF">
        <w:rPr>
          <w:rFonts w:ascii="Times New Roman" w:hAnsi="Times New Roman"/>
          <w:sz w:val="24"/>
          <w:szCs w:val="24"/>
          <w:lang w:eastAsia="ru-RU"/>
        </w:rPr>
        <w:t>русскоязыч</w:t>
      </w:r>
      <w:proofErr w:type="spellEnd"/>
      <w:r w:rsidRPr="005F32AF">
        <w:rPr>
          <w:rFonts w:ascii="Times New Roman" w:hAnsi="Times New Roman"/>
          <w:sz w:val="24"/>
          <w:szCs w:val="24"/>
          <w:lang w:eastAsia="ru-RU"/>
        </w:rPr>
        <w:t xml:space="preserve">. учащихся / В.П. Гришунина, В.Ф. Рогожина. – </w:t>
      </w:r>
      <w:r w:rsidR="003125A5">
        <w:rPr>
          <w:rFonts w:ascii="Times New Roman" w:hAnsi="Times New Roman"/>
          <w:sz w:val="24"/>
          <w:szCs w:val="24"/>
          <w:lang w:eastAsia="ru-RU"/>
        </w:rPr>
        <w:t xml:space="preserve">Саранск: </w:t>
      </w:r>
      <w:proofErr w:type="spellStart"/>
      <w:r w:rsidR="003125A5">
        <w:rPr>
          <w:rFonts w:ascii="Times New Roman" w:hAnsi="Times New Roman"/>
          <w:sz w:val="24"/>
          <w:szCs w:val="24"/>
          <w:lang w:eastAsia="ru-RU"/>
        </w:rPr>
        <w:t>Мордов</w:t>
      </w:r>
      <w:proofErr w:type="spellEnd"/>
      <w:r w:rsidR="003125A5">
        <w:rPr>
          <w:rFonts w:ascii="Times New Roman" w:hAnsi="Times New Roman"/>
          <w:sz w:val="24"/>
          <w:szCs w:val="24"/>
          <w:lang w:eastAsia="ru-RU"/>
        </w:rPr>
        <w:t>. кн. изд-во, 2020. – 108</w:t>
      </w:r>
      <w:r w:rsidRPr="005F32AF">
        <w:rPr>
          <w:rFonts w:ascii="Times New Roman" w:hAnsi="Times New Roman"/>
          <w:sz w:val="24"/>
          <w:szCs w:val="24"/>
          <w:lang w:eastAsia="ru-RU"/>
        </w:rPr>
        <w:t xml:space="preserve">с. </w:t>
      </w: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E0E5F">
        <w:rPr>
          <w:rFonts w:ascii="Times New Roman" w:hAnsi="Times New Roman"/>
          <w:sz w:val="24"/>
          <w:szCs w:val="24"/>
          <w:lang w:eastAsia="ru-RU"/>
        </w:rPr>
        <w:t>Цель</w:t>
      </w:r>
      <w:proofErr w:type="gramStart"/>
      <w:r w:rsidRPr="002E0E5F">
        <w:rPr>
          <w:rFonts w:ascii="Times New Roman" w:hAnsi="Times New Roman"/>
          <w:sz w:val="24"/>
          <w:szCs w:val="24"/>
          <w:lang w:eastAsia="ru-RU"/>
        </w:rPr>
        <w:t>:</w:t>
      </w:r>
      <w:r w:rsidRPr="002E0E5F">
        <w:rPr>
          <w:rFonts w:ascii="Times New Roman" w:hAnsi="Times New Roman"/>
          <w:sz w:val="24"/>
          <w:szCs w:val="24"/>
        </w:rPr>
        <w:t>и</w:t>
      </w:r>
      <w:proofErr w:type="gramEnd"/>
      <w:r w:rsidRPr="002E0E5F">
        <w:rPr>
          <w:rFonts w:ascii="Times New Roman" w:hAnsi="Times New Roman"/>
          <w:sz w:val="24"/>
          <w:szCs w:val="24"/>
        </w:rPr>
        <w:t>зучение</w:t>
      </w:r>
      <w:proofErr w:type="spellEnd"/>
      <w:r w:rsidRPr="002E0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E5F">
        <w:rPr>
          <w:rFonts w:ascii="Times New Roman" w:hAnsi="Times New Roman"/>
          <w:sz w:val="24"/>
          <w:szCs w:val="24"/>
        </w:rPr>
        <w:t>мокшанского</w:t>
      </w:r>
      <w:proofErr w:type="spellEnd"/>
      <w:r w:rsidRPr="002E0E5F">
        <w:rPr>
          <w:rFonts w:ascii="Times New Roman" w:hAnsi="Times New Roman"/>
          <w:sz w:val="24"/>
          <w:szCs w:val="24"/>
        </w:rPr>
        <w:t xml:space="preserve"> языка нацелено на овладение учащимися коммуникативными навыками во всех видах речевой деятельности и развитие способности школьников использовать </w:t>
      </w:r>
      <w:proofErr w:type="spellStart"/>
      <w:r w:rsidRPr="002E0E5F">
        <w:rPr>
          <w:rFonts w:ascii="Times New Roman" w:hAnsi="Times New Roman"/>
          <w:sz w:val="24"/>
          <w:szCs w:val="24"/>
        </w:rPr>
        <w:t>мокшанский</w:t>
      </w:r>
      <w:proofErr w:type="spellEnd"/>
      <w:r w:rsidRPr="002E0E5F">
        <w:rPr>
          <w:rFonts w:ascii="Times New Roman" w:hAnsi="Times New Roman"/>
          <w:sz w:val="24"/>
          <w:szCs w:val="24"/>
        </w:rPr>
        <w:t xml:space="preserve"> язык как средство общения в диалоге культур.</w:t>
      </w: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AE7CC8" w:rsidRPr="006B1BC8" w:rsidRDefault="00AE7CC8" w:rsidP="006B1BC8">
      <w:pPr>
        <w:pStyle w:val="c13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</w:t>
      </w:r>
      <w:r w:rsidRPr="006B1BC8">
        <w:rPr>
          <w:rStyle w:val="c6"/>
          <w:color w:val="000000"/>
        </w:rPr>
        <w:t xml:space="preserve">познакомить учащихся с </w:t>
      </w:r>
      <w:proofErr w:type="spellStart"/>
      <w:r w:rsidRPr="006B1BC8">
        <w:rPr>
          <w:rStyle w:val="c6"/>
          <w:color w:val="000000"/>
        </w:rPr>
        <w:t>мокшанским</w:t>
      </w:r>
      <w:proofErr w:type="spellEnd"/>
      <w:r w:rsidRPr="006B1BC8">
        <w:rPr>
          <w:rStyle w:val="c6"/>
          <w:color w:val="000000"/>
        </w:rPr>
        <w:t xml:space="preserve"> языком как частью финно-угорской системы языков;</w:t>
      </w:r>
    </w:p>
    <w:p w:rsidR="00AE7CC8" w:rsidRPr="006B1BC8" w:rsidRDefault="00AE7CC8" w:rsidP="006B1BC8">
      <w:pPr>
        <w:pStyle w:val="c6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</w:t>
      </w:r>
      <w:r w:rsidRPr="006B1BC8">
        <w:rPr>
          <w:rStyle w:val="c6"/>
          <w:color w:val="000000"/>
        </w:rPr>
        <w:t>расширить знания учащихся об истории, культуре края, традициях и обычаях местных жителей на основе погружения в язык;</w:t>
      </w:r>
    </w:p>
    <w:p w:rsidR="00AE7CC8" w:rsidRDefault="00AE7CC8" w:rsidP="006B1BC8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- </w:t>
      </w:r>
      <w:r w:rsidRPr="006B1BC8">
        <w:rPr>
          <w:rStyle w:val="c6"/>
          <w:color w:val="000000"/>
        </w:rPr>
        <w:t>показать лексические, фонетические, морфологические особенности мордовских языков, раскрыть пути языкового обогащения;</w:t>
      </w:r>
    </w:p>
    <w:p w:rsidR="00AE7CC8" w:rsidRPr="006B1BC8" w:rsidRDefault="00AE7CC8" w:rsidP="006B1BC8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</w:t>
      </w:r>
      <w:r w:rsidRPr="006B1BC8">
        <w:rPr>
          <w:rStyle w:val="c6"/>
          <w:color w:val="000000"/>
        </w:rPr>
        <w:t>сформировать представление о языке как культурно-исторической среде, воплощающей в себе историю, обычаи, традиции края;</w:t>
      </w:r>
    </w:p>
    <w:p w:rsidR="00AE7CC8" w:rsidRPr="006B1BC8" w:rsidRDefault="00AE7CC8" w:rsidP="006B1BC8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</w:t>
      </w:r>
      <w:r w:rsidRPr="006B1BC8">
        <w:rPr>
          <w:rStyle w:val="c6"/>
          <w:color w:val="000000"/>
        </w:rPr>
        <w:t xml:space="preserve">научить </w:t>
      </w:r>
      <w:proofErr w:type="gramStart"/>
      <w:r w:rsidRPr="006B1BC8">
        <w:rPr>
          <w:rStyle w:val="c6"/>
          <w:color w:val="000000"/>
        </w:rPr>
        <w:t>связно</w:t>
      </w:r>
      <w:proofErr w:type="gramEnd"/>
      <w:r w:rsidRPr="006B1BC8">
        <w:rPr>
          <w:rStyle w:val="c6"/>
          <w:color w:val="000000"/>
        </w:rPr>
        <w:t xml:space="preserve"> излагать свои мысли на </w:t>
      </w:r>
      <w:proofErr w:type="spellStart"/>
      <w:r w:rsidRPr="006B1BC8">
        <w:rPr>
          <w:rStyle w:val="c6"/>
          <w:color w:val="000000"/>
        </w:rPr>
        <w:t>мокшанском</w:t>
      </w:r>
      <w:proofErr w:type="spellEnd"/>
      <w:r w:rsidRPr="006B1BC8">
        <w:rPr>
          <w:rStyle w:val="c6"/>
          <w:color w:val="000000"/>
        </w:rPr>
        <w:t xml:space="preserve"> языке на региональные темы (природа, культура, экономика и т. д.).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E5F">
        <w:rPr>
          <w:rFonts w:ascii="Times New Roman" w:hAnsi="Times New Roman"/>
          <w:sz w:val="24"/>
          <w:szCs w:val="24"/>
          <w:lang w:eastAsia="ru-RU"/>
        </w:rPr>
        <w:t>Характеристика курса:</w:t>
      </w:r>
    </w:p>
    <w:p w:rsidR="00AE7CC8" w:rsidRPr="002E0E5F" w:rsidRDefault="00AE7CC8" w:rsidP="006B1B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0E5F">
        <w:rPr>
          <w:rFonts w:ascii="Times New Roman" w:hAnsi="Times New Roman"/>
          <w:sz w:val="24"/>
          <w:szCs w:val="24"/>
        </w:rPr>
        <w:t>Мордовский (</w:t>
      </w:r>
      <w:proofErr w:type="spellStart"/>
      <w:r w:rsidRPr="002E0E5F">
        <w:rPr>
          <w:rFonts w:ascii="Times New Roman" w:hAnsi="Times New Roman"/>
          <w:sz w:val="24"/>
          <w:szCs w:val="24"/>
        </w:rPr>
        <w:t>мокшанский</w:t>
      </w:r>
      <w:proofErr w:type="spellEnd"/>
      <w:r w:rsidRPr="002E0E5F">
        <w:rPr>
          <w:rFonts w:ascii="Times New Roman" w:hAnsi="Times New Roman"/>
          <w:sz w:val="24"/>
          <w:szCs w:val="24"/>
        </w:rPr>
        <w:t xml:space="preserve">, эрзянский) 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«мордовский язык» как общеобразовательной учебной дисциплины. Основное назначение </w:t>
      </w:r>
      <w:proofErr w:type="spellStart"/>
      <w:r w:rsidRPr="002E0E5F">
        <w:rPr>
          <w:rFonts w:ascii="Times New Roman" w:hAnsi="Times New Roman"/>
          <w:sz w:val="24"/>
          <w:szCs w:val="24"/>
        </w:rPr>
        <w:t>мокшанского</w:t>
      </w:r>
      <w:proofErr w:type="spellEnd"/>
      <w:r w:rsidRPr="002E0E5F">
        <w:rPr>
          <w:rFonts w:ascii="Times New Roman" w:hAnsi="Times New Roman"/>
          <w:sz w:val="24"/>
          <w:szCs w:val="24"/>
        </w:rPr>
        <w:t xml:space="preserve"> языка состоит в формировании коммуникативной компетенции, т.е. способности и готовности осуществлять межличностное и межкультурное общение с носителями языка. </w:t>
      </w:r>
      <w:proofErr w:type="spellStart"/>
      <w:r w:rsidRPr="002E0E5F">
        <w:rPr>
          <w:rFonts w:ascii="Times New Roman" w:hAnsi="Times New Roman"/>
          <w:sz w:val="24"/>
          <w:szCs w:val="24"/>
        </w:rPr>
        <w:t>Мокшанский</w:t>
      </w:r>
      <w:proofErr w:type="spellEnd"/>
      <w:r w:rsidRPr="002E0E5F">
        <w:rPr>
          <w:rFonts w:ascii="Times New Roman" w:hAnsi="Times New Roman"/>
          <w:sz w:val="24"/>
          <w:szCs w:val="24"/>
        </w:rPr>
        <w:t xml:space="preserve"> язык наряду с русским языком и литературным чтением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   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E5F">
        <w:rPr>
          <w:rFonts w:ascii="Times New Roman" w:hAnsi="Times New Roman"/>
          <w:sz w:val="24"/>
          <w:szCs w:val="24"/>
          <w:lang w:eastAsia="ru-RU"/>
        </w:rPr>
        <w:t xml:space="preserve">Особенности предмета </w:t>
      </w:r>
      <w:proofErr w:type="spellStart"/>
      <w:r w:rsidRPr="002E0E5F">
        <w:rPr>
          <w:rFonts w:ascii="Times New Roman" w:hAnsi="Times New Roman"/>
          <w:sz w:val="24"/>
          <w:szCs w:val="24"/>
          <w:lang w:eastAsia="ru-RU"/>
        </w:rPr>
        <w:t>мокшанский</w:t>
      </w:r>
      <w:proofErr w:type="spellEnd"/>
      <w:r w:rsidRPr="002E0E5F">
        <w:rPr>
          <w:rFonts w:ascii="Times New Roman" w:hAnsi="Times New Roman"/>
          <w:sz w:val="24"/>
          <w:szCs w:val="24"/>
          <w:lang w:eastAsia="ru-RU"/>
        </w:rPr>
        <w:t xml:space="preserve"> язык характеризуется:</w:t>
      </w:r>
    </w:p>
    <w:p w:rsidR="00AE7CC8" w:rsidRPr="000135DE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5DE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0135DE">
        <w:rPr>
          <w:rFonts w:ascii="Times New Roman" w:hAnsi="Times New Roman"/>
          <w:sz w:val="24"/>
          <w:szCs w:val="24"/>
          <w:lang w:eastAsia="ru-RU"/>
        </w:rPr>
        <w:t>межпредметностью</w:t>
      </w:r>
      <w:proofErr w:type="spellEnd"/>
      <w:r w:rsidRPr="000135DE">
        <w:rPr>
          <w:rFonts w:ascii="Times New Roman" w:hAnsi="Times New Roman"/>
          <w:sz w:val="24"/>
          <w:szCs w:val="24"/>
          <w:lang w:eastAsia="ru-RU"/>
        </w:rPr>
        <w:t xml:space="preserve"> (содержанием речи на </w:t>
      </w:r>
      <w:proofErr w:type="spellStart"/>
      <w:r w:rsidRPr="002E0E5F">
        <w:rPr>
          <w:rFonts w:ascii="Times New Roman" w:hAnsi="Times New Roman"/>
          <w:sz w:val="24"/>
          <w:szCs w:val="24"/>
          <w:lang w:eastAsia="ru-RU"/>
        </w:rPr>
        <w:t>мокшанском</w:t>
      </w:r>
      <w:proofErr w:type="spellEnd"/>
      <w:r w:rsidRPr="002E0E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35DE">
        <w:rPr>
          <w:rFonts w:ascii="Times New Roman" w:hAnsi="Times New Roman"/>
          <w:sz w:val="24"/>
          <w:szCs w:val="24"/>
          <w:lang w:eastAsia="ru-RU"/>
        </w:rPr>
        <w:t xml:space="preserve">языке могут быть сведения из разных областей знания, например, литературы, искусства, истории, математики и др.);  </w:t>
      </w:r>
    </w:p>
    <w:p w:rsidR="00AE7CC8" w:rsidRPr="000135DE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5DE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0135DE">
        <w:rPr>
          <w:rFonts w:ascii="Times New Roman" w:hAnsi="Times New Roman"/>
          <w:sz w:val="24"/>
          <w:szCs w:val="24"/>
          <w:lang w:eastAsia="ru-RU"/>
        </w:rPr>
        <w:t>многоуровневостью</w:t>
      </w:r>
      <w:proofErr w:type="spellEnd"/>
      <w:r w:rsidRPr="000135DE">
        <w:rPr>
          <w:rFonts w:ascii="Times New Roman" w:hAnsi="Times New Roman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 </w:t>
      </w:r>
    </w:p>
    <w:p w:rsidR="00AE7CC8" w:rsidRPr="000135DE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5DE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0135DE">
        <w:rPr>
          <w:rFonts w:ascii="Times New Roman" w:hAnsi="Times New Roman"/>
          <w:sz w:val="24"/>
          <w:szCs w:val="24"/>
          <w:lang w:eastAsia="ru-RU"/>
        </w:rPr>
        <w:t>полифункциональностью</w:t>
      </w:r>
      <w:proofErr w:type="spellEnd"/>
      <w:r w:rsidRPr="000135DE">
        <w:rPr>
          <w:rFonts w:ascii="Times New Roman" w:hAnsi="Times New Roman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AE7CC8" w:rsidRPr="000135DE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5DE">
        <w:rPr>
          <w:rFonts w:ascii="Times New Roman" w:hAnsi="Times New Roman"/>
          <w:sz w:val="24"/>
          <w:szCs w:val="24"/>
          <w:lang w:eastAsia="ru-RU"/>
        </w:rPr>
        <w:t>Особенности класса:</w:t>
      </w:r>
    </w:p>
    <w:p w:rsidR="00AE7CC8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5DE">
        <w:rPr>
          <w:rFonts w:ascii="Times New Roman" w:hAnsi="Times New Roman"/>
          <w:sz w:val="24"/>
          <w:szCs w:val="24"/>
          <w:lang w:eastAsia="ru-RU"/>
        </w:rPr>
        <w:t xml:space="preserve">Данная учебная программа применяется при обучении подгруппы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135DE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Pr="002E0E5F">
        <w:rPr>
          <w:rFonts w:ascii="Times New Roman" w:hAnsi="Times New Roman"/>
          <w:sz w:val="24"/>
          <w:szCs w:val="24"/>
          <w:lang w:eastAsia="ru-RU"/>
        </w:rPr>
        <w:t>ов</w:t>
      </w:r>
      <w:r w:rsidRPr="000135DE">
        <w:rPr>
          <w:rFonts w:ascii="Times New Roman" w:hAnsi="Times New Roman"/>
          <w:sz w:val="24"/>
          <w:szCs w:val="24"/>
          <w:lang w:eastAsia="ru-RU"/>
        </w:rPr>
        <w:t>, среди обучающихся не наблюдается специфических особенностей развития и характера, препятствующих усвоению материалов настоящей программы.</w:t>
      </w:r>
    </w:p>
    <w:p w:rsidR="00AE7CC8" w:rsidRPr="00177D1B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0693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Формы контроля не запланированы</w:t>
      </w:r>
      <w:r w:rsidRPr="00177D1B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E5F">
        <w:rPr>
          <w:rFonts w:ascii="Times New Roman" w:hAnsi="Times New Roman"/>
          <w:sz w:val="24"/>
          <w:szCs w:val="24"/>
          <w:lang w:eastAsia="ru-RU"/>
        </w:rPr>
        <w:t>Место учебного предмета в базисном учебном плане: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5DE">
        <w:rPr>
          <w:rFonts w:ascii="Times New Roman" w:hAnsi="Times New Roman"/>
          <w:sz w:val="24"/>
          <w:szCs w:val="24"/>
          <w:lang w:eastAsia="ru-RU"/>
        </w:rPr>
        <w:t xml:space="preserve">Учебный план МОУ «СОШ №40» отводит </w:t>
      </w:r>
      <w:r w:rsidR="00F24443">
        <w:rPr>
          <w:rFonts w:ascii="Times New Roman" w:hAnsi="Times New Roman"/>
          <w:sz w:val="24"/>
          <w:szCs w:val="24"/>
          <w:lang w:eastAsia="ru-RU"/>
        </w:rPr>
        <w:t>34 часа</w:t>
      </w:r>
      <w:r w:rsidRPr="000135DE">
        <w:rPr>
          <w:rFonts w:ascii="Times New Roman" w:hAnsi="Times New Roman"/>
          <w:sz w:val="24"/>
          <w:szCs w:val="24"/>
          <w:lang w:eastAsia="ru-RU"/>
        </w:rPr>
        <w:t xml:space="preserve"> для обязательного изучения учебного предмета «</w:t>
      </w:r>
      <w:r w:rsidRPr="002E0E5F">
        <w:rPr>
          <w:rFonts w:ascii="Times New Roman" w:hAnsi="Times New Roman"/>
          <w:sz w:val="24"/>
          <w:szCs w:val="24"/>
          <w:lang w:eastAsia="ru-RU"/>
        </w:rPr>
        <w:t>Мордовский язык</w:t>
      </w:r>
      <w:r w:rsidRPr="000135DE">
        <w:rPr>
          <w:rFonts w:ascii="Times New Roman" w:hAnsi="Times New Roman"/>
          <w:sz w:val="24"/>
          <w:szCs w:val="24"/>
          <w:lang w:eastAsia="ru-RU"/>
        </w:rPr>
        <w:t xml:space="preserve">» из расчета </w:t>
      </w:r>
      <w:r w:rsidRPr="002E0E5F">
        <w:rPr>
          <w:rFonts w:ascii="Times New Roman" w:hAnsi="Times New Roman"/>
          <w:sz w:val="24"/>
          <w:szCs w:val="24"/>
          <w:lang w:eastAsia="ru-RU"/>
        </w:rPr>
        <w:t>1</w:t>
      </w:r>
      <w:r w:rsidRPr="000135DE">
        <w:rPr>
          <w:rFonts w:ascii="Times New Roman" w:hAnsi="Times New Roman"/>
          <w:sz w:val="24"/>
          <w:szCs w:val="24"/>
          <w:lang w:eastAsia="ru-RU"/>
        </w:rPr>
        <w:t xml:space="preserve"> учеб</w:t>
      </w:r>
      <w:r w:rsidRPr="002E0E5F">
        <w:rPr>
          <w:rFonts w:ascii="Times New Roman" w:hAnsi="Times New Roman"/>
          <w:sz w:val="24"/>
          <w:szCs w:val="24"/>
          <w:lang w:eastAsia="ru-RU"/>
        </w:rPr>
        <w:t>ный</w:t>
      </w:r>
      <w:r w:rsidRPr="000135DE">
        <w:rPr>
          <w:rFonts w:ascii="Times New Roman" w:hAnsi="Times New Roman"/>
          <w:sz w:val="24"/>
          <w:szCs w:val="24"/>
          <w:lang w:eastAsia="ru-RU"/>
        </w:rPr>
        <w:t xml:space="preserve"> час в неделю.</w:t>
      </w:r>
    </w:p>
    <w:p w:rsidR="00AE7CC8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0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РЕЗУЛЬТАТЫ ОСВОЕНИЯ ПРЕДМЕТА «МОРДОВСКИЙ ЯЗЫК»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proofErr w:type="gramEnd"/>
      <w:r w:rsidRPr="002E0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классе</w:t>
      </w:r>
    </w:p>
    <w:p w:rsidR="00AE7CC8" w:rsidRPr="002E0E5F" w:rsidRDefault="00AE7CC8" w:rsidP="006B1BC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осознавать  </w:t>
      </w:r>
      <w:r w:rsidRPr="002E0E5F">
        <w:rPr>
          <w:rFonts w:ascii="Times New Roman" w:hAnsi="Times New Roman"/>
          <w:sz w:val="24"/>
          <w:szCs w:val="24"/>
        </w:rPr>
        <w:t>роль языка и речи в жизни людей;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обращать внимание </w:t>
      </w:r>
      <w:r w:rsidRPr="002E0E5F">
        <w:rPr>
          <w:rFonts w:ascii="Times New Roman" w:hAnsi="Times New Roman"/>
          <w:sz w:val="24"/>
          <w:szCs w:val="24"/>
        </w:rPr>
        <w:t>на особенности устных и письменных высказываний других людей (интонацию, темп, тон речи; выбор слов и  знаков препинания: точка или многоточие, точка или восклицательный знак).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5F"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учебника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E5F">
        <w:rPr>
          <w:rFonts w:ascii="Times New Roman" w:hAnsi="Times New Roman"/>
          <w:b/>
          <w:sz w:val="24"/>
          <w:szCs w:val="24"/>
        </w:rPr>
        <w:t>Метапредметныерезультаты</w:t>
      </w:r>
      <w:proofErr w:type="spellEnd"/>
      <w:r w:rsidRPr="002E0E5F">
        <w:rPr>
          <w:rFonts w:ascii="Times New Roman" w:hAnsi="Times New Roman"/>
          <w:b/>
          <w:sz w:val="24"/>
          <w:szCs w:val="24"/>
        </w:rPr>
        <w:t>: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0E5F">
        <w:rPr>
          <w:rFonts w:ascii="Times New Roman" w:hAnsi="Times New Roman"/>
          <w:b/>
          <w:iCs/>
          <w:sz w:val="24"/>
          <w:szCs w:val="24"/>
        </w:rPr>
        <w:t>Регулятивные УУД: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определять и формулировать </w:t>
      </w:r>
      <w:r w:rsidRPr="002E0E5F">
        <w:rPr>
          <w:rFonts w:ascii="Times New Roman" w:hAnsi="Times New Roman"/>
          <w:sz w:val="24"/>
          <w:szCs w:val="24"/>
        </w:rPr>
        <w:t>цель деятельности на уроке с помощью учителя;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проговаривать </w:t>
      </w:r>
      <w:r w:rsidRPr="002E0E5F">
        <w:rPr>
          <w:rFonts w:ascii="Times New Roman" w:hAnsi="Times New Roman"/>
          <w:sz w:val="24"/>
          <w:szCs w:val="24"/>
        </w:rPr>
        <w:t>последовательность действий на уроке;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sz w:val="24"/>
          <w:szCs w:val="24"/>
        </w:rPr>
        <w:t xml:space="preserve">- учиться </w:t>
      </w:r>
      <w:r w:rsidRPr="002E0E5F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2E0E5F">
        <w:rPr>
          <w:rFonts w:ascii="Times New Roman" w:hAnsi="Times New Roman"/>
          <w:sz w:val="24"/>
          <w:szCs w:val="24"/>
        </w:rPr>
        <w:t>своё предположение  (версию) на основе работы с материалом учебника;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5F">
        <w:rPr>
          <w:rFonts w:ascii="Times New Roman" w:hAnsi="Times New Roman"/>
          <w:sz w:val="24"/>
          <w:szCs w:val="24"/>
        </w:rPr>
        <w:t xml:space="preserve">- учиться </w:t>
      </w:r>
      <w:r w:rsidRPr="002E0E5F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2E0E5F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5F">
        <w:rPr>
          <w:rFonts w:ascii="Times New Roman" w:hAnsi="Times New Roman"/>
          <w:sz w:val="24"/>
          <w:szCs w:val="24"/>
        </w:rPr>
        <w:t xml:space="preserve"> Средством формирования </w:t>
      </w:r>
      <w:proofErr w:type="gramStart"/>
      <w:r w:rsidRPr="002E0E5F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Pr="002E0E5F">
        <w:rPr>
          <w:rFonts w:ascii="Times New Roman" w:hAnsi="Times New Roman"/>
          <w:sz w:val="24"/>
          <w:szCs w:val="24"/>
        </w:rPr>
        <w:t xml:space="preserve"> УУД  служит проблемно-диалогическая технология.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0E5F">
        <w:rPr>
          <w:rFonts w:ascii="Times New Roman" w:hAnsi="Times New Roman"/>
          <w:b/>
          <w:iCs/>
          <w:sz w:val="24"/>
          <w:szCs w:val="24"/>
        </w:rPr>
        <w:t>Познавательные УУД: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ориентироваться </w:t>
      </w:r>
      <w:r w:rsidRPr="002E0E5F">
        <w:rPr>
          <w:rFonts w:ascii="Times New Roman" w:hAnsi="Times New Roman"/>
          <w:sz w:val="24"/>
          <w:szCs w:val="24"/>
        </w:rPr>
        <w:t>в  учебнике (на развороте, в  оглавлении,  в условных обозначениях); в словаре;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находить ответы </w:t>
      </w:r>
      <w:r w:rsidRPr="002E0E5F">
        <w:rPr>
          <w:rFonts w:ascii="Times New Roman" w:hAnsi="Times New Roman"/>
          <w:sz w:val="24"/>
          <w:szCs w:val="24"/>
        </w:rPr>
        <w:t>на вопросы в тексте, иллюстрациях;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делать выводы </w:t>
      </w:r>
      <w:r w:rsidRPr="002E0E5F">
        <w:rPr>
          <w:rFonts w:ascii="Times New Roman" w:hAnsi="Times New Roman"/>
          <w:sz w:val="24"/>
          <w:szCs w:val="24"/>
        </w:rPr>
        <w:t>в результате совместной работы класса и учителя;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преобразовывать </w:t>
      </w:r>
      <w:r w:rsidRPr="002E0E5F">
        <w:rPr>
          <w:rFonts w:ascii="Times New Roman" w:hAnsi="Times New Roman"/>
          <w:sz w:val="24"/>
          <w:szCs w:val="24"/>
        </w:rPr>
        <w:t xml:space="preserve">информацию из одной формы в  другую: подробно </w:t>
      </w:r>
      <w:r w:rsidRPr="002E0E5F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2E0E5F">
        <w:rPr>
          <w:rFonts w:ascii="Times New Roman" w:hAnsi="Times New Roman"/>
          <w:sz w:val="24"/>
          <w:szCs w:val="24"/>
        </w:rPr>
        <w:t>небольшие тексты.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5F">
        <w:rPr>
          <w:rFonts w:ascii="Times New Roman" w:hAnsi="Times New Roman"/>
          <w:sz w:val="24"/>
          <w:szCs w:val="24"/>
        </w:rPr>
        <w:t xml:space="preserve">Средством формирования  </w:t>
      </w:r>
      <w:proofErr w:type="gramStart"/>
      <w:r w:rsidRPr="002E0E5F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2E0E5F"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аппарат, обеспечивающие формирование функциональной грамотности.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5F">
        <w:rPr>
          <w:rFonts w:ascii="Times New Roman" w:hAnsi="Times New Roman"/>
          <w:b/>
          <w:iCs/>
          <w:sz w:val="24"/>
          <w:szCs w:val="24"/>
        </w:rPr>
        <w:t>Коммуникативные УУД: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оформлять </w:t>
      </w:r>
      <w:r w:rsidRPr="002E0E5F">
        <w:rPr>
          <w:rFonts w:ascii="Times New Roman" w:hAnsi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слушать </w:t>
      </w:r>
      <w:r w:rsidRPr="002E0E5F">
        <w:rPr>
          <w:rFonts w:ascii="Times New Roman" w:hAnsi="Times New Roman"/>
          <w:sz w:val="24"/>
          <w:szCs w:val="24"/>
        </w:rPr>
        <w:t xml:space="preserve">и </w:t>
      </w:r>
      <w:r w:rsidRPr="002E0E5F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2E0E5F">
        <w:rPr>
          <w:rFonts w:ascii="Times New Roman" w:hAnsi="Times New Roman"/>
          <w:sz w:val="24"/>
          <w:szCs w:val="24"/>
        </w:rPr>
        <w:t xml:space="preserve">речь  других; </w:t>
      </w:r>
      <w:r w:rsidRPr="002E0E5F">
        <w:rPr>
          <w:rFonts w:ascii="Times New Roman" w:hAnsi="Times New Roman"/>
          <w:iCs/>
          <w:sz w:val="24"/>
          <w:szCs w:val="24"/>
        </w:rPr>
        <w:t xml:space="preserve">пользоваться </w:t>
      </w:r>
      <w:r w:rsidRPr="002E0E5F">
        <w:rPr>
          <w:rFonts w:ascii="Times New Roman" w:hAnsi="Times New Roman"/>
          <w:sz w:val="24"/>
          <w:szCs w:val="24"/>
        </w:rPr>
        <w:t>приёмами слушания: фиксировать тему (заголовок), ключевые слова;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выразительно читать </w:t>
      </w:r>
      <w:r w:rsidRPr="002E0E5F">
        <w:rPr>
          <w:rFonts w:ascii="Times New Roman" w:hAnsi="Times New Roman"/>
          <w:sz w:val="24"/>
          <w:szCs w:val="24"/>
        </w:rPr>
        <w:t xml:space="preserve">и </w:t>
      </w:r>
      <w:r w:rsidRPr="002E0E5F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2E0E5F">
        <w:rPr>
          <w:rFonts w:ascii="Times New Roman" w:hAnsi="Times New Roman"/>
          <w:sz w:val="24"/>
          <w:szCs w:val="24"/>
        </w:rPr>
        <w:t>текст;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iCs/>
          <w:sz w:val="24"/>
          <w:szCs w:val="24"/>
        </w:rPr>
        <w:t xml:space="preserve">- договариваться </w:t>
      </w:r>
      <w:r w:rsidRPr="002E0E5F">
        <w:rPr>
          <w:rFonts w:ascii="Times New Roman" w:hAnsi="Times New Roman"/>
          <w:sz w:val="24"/>
          <w:szCs w:val="24"/>
        </w:rPr>
        <w:t>с одноклассниками совместно с учителем о правилах поведения и общения оценки и самооценки и следовать им;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sz w:val="24"/>
          <w:szCs w:val="24"/>
        </w:rPr>
        <w:t xml:space="preserve">- учиться </w:t>
      </w:r>
      <w:r w:rsidRPr="002E0E5F">
        <w:rPr>
          <w:rFonts w:ascii="Times New Roman" w:hAnsi="Times New Roman"/>
          <w:iCs/>
          <w:sz w:val="24"/>
          <w:szCs w:val="24"/>
        </w:rPr>
        <w:t xml:space="preserve">работать в паре, группе; </w:t>
      </w:r>
      <w:r w:rsidRPr="002E0E5F">
        <w:rPr>
          <w:rFonts w:ascii="Times New Roman" w:hAnsi="Times New Roman"/>
          <w:sz w:val="24"/>
          <w:szCs w:val="24"/>
        </w:rPr>
        <w:t>выполнять различные роли (лидера, исполнителя).</w:t>
      </w:r>
    </w:p>
    <w:p w:rsidR="00AE7CC8" w:rsidRPr="002E0E5F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0E5F">
        <w:rPr>
          <w:rFonts w:ascii="Times New Roman" w:hAnsi="Times New Roman"/>
          <w:sz w:val="24"/>
          <w:szCs w:val="24"/>
        </w:rPr>
        <w:t>Средством формирования  коммуникативных УУД служат проблемно-диалогическая технология и организация работы в  парах и малых группах.</w:t>
      </w:r>
    </w:p>
    <w:p w:rsidR="00AE7CC8" w:rsidRPr="000135DE" w:rsidRDefault="00AE7CC8" w:rsidP="006B1BC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E0E5F">
        <w:rPr>
          <w:rFonts w:ascii="Times New Roman" w:hAnsi="Times New Roman"/>
          <w:i/>
          <w:iCs/>
          <w:sz w:val="24"/>
          <w:szCs w:val="24"/>
          <w:lang w:eastAsia="ru-RU"/>
        </w:rPr>
        <w:t>Предметные:</w:t>
      </w:r>
    </w:p>
    <w:p w:rsidR="00AE7CC8" w:rsidRPr="006B1BC8" w:rsidRDefault="00AE7CC8" w:rsidP="006B1BC8">
      <w:pPr>
        <w:pStyle w:val="Style13"/>
        <w:widowControl/>
        <w:spacing w:line="240" w:lineRule="auto"/>
        <w:ind w:firstLine="709"/>
        <w:jc w:val="both"/>
        <w:rPr>
          <w:rStyle w:val="FontStyle24"/>
          <w:b w:val="0"/>
          <w:sz w:val="28"/>
          <w:szCs w:val="28"/>
        </w:rPr>
      </w:pPr>
      <w:r w:rsidRPr="006B1BC8">
        <w:rPr>
          <w:rStyle w:val="FontStyle24"/>
          <w:bCs/>
          <w:sz w:val="28"/>
          <w:szCs w:val="28"/>
        </w:rPr>
        <w:t>Ученик получит возможность  научиться:</w:t>
      </w:r>
    </w:p>
    <w:p w:rsidR="00AE7CC8" w:rsidRPr="006B1BC8" w:rsidRDefault="00AE7CC8" w:rsidP="00572D64">
      <w:pPr>
        <w:pStyle w:val="Style4"/>
        <w:tabs>
          <w:tab w:val="left" w:pos="494"/>
        </w:tabs>
        <w:spacing w:line="240" w:lineRule="auto"/>
        <w:rPr>
          <w:rStyle w:val="FontStyle21"/>
          <w:sz w:val="24"/>
        </w:rPr>
      </w:pPr>
      <w:r>
        <w:rPr>
          <w:rStyle w:val="FontStyle21"/>
          <w:sz w:val="24"/>
        </w:rPr>
        <w:tab/>
      </w:r>
      <w:r>
        <w:rPr>
          <w:rStyle w:val="FontStyle21"/>
          <w:sz w:val="24"/>
        </w:rPr>
        <w:tab/>
        <w:t xml:space="preserve">- </w:t>
      </w:r>
      <w:r w:rsidRPr="006B1BC8">
        <w:rPr>
          <w:rStyle w:val="FontStyle21"/>
          <w:sz w:val="24"/>
        </w:rPr>
        <w:t>применять информационные умения, обеспечивающие самостоятельное приобретение знаний;</w:t>
      </w:r>
    </w:p>
    <w:p w:rsidR="00AE7CC8" w:rsidRPr="006B1BC8" w:rsidRDefault="00AE7CC8" w:rsidP="00572D64">
      <w:pPr>
        <w:pStyle w:val="Style4"/>
        <w:tabs>
          <w:tab w:val="left" w:pos="494"/>
        </w:tabs>
        <w:spacing w:line="240" w:lineRule="auto"/>
        <w:rPr>
          <w:rStyle w:val="FontStyle21"/>
          <w:sz w:val="24"/>
        </w:rPr>
      </w:pPr>
      <w:r>
        <w:rPr>
          <w:rStyle w:val="FontStyle21"/>
          <w:sz w:val="24"/>
        </w:rPr>
        <w:tab/>
      </w:r>
      <w:r>
        <w:rPr>
          <w:rStyle w:val="FontStyle21"/>
          <w:sz w:val="24"/>
        </w:rPr>
        <w:tab/>
        <w:t xml:space="preserve">- </w:t>
      </w:r>
      <w:r w:rsidRPr="006B1BC8">
        <w:rPr>
          <w:rStyle w:val="FontStyle21"/>
          <w:sz w:val="24"/>
        </w:rPr>
        <w:t xml:space="preserve">ориентироваться в письменном и </w:t>
      </w:r>
      <w:proofErr w:type="spellStart"/>
      <w:r w:rsidRPr="006B1BC8">
        <w:rPr>
          <w:rStyle w:val="FontStyle21"/>
          <w:sz w:val="24"/>
        </w:rPr>
        <w:t>аудиотексте</w:t>
      </w:r>
      <w:proofErr w:type="spellEnd"/>
      <w:r w:rsidRPr="006B1BC8">
        <w:rPr>
          <w:rStyle w:val="FontStyle21"/>
          <w:sz w:val="24"/>
        </w:rPr>
        <w:t xml:space="preserve"> на </w:t>
      </w:r>
      <w:proofErr w:type="spellStart"/>
      <w:r w:rsidRPr="006B1BC8">
        <w:rPr>
          <w:rStyle w:val="FontStyle21"/>
          <w:sz w:val="24"/>
        </w:rPr>
        <w:t>мокшанском</w:t>
      </w:r>
      <w:proofErr w:type="spellEnd"/>
      <w:r w:rsidRPr="006B1BC8">
        <w:rPr>
          <w:rStyle w:val="FontStyle21"/>
          <w:sz w:val="24"/>
        </w:rPr>
        <w:t xml:space="preserve"> языке;</w:t>
      </w:r>
    </w:p>
    <w:p w:rsidR="00AE7CC8" w:rsidRPr="006B1BC8" w:rsidRDefault="00AE7CC8" w:rsidP="00572D64">
      <w:pPr>
        <w:pStyle w:val="Style4"/>
        <w:tabs>
          <w:tab w:val="left" w:pos="494"/>
        </w:tabs>
        <w:spacing w:line="240" w:lineRule="auto"/>
        <w:rPr>
          <w:rStyle w:val="FontStyle21"/>
          <w:sz w:val="24"/>
        </w:rPr>
      </w:pPr>
      <w:r>
        <w:rPr>
          <w:rStyle w:val="FontStyle21"/>
          <w:sz w:val="24"/>
        </w:rPr>
        <w:tab/>
      </w:r>
      <w:r>
        <w:rPr>
          <w:rStyle w:val="FontStyle21"/>
          <w:sz w:val="24"/>
        </w:rPr>
        <w:tab/>
        <w:t xml:space="preserve">- </w:t>
      </w:r>
      <w:r w:rsidRPr="006B1BC8">
        <w:rPr>
          <w:rStyle w:val="FontStyle21"/>
          <w:sz w:val="24"/>
        </w:rPr>
        <w:t>выделять, обобщать и фиксировать необходимую информацию из различных источников;</w:t>
      </w:r>
    </w:p>
    <w:p w:rsidR="00AE7CC8" w:rsidRPr="006B1BC8" w:rsidRDefault="00AE7CC8" w:rsidP="00572D64">
      <w:pPr>
        <w:pStyle w:val="Style4"/>
        <w:tabs>
          <w:tab w:val="left" w:pos="494"/>
        </w:tabs>
        <w:spacing w:line="240" w:lineRule="auto"/>
        <w:rPr>
          <w:rStyle w:val="FontStyle21"/>
          <w:sz w:val="24"/>
        </w:rPr>
      </w:pPr>
      <w:r>
        <w:rPr>
          <w:rStyle w:val="FontStyle21"/>
          <w:sz w:val="24"/>
        </w:rPr>
        <w:tab/>
      </w:r>
      <w:r>
        <w:rPr>
          <w:rStyle w:val="FontStyle21"/>
          <w:sz w:val="24"/>
        </w:rPr>
        <w:tab/>
        <w:t xml:space="preserve">- </w:t>
      </w:r>
      <w:r w:rsidRPr="006B1BC8">
        <w:rPr>
          <w:rStyle w:val="FontStyle21"/>
          <w:sz w:val="24"/>
        </w:rPr>
        <w:t xml:space="preserve">понимать контекстуальное значение </w:t>
      </w:r>
      <w:proofErr w:type="spellStart"/>
      <w:r w:rsidRPr="006B1BC8">
        <w:rPr>
          <w:rStyle w:val="FontStyle21"/>
          <w:sz w:val="24"/>
        </w:rPr>
        <w:t>языковыхсредств</w:t>
      </w:r>
      <w:proofErr w:type="spellEnd"/>
      <w:r w:rsidRPr="006B1BC8">
        <w:rPr>
          <w:rStyle w:val="FontStyle21"/>
          <w:sz w:val="24"/>
        </w:rPr>
        <w:t xml:space="preserve">, </w:t>
      </w:r>
      <w:proofErr w:type="gramStart"/>
      <w:r w:rsidRPr="006B1BC8">
        <w:rPr>
          <w:rStyle w:val="FontStyle21"/>
          <w:sz w:val="24"/>
        </w:rPr>
        <w:t>отражающих</w:t>
      </w:r>
      <w:proofErr w:type="gramEnd"/>
      <w:r w:rsidRPr="006B1BC8">
        <w:rPr>
          <w:rStyle w:val="FontStyle21"/>
          <w:sz w:val="24"/>
        </w:rPr>
        <w:t xml:space="preserve"> особенности мордовской культуры;</w:t>
      </w:r>
    </w:p>
    <w:p w:rsidR="00AE7CC8" w:rsidRPr="006B1BC8" w:rsidRDefault="00AE7CC8" w:rsidP="00572D64">
      <w:pPr>
        <w:pStyle w:val="Style4"/>
        <w:tabs>
          <w:tab w:val="left" w:pos="494"/>
        </w:tabs>
        <w:spacing w:line="240" w:lineRule="auto"/>
        <w:ind w:left="709" w:firstLine="0"/>
        <w:rPr>
          <w:rStyle w:val="FontStyle21"/>
          <w:sz w:val="24"/>
        </w:rPr>
      </w:pPr>
      <w:r>
        <w:rPr>
          <w:rStyle w:val="FontStyle21"/>
          <w:sz w:val="24"/>
        </w:rPr>
        <w:t xml:space="preserve">- </w:t>
      </w:r>
      <w:r w:rsidRPr="006B1BC8">
        <w:rPr>
          <w:rStyle w:val="FontStyle21"/>
          <w:sz w:val="24"/>
        </w:rPr>
        <w:t xml:space="preserve">пользоваться языковой и контекстуальной догадкой (определять содержание </w:t>
      </w:r>
      <w:r w:rsidRPr="006B1BC8">
        <w:rPr>
          <w:rStyle w:val="FontStyle21"/>
          <w:sz w:val="24"/>
        </w:rPr>
        <w:lastRenderedPageBreak/>
        <w:t xml:space="preserve">текста по его заголовку или началу), использовать текстовые опоры различного рода (сноски, </w:t>
      </w:r>
      <w:proofErr w:type="gramStart"/>
      <w:r w:rsidRPr="006B1BC8">
        <w:rPr>
          <w:rStyle w:val="FontStyle21"/>
          <w:sz w:val="24"/>
        </w:rPr>
        <w:t>комментарии, схемы</w:t>
      </w:r>
      <w:proofErr w:type="gramEnd"/>
      <w:r w:rsidRPr="006B1BC8">
        <w:rPr>
          <w:rStyle w:val="FontStyle21"/>
          <w:sz w:val="24"/>
        </w:rPr>
        <w:t>, таблицы и др.), а также двуязычные словари;</w:t>
      </w:r>
    </w:p>
    <w:p w:rsidR="00AE7CC8" w:rsidRDefault="00AE7CC8" w:rsidP="006B1BC8">
      <w:pPr>
        <w:pStyle w:val="Style4"/>
        <w:widowControl/>
        <w:tabs>
          <w:tab w:val="left" w:pos="494"/>
        </w:tabs>
        <w:spacing w:line="240" w:lineRule="auto"/>
        <w:ind w:left="709" w:firstLine="0"/>
        <w:rPr>
          <w:rStyle w:val="FontStyle21"/>
          <w:sz w:val="24"/>
        </w:rPr>
      </w:pPr>
      <w:r>
        <w:rPr>
          <w:rStyle w:val="FontStyle21"/>
          <w:sz w:val="24"/>
        </w:rPr>
        <w:t xml:space="preserve">- </w:t>
      </w:r>
      <w:r w:rsidRPr="006B1BC8">
        <w:rPr>
          <w:rStyle w:val="FontStyle21"/>
          <w:sz w:val="24"/>
        </w:rPr>
        <w:t>давать аргументированную оценку изученной в классе темы, формулировать свою позицию, отстаивать ее, участвуя в диалоге или дискуссии.</w:t>
      </w:r>
    </w:p>
    <w:p w:rsidR="00AE7CC8" w:rsidRPr="006B1BC8" w:rsidRDefault="00AE7CC8" w:rsidP="006B1BC8">
      <w:pPr>
        <w:pStyle w:val="Style4"/>
        <w:widowControl/>
        <w:tabs>
          <w:tab w:val="left" w:pos="494"/>
        </w:tabs>
        <w:spacing w:line="240" w:lineRule="auto"/>
        <w:ind w:left="709" w:firstLine="0"/>
        <w:rPr>
          <w:rStyle w:val="FontStyle26"/>
          <w:sz w:val="28"/>
          <w:szCs w:val="28"/>
        </w:rPr>
      </w:pPr>
      <w:r w:rsidRPr="006B1BC8">
        <w:rPr>
          <w:rStyle w:val="FontStyle26"/>
          <w:sz w:val="28"/>
          <w:szCs w:val="28"/>
        </w:rPr>
        <w:t>Лексическая сторона речи</w:t>
      </w:r>
    </w:p>
    <w:p w:rsidR="00AE7CC8" w:rsidRPr="006B1BC8" w:rsidRDefault="00AE7CC8" w:rsidP="006B1BC8">
      <w:pPr>
        <w:pStyle w:val="Style10"/>
        <w:widowControl/>
        <w:ind w:firstLine="709"/>
        <w:jc w:val="both"/>
        <w:rPr>
          <w:rStyle w:val="FontStyle24"/>
          <w:b w:val="0"/>
          <w:sz w:val="28"/>
          <w:szCs w:val="28"/>
        </w:rPr>
      </w:pPr>
      <w:r w:rsidRPr="006B1BC8">
        <w:rPr>
          <w:rStyle w:val="FontStyle24"/>
          <w:bCs/>
          <w:sz w:val="28"/>
          <w:szCs w:val="28"/>
        </w:rPr>
        <w:t>Ученик научится:</w:t>
      </w:r>
    </w:p>
    <w:p w:rsidR="00AE7CC8" w:rsidRPr="006B1BC8" w:rsidRDefault="00AE7CC8" w:rsidP="006B1BC8">
      <w:pPr>
        <w:pStyle w:val="Style4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—</w:t>
      </w:r>
      <w:r w:rsidRPr="006B1BC8">
        <w:rPr>
          <w:rStyle w:val="FontStyle21"/>
          <w:i/>
          <w:iCs/>
          <w:sz w:val="24"/>
        </w:rPr>
        <w:tab/>
      </w:r>
      <w:r w:rsidRPr="006B1BC8">
        <w:rPr>
          <w:rStyle w:val="FontStyle21"/>
          <w:iCs/>
          <w:sz w:val="24"/>
        </w:rPr>
        <w:t>понима</w:t>
      </w:r>
      <w:r w:rsidRPr="006B1BC8">
        <w:rPr>
          <w:rStyle w:val="FontStyle21"/>
          <w:sz w:val="24"/>
        </w:rPr>
        <w:t>ть предмет изучения лексики; основные способы толкования лексического значения слова: краткое объяснение значения в толковом словаре, подбор синонимов, антонимов, однокоренных слов;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понимать, что речевой этикет — это правило речевого поведения;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 xml:space="preserve">правильно употреблять некоторые этикетные формулы: приветствие, прощание, просьба, благодарность и </w:t>
      </w:r>
      <w:r w:rsidRPr="006B1BC8">
        <w:rPr>
          <w:rStyle w:val="FontStyle21"/>
          <w:spacing w:val="-20"/>
          <w:sz w:val="24"/>
        </w:rPr>
        <w:t>т.</w:t>
      </w:r>
      <w:r w:rsidRPr="006B1BC8">
        <w:rPr>
          <w:rStyle w:val="FontStyle21"/>
          <w:sz w:val="24"/>
        </w:rPr>
        <w:t xml:space="preserve"> д. в соответствии с речевой ситуацией;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понимать и владеть некоторыми словообразовательными средствами — суффиксацией (образование новых слов при помощи суффиксов), а также словосложением (сложением двух и более основ);</w:t>
      </w:r>
    </w:p>
    <w:p w:rsidR="00AE7CC8" w:rsidRPr="006B1BC8" w:rsidRDefault="00AE7CC8" w:rsidP="006B1BC8">
      <w:pPr>
        <w:pStyle w:val="Style1"/>
        <w:widowControl/>
        <w:ind w:firstLine="709"/>
        <w:jc w:val="both"/>
        <w:rPr>
          <w:rStyle w:val="FontStyle21"/>
          <w:sz w:val="24"/>
        </w:rPr>
      </w:pPr>
      <w:r w:rsidRPr="006B1BC8">
        <w:rPr>
          <w:rStyle w:val="FontStyle21"/>
          <w:sz w:val="24"/>
        </w:rPr>
        <w:t>— овладеть продуктивным лексическим минимумом, который охватывает примерно пятьсот лексических единиц (с учетом словарного минимума начального звена обучения).</w:t>
      </w:r>
    </w:p>
    <w:p w:rsidR="00AE7CC8" w:rsidRPr="006B1BC8" w:rsidRDefault="00AE7CC8" w:rsidP="006B1BC8">
      <w:pPr>
        <w:pStyle w:val="Style6"/>
        <w:widowControl/>
        <w:ind w:firstLine="709"/>
        <w:jc w:val="both"/>
        <w:rPr>
          <w:rStyle w:val="FontStyle26"/>
          <w:sz w:val="24"/>
        </w:rPr>
      </w:pPr>
      <w:r w:rsidRPr="006B1BC8">
        <w:rPr>
          <w:rStyle w:val="FontStyle26"/>
          <w:sz w:val="24"/>
        </w:rPr>
        <w:t>Морфология</w:t>
      </w:r>
    </w:p>
    <w:p w:rsidR="00AE7CC8" w:rsidRPr="006B1BC8" w:rsidRDefault="00AE7CC8" w:rsidP="006B1BC8">
      <w:pPr>
        <w:pStyle w:val="Style10"/>
        <w:widowControl/>
        <w:ind w:firstLine="709"/>
        <w:jc w:val="both"/>
        <w:rPr>
          <w:rStyle w:val="FontStyle24"/>
          <w:b w:val="0"/>
          <w:sz w:val="28"/>
          <w:szCs w:val="28"/>
        </w:rPr>
      </w:pPr>
      <w:r w:rsidRPr="006B1BC8">
        <w:rPr>
          <w:rStyle w:val="FontStyle24"/>
          <w:bCs/>
          <w:sz w:val="28"/>
          <w:szCs w:val="28"/>
        </w:rPr>
        <w:t>Учащиеся получат возможность научиться: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понимать предмет изучения морфологии;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 xml:space="preserve">понимать, на </w:t>
      </w:r>
      <w:proofErr w:type="gramStart"/>
      <w:r w:rsidRPr="006B1BC8">
        <w:rPr>
          <w:rStyle w:val="FontStyle21"/>
          <w:sz w:val="24"/>
        </w:rPr>
        <w:t>основе</w:t>
      </w:r>
      <w:proofErr w:type="gramEnd"/>
      <w:r w:rsidRPr="006B1BC8">
        <w:rPr>
          <w:rStyle w:val="FontStyle21"/>
          <w:sz w:val="24"/>
        </w:rPr>
        <w:t xml:space="preserve"> каких признаков выделяются части речи в </w:t>
      </w:r>
      <w:proofErr w:type="spellStart"/>
      <w:r w:rsidRPr="006B1BC8">
        <w:rPr>
          <w:rStyle w:val="FontStyle21"/>
          <w:sz w:val="24"/>
        </w:rPr>
        <w:t>мокшанском</w:t>
      </w:r>
      <w:proofErr w:type="spellEnd"/>
      <w:r w:rsidRPr="006B1BC8">
        <w:rPr>
          <w:rStyle w:val="FontStyle21"/>
          <w:sz w:val="24"/>
        </w:rPr>
        <w:t xml:space="preserve"> языке;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уметь строить рассуждение при определении слова как части речи.</w:t>
      </w:r>
    </w:p>
    <w:p w:rsidR="00AE7CC8" w:rsidRPr="006B1BC8" w:rsidRDefault="00AE7CC8" w:rsidP="006B1BC8">
      <w:pPr>
        <w:pStyle w:val="Style16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6B1BC8">
        <w:rPr>
          <w:rStyle w:val="FontStyle24"/>
          <w:bCs/>
          <w:sz w:val="28"/>
          <w:szCs w:val="28"/>
        </w:rPr>
        <w:t>Ученик научится: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уметь соблюдать порядок следования слов в предложении;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уметь соблюдать порядок следования предложений в тексте; выделять абзацы в большом тексте; составлять план текста;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предупреждать морфологический повтор (использование одних и тех же слов);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находить словосочетания в предложении: «прилагательное + существительное»; «глагол + существительное»; «глагол + существительное + послелог».</w:t>
      </w:r>
    </w:p>
    <w:p w:rsidR="00AE7CC8" w:rsidRPr="006B1BC8" w:rsidRDefault="00AE7CC8" w:rsidP="006B1BC8">
      <w:pPr>
        <w:pStyle w:val="Style1"/>
        <w:widowControl/>
        <w:ind w:firstLine="709"/>
        <w:jc w:val="both"/>
        <w:rPr>
          <w:rStyle w:val="FontStyle21"/>
          <w:sz w:val="24"/>
        </w:rPr>
      </w:pPr>
      <w:r w:rsidRPr="006B1BC8">
        <w:rPr>
          <w:rStyle w:val="FontStyle21"/>
          <w:sz w:val="24"/>
        </w:rPr>
        <w:t>Простое предложение</w:t>
      </w:r>
    </w:p>
    <w:p w:rsidR="00AE7CC8" w:rsidRPr="006B1BC8" w:rsidRDefault="00AE7CC8" w:rsidP="006B1BC8">
      <w:pPr>
        <w:pStyle w:val="Style4"/>
        <w:widowControl/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Учащиеся должны уметь находить в текстах предложения по цели высказывания (повествовательное, побудительное, восклицательное, вопросительное).</w:t>
      </w:r>
    </w:p>
    <w:p w:rsidR="00AE7CC8" w:rsidRPr="006B1BC8" w:rsidRDefault="00AE7CC8" w:rsidP="006B1BC8">
      <w:pPr>
        <w:pStyle w:val="Style16"/>
        <w:widowControl/>
        <w:spacing w:line="240" w:lineRule="auto"/>
        <w:ind w:firstLine="709"/>
        <w:rPr>
          <w:rStyle w:val="FontStyle24"/>
          <w:bCs/>
          <w:sz w:val="28"/>
          <w:szCs w:val="28"/>
        </w:rPr>
      </w:pPr>
      <w:r w:rsidRPr="006B1BC8">
        <w:rPr>
          <w:rStyle w:val="FontStyle24"/>
          <w:bCs/>
          <w:sz w:val="28"/>
          <w:szCs w:val="28"/>
        </w:rPr>
        <w:t>Учащиеся овладеют следующими речевыми понятиями: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речь: монологическая и диалогическая; устная и письменная;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стиль: разговорно-художественный, научно-деловой;</w:t>
      </w:r>
    </w:p>
    <w:p w:rsidR="00AE7CC8" w:rsidRPr="006B1BC8" w:rsidRDefault="00AE7CC8" w:rsidP="006B1BC8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709"/>
        <w:rPr>
          <w:rStyle w:val="FontStyle21"/>
          <w:sz w:val="24"/>
        </w:rPr>
      </w:pPr>
      <w:r w:rsidRPr="006B1BC8">
        <w:rPr>
          <w:rStyle w:val="FontStyle21"/>
          <w:sz w:val="24"/>
        </w:rPr>
        <w:t>тип речи: описание, повествование, рассуждение.</w:t>
      </w:r>
    </w:p>
    <w:p w:rsidR="00AE7CC8" w:rsidRPr="006B1BC8" w:rsidRDefault="00AE7CC8" w:rsidP="006B1BC8">
      <w:pPr>
        <w:pStyle w:val="Style8"/>
        <w:widowControl/>
        <w:spacing w:line="240" w:lineRule="auto"/>
        <w:ind w:firstLine="709"/>
        <w:jc w:val="both"/>
        <w:rPr>
          <w:rStyle w:val="FontStyle21"/>
          <w:sz w:val="24"/>
        </w:rPr>
      </w:pPr>
      <w:r w:rsidRPr="006B1BC8">
        <w:rPr>
          <w:rStyle w:val="FontStyle21"/>
          <w:sz w:val="24"/>
        </w:rPr>
        <w:t>Обучение диалогической речи</w:t>
      </w:r>
    </w:p>
    <w:p w:rsidR="00AE7CC8" w:rsidRPr="006B1BC8" w:rsidRDefault="00AE7CC8" w:rsidP="006B1BC8">
      <w:pPr>
        <w:pStyle w:val="Style8"/>
        <w:widowControl/>
        <w:spacing w:line="240" w:lineRule="auto"/>
        <w:ind w:firstLine="709"/>
        <w:jc w:val="both"/>
        <w:rPr>
          <w:rStyle w:val="FontStyle24"/>
          <w:bCs/>
          <w:sz w:val="28"/>
          <w:szCs w:val="28"/>
        </w:rPr>
      </w:pPr>
      <w:r w:rsidRPr="006B1BC8">
        <w:rPr>
          <w:rStyle w:val="FontStyle24"/>
          <w:bCs/>
          <w:sz w:val="28"/>
          <w:szCs w:val="28"/>
        </w:rPr>
        <w:t>Ученик научится:</w:t>
      </w:r>
    </w:p>
    <w:p w:rsidR="00AE7CC8" w:rsidRPr="00572D64" w:rsidRDefault="00AE7CC8" w:rsidP="00572D64">
      <w:pPr>
        <w:pStyle w:val="Style6"/>
        <w:ind w:firstLine="709"/>
        <w:jc w:val="both"/>
        <w:rPr>
          <w:rStyle w:val="FontStyle26"/>
          <w:sz w:val="24"/>
        </w:rPr>
      </w:pPr>
      <w:r>
        <w:rPr>
          <w:rStyle w:val="FontStyle26"/>
          <w:sz w:val="24"/>
        </w:rPr>
        <w:t xml:space="preserve">- </w:t>
      </w:r>
      <w:r w:rsidRPr="00572D64">
        <w:rPr>
          <w:rStyle w:val="FontStyle26"/>
          <w:sz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о своих планах; участвовать в дискуссии при обсуждении проблем или в связи с прочитанным (прослушанным) текстом, в том числе профильным, соблюдая правила речевого этикета;</w:t>
      </w:r>
    </w:p>
    <w:p w:rsidR="00AE7CC8" w:rsidRDefault="00AE7CC8" w:rsidP="00572D64">
      <w:pPr>
        <w:pStyle w:val="Style6"/>
        <w:ind w:firstLine="709"/>
        <w:jc w:val="both"/>
        <w:rPr>
          <w:rStyle w:val="FontStyle26"/>
          <w:sz w:val="24"/>
        </w:rPr>
      </w:pPr>
      <w:r>
        <w:rPr>
          <w:rStyle w:val="FontStyle26"/>
          <w:sz w:val="24"/>
        </w:rPr>
        <w:t xml:space="preserve">- </w:t>
      </w:r>
      <w:r w:rsidRPr="00572D64">
        <w:rPr>
          <w:rStyle w:val="FontStyle26"/>
          <w:sz w:val="24"/>
        </w:rPr>
        <w:t>рассказывать о себе, своем окружении, рассуждать в рамках пройденной тематики и проблематики;</w:t>
      </w:r>
    </w:p>
    <w:p w:rsidR="00AE7CC8" w:rsidRDefault="00AE7CC8" w:rsidP="00572D64">
      <w:pPr>
        <w:pStyle w:val="Style6"/>
        <w:ind w:firstLine="709"/>
        <w:jc w:val="both"/>
        <w:rPr>
          <w:rStyle w:val="FontStyle26"/>
          <w:sz w:val="24"/>
        </w:rPr>
      </w:pPr>
      <w:r>
        <w:rPr>
          <w:rStyle w:val="FontStyle26"/>
          <w:sz w:val="24"/>
        </w:rPr>
        <w:t xml:space="preserve">- </w:t>
      </w:r>
      <w:r w:rsidRPr="00572D64">
        <w:rPr>
          <w:rStyle w:val="FontStyle26"/>
          <w:sz w:val="24"/>
        </w:rPr>
        <w:t xml:space="preserve"> представлять </w:t>
      </w:r>
      <w:proofErr w:type="spellStart"/>
      <w:r w:rsidRPr="00572D64">
        <w:rPr>
          <w:rStyle w:val="FontStyle26"/>
          <w:sz w:val="24"/>
        </w:rPr>
        <w:t>социокультурный</w:t>
      </w:r>
      <w:proofErr w:type="spellEnd"/>
      <w:r w:rsidRPr="00572D64">
        <w:rPr>
          <w:rStyle w:val="FontStyle26"/>
          <w:sz w:val="24"/>
        </w:rPr>
        <w:t xml:space="preserve"> портрет своей республики, страны; делать сообщения.</w:t>
      </w:r>
    </w:p>
    <w:p w:rsidR="00AE7CC8" w:rsidRPr="006B1BC8" w:rsidRDefault="00AE7CC8" w:rsidP="006B1BC8">
      <w:pPr>
        <w:pStyle w:val="Style6"/>
        <w:widowControl/>
        <w:ind w:firstLine="709"/>
        <w:jc w:val="both"/>
        <w:rPr>
          <w:rStyle w:val="FontStyle26"/>
          <w:sz w:val="24"/>
        </w:rPr>
      </w:pPr>
      <w:r w:rsidRPr="006B1BC8">
        <w:rPr>
          <w:rStyle w:val="FontStyle26"/>
          <w:sz w:val="24"/>
        </w:rPr>
        <w:t>Письмо</w:t>
      </w:r>
    </w:p>
    <w:p w:rsidR="00AE7CC8" w:rsidRPr="006B1BC8" w:rsidRDefault="00AE7CC8" w:rsidP="006B1BC8">
      <w:pPr>
        <w:pStyle w:val="Style10"/>
        <w:widowControl/>
        <w:ind w:firstLine="709"/>
        <w:jc w:val="both"/>
        <w:rPr>
          <w:rStyle w:val="FontStyle24"/>
          <w:b w:val="0"/>
          <w:sz w:val="28"/>
          <w:szCs w:val="28"/>
        </w:rPr>
      </w:pPr>
      <w:r w:rsidRPr="006B1BC8">
        <w:rPr>
          <w:rStyle w:val="FontStyle24"/>
          <w:bCs/>
          <w:sz w:val="28"/>
          <w:szCs w:val="28"/>
        </w:rPr>
        <w:t>Ученик получит возможность научиться:</w:t>
      </w:r>
    </w:p>
    <w:p w:rsidR="00AE7CC8" w:rsidRDefault="00AE7CC8" w:rsidP="0057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D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писать личное и деловое письмо, заполнять </w:t>
      </w:r>
      <w:proofErr w:type="spellStart"/>
      <w:r w:rsidRPr="00572D64">
        <w:rPr>
          <w:rFonts w:ascii="Times New Roman" w:hAnsi="Times New Roman"/>
          <w:sz w:val="24"/>
          <w:szCs w:val="24"/>
          <w:lang w:eastAsia="ru-RU"/>
        </w:rPr>
        <w:t>анкету</w:t>
      </w:r>
      <w:proofErr w:type="gramStart"/>
      <w:r w:rsidRPr="00572D64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572D64">
        <w:rPr>
          <w:rFonts w:ascii="Times New Roman" w:hAnsi="Times New Roman"/>
          <w:sz w:val="24"/>
          <w:szCs w:val="24"/>
          <w:lang w:eastAsia="ru-RU"/>
        </w:rPr>
        <w:t>исьменно</w:t>
      </w:r>
      <w:proofErr w:type="spellEnd"/>
      <w:r w:rsidRPr="00572D64">
        <w:rPr>
          <w:rFonts w:ascii="Times New Roman" w:hAnsi="Times New Roman"/>
          <w:sz w:val="24"/>
          <w:szCs w:val="24"/>
          <w:lang w:eastAsia="ru-RU"/>
        </w:rPr>
        <w:t xml:space="preserve"> излагать сведения о себе, делать выписки из текста.</w:t>
      </w:r>
    </w:p>
    <w:p w:rsidR="00AE7CC8" w:rsidRPr="00572D64" w:rsidRDefault="00AE7CC8" w:rsidP="0057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7CC8" w:rsidRDefault="00AE7CC8" w:rsidP="000B4141">
      <w:pPr>
        <w:shd w:val="clear" w:color="auto" w:fill="FFFFFF"/>
        <w:ind w:firstLine="709"/>
        <w:contextualSpacing/>
        <w:jc w:val="center"/>
        <w:outlineLvl w:val="0"/>
        <w:rPr>
          <w:rFonts w:ascii="Times New Roman" w:hAnsi="Times New Roman"/>
          <w:b/>
        </w:rPr>
      </w:pPr>
      <w:r w:rsidRPr="001D1B43">
        <w:rPr>
          <w:rFonts w:ascii="Times New Roman" w:hAnsi="Times New Roman"/>
          <w:b/>
        </w:rPr>
        <w:t>СОДЕРЖАНИЕ:</w:t>
      </w:r>
    </w:p>
    <w:p w:rsidR="00AE7CC8" w:rsidRPr="005F32AF" w:rsidRDefault="00AE7CC8" w:rsidP="000B414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D0E">
        <w:rPr>
          <w:rFonts w:ascii="Times New Roman" w:hAnsi="Times New Roman"/>
          <w:color w:val="000000"/>
          <w:sz w:val="24"/>
          <w:szCs w:val="24"/>
          <w:lang w:eastAsia="ru-RU"/>
        </w:rPr>
        <w:t>Раздел 1.</w:t>
      </w:r>
      <w:r w:rsidRPr="000B4141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пройденного материала в 6 классе.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(6ч)</w:t>
      </w:r>
    </w:p>
    <w:p w:rsidR="00AE7CC8" w:rsidRPr="00F62D0E" w:rsidRDefault="00AE7CC8" w:rsidP="000B4141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2.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Местоимение</w:t>
      </w:r>
      <w:r w:rsidRPr="005F32A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(10ч)</w:t>
      </w:r>
    </w:p>
    <w:p w:rsidR="00AE7CC8" w:rsidRPr="00F62D0E" w:rsidRDefault="00AE7CC8" w:rsidP="000B414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Числительное</w:t>
      </w:r>
      <w:r w:rsidRPr="005F32A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(5ч)</w:t>
      </w:r>
    </w:p>
    <w:p w:rsidR="00AE7CC8" w:rsidRDefault="00AE7CC8" w:rsidP="000B414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4.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Устное народное творчество (3ч)</w:t>
      </w:r>
    </w:p>
    <w:p w:rsidR="00AE7CC8" w:rsidRDefault="00AE7CC8" w:rsidP="000B414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Раздел 5.Известные люди Мордовии (5ч)</w:t>
      </w:r>
    </w:p>
    <w:p w:rsidR="00AE7CC8" w:rsidRDefault="00AE7CC8" w:rsidP="0000693F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6.Наша родина - Республика </w:t>
      </w:r>
      <w:r w:rsidR="00F24443">
        <w:rPr>
          <w:rFonts w:ascii="Times New Roman" w:hAnsi="Times New Roman"/>
          <w:color w:val="000000"/>
          <w:sz w:val="24"/>
          <w:szCs w:val="24"/>
          <w:lang w:eastAsia="ru-RU"/>
        </w:rPr>
        <w:t>Мордовия (5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ч)</w:t>
      </w:r>
    </w:p>
    <w:p w:rsidR="00AE7CC8" w:rsidRDefault="00AE7CC8" w:rsidP="000B414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7CC8" w:rsidRDefault="00AE7CC8" w:rsidP="000B414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7CC8" w:rsidRPr="00396CBD" w:rsidRDefault="00AE7CC8" w:rsidP="000069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96CBD">
        <w:rPr>
          <w:rFonts w:ascii="Times New Roman" w:hAnsi="Times New Roman"/>
          <w:b/>
          <w:sz w:val="28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horzAnchor="page" w:tblpX="841" w:tblpY="265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912"/>
        <w:gridCol w:w="981"/>
        <w:gridCol w:w="816"/>
        <w:gridCol w:w="1087"/>
        <w:gridCol w:w="816"/>
        <w:gridCol w:w="1355"/>
      </w:tblGrid>
      <w:tr w:rsidR="00AE7CC8" w:rsidRPr="005978B2" w:rsidTr="0000693F">
        <w:trPr>
          <w:trHeight w:val="244"/>
        </w:trPr>
        <w:tc>
          <w:tcPr>
            <w:tcW w:w="816" w:type="dxa"/>
            <w:vMerge w:val="restart"/>
            <w:vAlign w:val="center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  <w:vAlign w:val="center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1" w:type="dxa"/>
            <w:vMerge w:val="restart"/>
            <w:vAlign w:val="center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9" w:type="dxa"/>
            <w:gridSpan w:val="3"/>
            <w:vAlign w:val="center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355" w:type="dxa"/>
            <w:vMerge w:val="restart"/>
            <w:vAlign w:val="center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E7CC8" w:rsidRPr="005978B2" w:rsidTr="0000693F">
        <w:trPr>
          <w:trHeight w:val="745"/>
        </w:trPr>
        <w:tc>
          <w:tcPr>
            <w:tcW w:w="816" w:type="dxa"/>
            <w:vMerge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Merge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</w:t>
            </w:r>
            <w:proofErr w:type="spellEnd"/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обучение</w:t>
            </w:r>
          </w:p>
        </w:tc>
        <w:tc>
          <w:tcPr>
            <w:tcW w:w="1087" w:type="dxa"/>
            <w:vAlign w:val="center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Лаборат</w:t>
            </w:r>
            <w:proofErr w:type="spellEnd"/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</w:t>
            </w:r>
            <w:proofErr w:type="spellEnd"/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816" w:type="dxa"/>
            <w:vAlign w:val="center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 работы</w:t>
            </w:r>
          </w:p>
        </w:tc>
        <w:tc>
          <w:tcPr>
            <w:tcW w:w="1355" w:type="dxa"/>
            <w:vMerge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C8" w:rsidRPr="005978B2" w:rsidTr="0000693F">
        <w:trPr>
          <w:trHeight w:val="233"/>
        </w:trPr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  <w:vAlign w:val="center"/>
          </w:tcPr>
          <w:p w:rsidR="00AE7CC8" w:rsidRPr="005F32AF" w:rsidRDefault="00AE7CC8" w:rsidP="000069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 в 6 классе.</w:t>
            </w:r>
          </w:p>
        </w:tc>
        <w:tc>
          <w:tcPr>
            <w:tcW w:w="981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C8" w:rsidRPr="005978B2" w:rsidTr="0000693F">
        <w:trPr>
          <w:trHeight w:val="244"/>
        </w:trPr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  <w:vAlign w:val="center"/>
          </w:tcPr>
          <w:p w:rsidR="00AE7CC8" w:rsidRPr="005F32AF" w:rsidRDefault="00AE7CC8" w:rsidP="000069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  <w:r w:rsidRPr="005F3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C8" w:rsidRPr="005978B2" w:rsidTr="0000693F">
        <w:trPr>
          <w:trHeight w:val="244"/>
        </w:trPr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2" w:type="dxa"/>
            <w:vAlign w:val="center"/>
          </w:tcPr>
          <w:p w:rsidR="00AE7CC8" w:rsidRPr="005F32AF" w:rsidRDefault="00AE7CC8" w:rsidP="000069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Числительное</w:t>
            </w:r>
            <w:r w:rsidRPr="005F3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C8" w:rsidRPr="005978B2" w:rsidTr="0000693F">
        <w:trPr>
          <w:trHeight w:val="244"/>
        </w:trPr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AE7CC8" w:rsidRPr="005F32AF" w:rsidRDefault="00AE7CC8" w:rsidP="000069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81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C8" w:rsidRPr="005978B2" w:rsidTr="0000693F">
        <w:trPr>
          <w:trHeight w:val="244"/>
        </w:trPr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2" w:type="dxa"/>
            <w:vAlign w:val="center"/>
          </w:tcPr>
          <w:p w:rsidR="00AE7CC8" w:rsidRPr="005F32AF" w:rsidRDefault="00AE7CC8" w:rsidP="000069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Известные люди Мордовии</w:t>
            </w:r>
          </w:p>
        </w:tc>
        <w:tc>
          <w:tcPr>
            <w:tcW w:w="981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C8" w:rsidRPr="005978B2" w:rsidTr="0000693F">
        <w:trPr>
          <w:trHeight w:val="244"/>
        </w:trPr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2" w:type="dxa"/>
            <w:vAlign w:val="center"/>
          </w:tcPr>
          <w:p w:rsidR="00AE7CC8" w:rsidRPr="005F32AF" w:rsidRDefault="00AE7CC8" w:rsidP="000069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Наша родина - Республика Мордовия</w:t>
            </w:r>
          </w:p>
        </w:tc>
        <w:tc>
          <w:tcPr>
            <w:tcW w:w="981" w:type="dxa"/>
          </w:tcPr>
          <w:p w:rsidR="00AE7CC8" w:rsidRPr="005F32AF" w:rsidRDefault="00002704" w:rsidP="0000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E7CC8" w:rsidRPr="005F32AF" w:rsidRDefault="00002704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C8" w:rsidRPr="005978B2" w:rsidTr="0000693F">
        <w:trPr>
          <w:trHeight w:val="233"/>
        </w:trPr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center"/>
          </w:tcPr>
          <w:p w:rsidR="00AE7CC8" w:rsidRPr="005F32AF" w:rsidRDefault="00AE7CC8" w:rsidP="000069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1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027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2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0270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E7CC8" w:rsidRPr="005F32AF" w:rsidRDefault="00AE7CC8" w:rsidP="0000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7CC8" w:rsidRPr="00396CBD" w:rsidRDefault="00AE7CC8" w:rsidP="000069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7CC8" w:rsidRDefault="00AE7CC8" w:rsidP="000B414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Pr="0000693F" w:rsidRDefault="00AE7CC8" w:rsidP="0000693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00693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="002D59CB">
        <w:rPr>
          <w:rFonts w:ascii="Times New Roman" w:hAnsi="Times New Roman"/>
          <w:b/>
          <w:sz w:val="24"/>
          <w:szCs w:val="24"/>
        </w:rPr>
        <w:t xml:space="preserve">для </w:t>
      </w:r>
      <w:r w:rsidRPr="0000693F">
        <w:rPr>
          <w:rFonts w:ascii="Times New Roman" w:hAnsi="Times New Roman"/>
          <w:b/>
          <w:sz w:val="24"/>
          <w:szCs w:val="24"/>
        </w:rPr>
        <w:t xml:space="preserve">7 </w:t>
      </w:r>
      <w:r w:rsidR="002D59CB">
        <w:rPr>
          <w:rFonts w:ascii="Times New Roman" w:hAnsi="Times New Roman"/>
          <w:b/>
          <w:sz w:val="24"/>
          <w:szCs w:val="24"/>
        </w:rPr>
        <w:t xml:space="preserve">а, б, в, </w:t>
      </w:r>
      <w:proofErr w:type="gramStart"/>
      <w:r w:rsidR="002D59CB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2D59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59CB">
        <w:rPr>
          <w:rFonts w:ascii="Times New Roman" w:hAnsi="Times New Roman"/>
          <w:b/>
          <w:sz w:val="24"/>
          <w:szCs w:val="24"/>
        </w:rPr>
        <w:t>д</w:t>
      </w:r>
      <w:proofErr w:type="spellEnd"/>
      <w:r w:rsidR="002D59CB">
        <w:rPr>
          <w:rFonts w:ascii="Times New Roman" w:hAnsi="Times New Roman"/>
          <w:b/>
          <w:sz w:val="24"/>
          <w:szCs w:val="24"/>
        </w:rPr>
        <w:t xml:space="preserve">, е </w:t>
      </w:r>
      <w:r w:rsidRPr="0000693F">
        <w:rPr>
          <w:rFonts w:ascii="Times New Roman" w:hAnsi="Times New Roman"/>
          <w:b/>
          <w:sz w:val="24"/>
          <w:szCs w:val="24"/>
        </w:rPr>
        <w:t>класс</w:t>
      </w:r>
      <w:r w:rsidR="002D59CB">
        <w:rPr>
          <w:rFonts w:ascii="Times New Roman" w:hAnsi="Times New Roman"/>
          <w:b/>
          <w:sz w:val="24"/>
          <w:szCs w:val="24"/>
        </w:rPr>
        <w:t>ов</w:t>
      </w:r>
    </w:p>
    <w:tbl>
      <w:tblPr>
        <w:tblW w:w="1111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2464"/>
        <w:gridCol w:w="1417"/>
        <w:gridCol w:w="993"/>
        <w:gridCol w:w="2409"/>
        <w:gridCol w:w="993"/>
        <w:gridCol w:w="414"/>
        <w:gridCol w:w="414"/>
        <w:gridCol w:w="415"/>
        <w:gridCol w:w="262"/>
        <w:gridCol w:w="255"/>
        <w:gridCol w:w="15"/>
        <w:gridCol w:w="15"/>
        <w:gridCol w:w="282"/>
      </w:tblGrid>
      <w:tr w:rsidR="00AE7CC8" w:rsidRPr="005978B2" w:rsidTr="00B615CE">
        <w:trPr>
          <w:trHeight w:val="600"/>
        </w:trPr>
        <w:tc>
          <w:tcPr>
            <w:tcW w:w="762" w:type="dxa"/>
            <w:vMerge w:val="restart"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00693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0693F">
              <w:rPr>
                <w:rFonts w:ascii="Times New Roman" w:hAnsi="Times New Roman"/>
                <w:b/>
              </w:rPr>
              <w:t>/</w:t>
            </w:r>
            <w:proofErr w:type="spellStart"/>
            <w:r w:rsidRPr="0000693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64" w:type="dxa"/>
            <w:vMerge w:val="restart"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Наименование разделов</w:t>
            </w:r>
          </w:p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и тем</w:t>
            </w:r>
          </w:p>
        </w:tc>
        <w:tc>
          <w:tcPr>
            <w:tcW w:w="1417" w:type="dxa"/>
            <w:vMerge w:val="restart"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Вид</w:t>
            </w:r>
          </w:p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993" w:type="dxa"/>
            <w:vMerge w:val="restart"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Кол-во</w:t>
            </w:r>
          </w:p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2409" w:type="dxa"/>
            <w:vMerge w:val="restart"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00693F">
              <w:rPr>
                <w:rFonts w:ascii="Times New Roman" w:hAnsi="Times New Roman"/>
                <w:b/>
              </w:rPr>
              <w:t>самостоятельной</w:t>
            </w:r>
            <w:proofErr w:type="gramEnd"/>
          </w:p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065" w:type="dxa"/>
            <w:gridSpan w:val="9"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Дата проведения</w:t>
            </w:r>
          </w:p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занятий</w:t>
            </w:r>
          </w:p>
        </w:tc>
      </w:tr>
      <w:tr w:rsidR="00AE7CC8" w:rsidRPr="005978B2" w:rsidTr="00B615CE">
        <w:trPr>
          <w:trHeight w:val="225"/>
        </w:trPr>
        <w:tc>
          <w:tcPr>
            <w:tcW w:w="762" w:type="dxa"/>
            <w:vMerge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  <w:vMerge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2072" w:type="dxa"/>
            <w:gridSpan w:val="8"/>
          </w:tcPr>
          <w:p w:rsidR="00AE7CC8" w:rsidRPr="0000693F" w:rsidRDefault="00AE7CC8" w:rsidP="0000693F">
            <w:pPr>
              <w:tabs>
                <w:tab w:val="center" w:pos="1009"/>
              </w:tabs>
              <w:spacing w:after="0" w:line="276" w:lineRule="auto"/>
              <w:ind w:left="162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ab/>
              <w:t>фактически</w:t>
            </w: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Вспоминаем летние каникулы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Беседа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Задания с кратким ответом. 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</w:t>
            </w:r>
          </w:p>
        </w:tc>
        <w:tc>
          <w:tcPr>
            <w:tcW w:w="285" w:type="dxa"/>
            <w:gridSpan w:val="3"/>
          </w:tcPr>
          <w:p w:rsidR="00002704" w:rsidRPr="00002704" w:rsidRDefault="00002704" w:rsidP="00002704">
            <w:r>
              <w:t>7д</w:t>
            </w:r>
          </w:p>
        </w:tc>
        <w:tc>
          <w:tcPr>
            <w:tcW w:w="282" w:type="dxa"/>
          </w:tcPr>
          <w:p w:rsidR="00002704" w:rsidRPr="00002704" w:rsidRDefault="00002704" w:rsidP="00002704">
            <w:r>
              <w:t>7е</w:t>
            </w: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2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Поведение в школе, классе.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Овладение первоначальными навыками нахождения существительных в тексте и ставить к ним вопрос.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2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3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Любимые предметы, кружки в школе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3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4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Любимый учитель. Рассуждение о профессиях.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Нахождение в тексте собственных и нарицательных существительных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4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5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Характер человека. Любимые дела, Развлечения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Научиться общаться с друзьями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5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6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Чтение – это знания, помощь, радость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Нахождение на заданные вопросы ответов 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6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7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Мое будущее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Нахождение на заданные вопросы ответов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7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8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Знакомство с близкородственными народами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Урок-презентация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Нахождение существительных в форме определенного склонения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8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9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Семья друга, подруги. Местоимение. Личные местоимения 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Научиться общаться с друзьями 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9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10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Усилительно – личные местоимения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Нахождение усилительно - личных местоимений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10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11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Притяжательные местоимения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Нахождение притяжательных местоимений.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11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12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Любовь к спорту. Указательные местоимения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Урок-презентация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Нахождение уменьшительно-ласкательных суффиксов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12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Вопросительные и относительные местоимения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Нахождение  вопросительных и относительных местоимений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13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14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Известные люди мордвы. 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Находить в тексте  местоимения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14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15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Мордовские богатыри.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Нахождение  определительные  местоимения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15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16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Известные женщины в легендах.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Нахождение  неопределенных местоимений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16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rPr>
          <w:trHeight w:val="225"/>
        </w:trPr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17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Определительные местоимения.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Нахождение  неопределенных местоимений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17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rPr>
          <w:trHeight w:val="225"/>
        </w:trPr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18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Неопределенные местоимения. 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Обобщать и систематизировать изученный материал.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18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rPr>
          <w:trHeight w:val="225"/>
        </w:trPr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19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  <w:b/>
                <w:i/>
              </w:rPr>
            </w:pPr>
            <w:r w:rsidRPr="0000693F">
              <w:rPr>
                <w:rFonts w:ascii="Times New Roman" w:hAnsi="Times New Roman"/>
              </w:rPr>
              <w:t>Повторить пройденный материал по местоимению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19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rPr>
          <w:trHeight w:val="315"/>
        </w:trPr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20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Числительное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uppressAutoHyphens/>
              <w:spacing w:after="0" w:line="276" w:lineRule="auto"/>
              <w:rPr>
                <w:rFonts w:ascii="Times New Roman" w:hAnsi="Times New Roman"/>
                <w:lang w:eastAsia="ar-SA"/>
              </w:rPr>
            </w:pPr>
            <w:r w:rsidRPr="0000693F">
              <w:rPr>
                <w:rFonts w:ascii="Times New Roman" w:hAnsi="Times New Roman"/>
                <w:lang w:eastAsia="ar-SA"/>
              </w:rPr>
              <w:t>Нахождение  в тексте числительные.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20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21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Известные ученые-языковеды, ученые фольклористы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Нахождение на заданные вопросы ответов 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21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rPr>
          <w:trHeight w:val="240"/>
        </w:trPr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22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Порядковые   числительные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Уметь находить в тексте числительные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22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rPr>
          <w:trHeight w:val="315"/>
        </w:trPr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23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Разделительные, приблизительного счета, дробные числительные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uppressAutoHyphens/>
              <w:spacing w:after="0" w:line="276" w:lineRule="auto"/>
              <w:rPr>
                <w:rFonts w:ascii="Times New Roman" w:hAnsi="Times New Roman"/>
                <w:lang w:eastAsia="ar-SA"/>
              </w:rPr>
            </w:pPr>
            <w:r w:rsidRPr="0000693F">
              <w:rPr>
                <w:rFonts w:ascii="Times New Roman" w:hAnsi="Times New Roman"/>
                <w:lang w:eastAsia="ar-SA"/>
              </w:rPr>
              <w:t>Уметь находить в тексте числительные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23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rPr>
          <w:trHeight w:val="315"/>
        </w:trPr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24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Собирательные числительные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2704" w:rsidRPr="0000693F" w:rsidRDefault="00002704" w:rsidP="0000693F">
            <w:pPr>
              <w:suppressAutoHyphens/>
              <w:spacing w:after="0" w:line="276" w:lineRule="auto"/>
              <w:rPr>
                <w:rFonts w:ascii="Times New Roman" w:hAnsi="Times New Roman"/>
                <w:lang w:eastAsia="ar-SA"/>
              </w:rPr>
            </w:pPr>
            <w:r w:rsidRPr="0000693F">
              <w:rPr>
                <w:rFonts w:ascii="Times New Roman" w:hAnsi="Times New Roman"/>
                <w:lang w:eastAsia="ar-SA"/>
              </w:rPr>
              <w:t>Обобщать и систематизировать изученный материал.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24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25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Пословицы. Загадки.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Научиться  понять смысл пословиц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25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26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Известные художники Мордовии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Знать известных художников.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26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27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Путешествие по картине известного мордовского художника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Нахождение на заданные вопросы ответов 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27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28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Известные композиторы, певцы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Нахождение на заданные вопросы </w:t>
            </w:r>
            <w:r w:rsidRPr="0000693F">
              <w:rPr>
                <w:rFonts w:ascii="Times New Roman" w:hAnsi="Times New Roman"/>
              </w:rPr>
              <w:lastRenderedPageBreak/>
              <w:t>ответов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lastRenderedPageBreak/>
              <w:t xml:space="preserve">28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lastRenderedPageBreak/>
              <w:t>29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Государственные символы Республики Мордовия. Флаг. Герб. Гимн.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Знать гимн. Отработать навыки работы с текстом.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29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30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Достопримечательности Саранска. Краеведческий музей. Музей народной культуры.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Урок-презентация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30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31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1000-летие единения мордовского народа с народами Российского государства.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Урок-презентация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31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32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Просторы родного края. Живущие в нем народы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Урок-презентация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Уметь составлять примерную карту города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32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rPr>
          <w:trHeight w:val="360"/>
        </w:trPr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33</w:t>
            </w: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Москва – столица России</w:t>
            </w: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Урок-презентация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hd w:val="clear" w:color="auto" w:fill="FFFFFF"/>
              <w:spacing w:after="0" w:line="276" w:lineRule="auto"/>
              <w:ind w:right="24" w:firstLine="10"/>
              <w:rPr>
                <w:rFonts w:ascii="Times New Roman" w:hAnsi="Times New Roman"/>
                <w:spacing w:val="-6"/>
              </w:rPr>
            </w:pP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33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02704" w:rsidRPr="005978B2" w:rsidTr="00002704">
        <w:trPr>
          <w:trHeight w:val="195"/>
        </w:trPr>
        <w:tc>
          <w:tcPr>
            <w:tcW w:w="7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34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  <w:b/>
                <w:i/>
              </w:rPr>
            </w:pPr>
            <w:r w:rsidRPr="0000693F">
              <w:rPr>
                <w:rFonts w:ascii="Times New Roman" w:hAnsi="Times New Roman"/>
              </w:rPr>
              <w:t>Природные богатства Мордовии</w:t>
            </w:r>
            <w:r>
              <w:rPr>
                <w:rFonts w:ascii="Times New Roman" w:hAnsi="Times New Roman"/>
              </w:rPr>
              <w:t>. Повторение пройденного материала.</w:t>
            </w:r>
          </w:p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Урок-презентация</w:t>
            </w: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 xml:space="preserve">34 </w:t>
            </w:r>
            <w:r w:rsidRPr="0000693F">
              <w:t>неделя</w:t>
            </w: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gridSpan w:val="3"/>
          </w:tcPr>
          <w:p w:rsidR="00002704" w:rsidRPr="0000693F" w:rsidRDefault="00002704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E7CC8" w:rsidRPr="005978B2" w:rsidTr="00B615CE">
        <w:tc>
          <w:tcPr>
            <w:tcW w:w="762" w:type="dxa"/>
          </w:tcPr>
          <w:p w:rsidR="00AE7CC8" w:rsidRPr="0000693F" w:rsidRDefault="00AE7CC8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</w:tcPr>
          <w:p w:rsidR="00AE7CC8" w:rsidRPr="0000693F" w:rsidRDefault="00AE7CC8" w:rsidP="0000693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AE7CC8" w:rsidRPr="0000693F" w:rsidRDefault="00AE7CC8" w:rsidP="0000693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00693F">
              <w:rPr>
                <w:rFonts w:ascii="Times New Roman" w:hAnsi="Times New Roman"/>
                <w:b/>
              </w:rPr>
              <w:t>3</w:t>
            </w:r>
            <w:r w:rsidR="000027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9" w:type="dxa"/>
          </w:tcPr>
          <w:p w:rsidR="00AE7CC8" w:rsidRPr="0000693F" w:rsidRDefault="00AE7CC8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7CC8" w:rsidRPr="0000693F" w:rsidRDefault="00AE7CC8" w:rsidP="000069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  <w:gridSpan w:val="8"/>
          </w:tcPr>
          <w:p w:rsidR="00AE7CC8" w:rsidRPr="0000693F" w:rsidRDefault="00AE7CC8" w:rsidP="0000693F">
            <w:pPr>
              <w:tabs>
                <w:tab w:val="left" w:pos="1545"/>
              </w:tabs>
              <w:spacing w:after="0" w:line="276" w:lineRule="auto"/>
              <w:rPr>
                <w:rFonts w:ascii="Times New Roman" w:hAnsi="Times New Roman"/>
              </w:rPr>
            </w:pPr>
            <w:r w:rsidRPr="0000693F">
              <w:rPr>
                <w:rFonts w:ascii="Times New Roman" w:hAnsi="Times New Roman"/>
              </w:rPr>
              <w:tab/>
            </w:r>
          </w:p>
        </w:tc>
      </w:tr>
    </w:tbl>
    <w:p w:rsidR="00AE7CC8" w:rsidRPr="0000693F" w:rsidRDefault="00AE7CC8" w:rsidP="0000693F">
      <w:pPr>
        <w:spacing w:after="0" w:line="276" w:lineRule="auto"/>
        <w:rPr>
          <w:rFonts w:ascii="Times New Roman" w:hAnsi="Times New Roman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7CC8" w:rsidRDefault="00AE7CC8" w:rsidP="00093B7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AE7CC8" w:rsidSect="0000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FCBCC4"/>
    <w:lvl w:ilvl="0">
      <w:numFmt w:val="bullet"/>
      <w:lvlText w:val="*"/>
      <w:lvlJc w:val="left"/>
    </w:lvl>
  </w:abstractNum>
  <w:abstractNum w:abstractNumId="1">
    <w:nsid w:val="2AE020A0"/>
    <w:multiLevelType w:val="multilevel"/>
    <w:tmpl w:val="911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87B92"/>
    <w:multiLevelType w:val="multilevel"/>
    <w:tmpl w:val="CF0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B7E"/>
    <w:rsid w:val="00002704"/>
    <w:rsid w:val="0000693F"/>
    <w:rsid w:val="000135DE"/>
    <w:rsid w:val="00093B7E"/>
    <w:rsid w:val="000B4141"/>
    <w:rsid w:val="00177D1B"/>
    <w:rsid w:val="00185C8A"/>
    <w:rsid w:val="001D1B43"/>
    <w:rsid w:val="002765AC"/>
    <w:rsid w:val="002766FD"/>
    <w:rsid w:val="002D59CB"/>
    <w:rsid w:val="002E0E5F"/>
    <w:rsid w:val="003125A5"/>
    <w:rsid w:val="00396CBD"/>
    <w:rsid w:val="004B2D22"/>
    <w:rsid w:val="00572D64"/>
    <w:rsid w:val="00586E7D"/>
    <w:rsid w:val="005978B2"/>
    <w:rsid w:val="005F32AF"/>
    <w:rsid w:val="00683166"/>
    <w:rsid w:val="006B1BC8"/>
    <w:rsid w:val="007C124F"/>
    <w:rsid w:val="00835BF2"/>
    <w:rsid w:val="00AE7CC8"/>
    <w:rsid w:val="00B615CE"/>
    <w:rsid w:val="00CF2C71"/>
    <w:rsid w:val="00E56103"/>
    <w:rsid w:val="00F24443"/>
    <w:rsid w:val="00F6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9">
    <w:name w:val="c139"/>
    <w:basedOn w:val="a"/>
    <w:uiPriority w:val="99"/>
    <w:rsid w:val="00093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093B7E"/>
    <w:rPr>
      <w:rFonts w:cs="Times New Roman"/>
    </w:rPr>
  </w:style>
  <w:style w:type="paragraph" w:customStyle="1" w:styleId="c66">
    <w:name w:val="c66"/>
    <w:basedOn w:val="a"/>
    <w:uiPriority w:val="99"/>
    <w:rsid w:val="00093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093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B1BC8"/>
    <w:rPr>
      <w:rFonts w:eastAsia="Times New Roman"/>
      <w:sz w:val="22"/>
      <w:szCs w:val="22"/>
    </w:rPr>
  </w:style>
  <w:style w:type="paragraph" w:customStyle="1" w:styleId="Style4">
    <w:name w:val="Style4"/>
    <w:basedOn w:val="a"/>
    <w:uiPriority w:val="99"/>
    <w:rsid w:val="006B1BC8"/>
    <w:pPr>
      <w:widowControl w:val="0"/>
      <w:autoSpaceDE w:val="0"/>
      <w:autoSpaceDN w:val="0"/>
      <w:adjustRightInd w:val="0"/>
      <w:spacing w:after="0" w:line="230" w:lineRule="exact"/>
      <w:ind w:firstLine="2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B1BC8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6B1BC8"/>
    <w:pPr>
      <w:widowControl w:val="0"/>
      <w:autoSpaceDE w:val="0"/>
      <w:autoSpaceDN w:val="0"/>
      <w:adjustRightInd w:val="0"/>
      <w:spacing w:after="0" w:line="374" w:lineRule="exact"/>
      <w:ind w:firstLine="11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B1BC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6B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B1BC8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6B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B1BC8"/>
    <w:pPr>
      <w:widowControl w:val="0"/>
      <w:autoSpaceDE w:val="0"/>
      <w:autoSpaceDN w:val="0"/>
      <w:adjustRightInd w:val="0"/>
      <w:spacing w:after="0" w:line="350" w:lineRule="exact"/>
      <w:ind w:firstLine="12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B1BC8"/>
    <w:pPr>
      <w:widowControl w:val="0"/>
      <w:autoSpaceDE w:val="0"/>
      <w:autoSpaceDN w:val="0"/>
      <w:adjustRightInd w:val="0"/>
      <w:spacing w:after="0" w:line="235" w:lineRule="exact"/>
      <w:ind w:firstLine="25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4294934548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S</dc:creator>
  <cp:keywords/>
  <dc:description/>
  <cp:lastModifiedBy>Учитель</cp:lastModifiedBy>
  <cp:revision>12</cp:revision>
  <dcterms:created xsi:type="dcterms:W3CDTF">2019-02-28T11:24:00Z</dcterms:created>
  <dcterms:modified xsi:type="dcterms:W3CDTF">2022-09-23T06:23:00Z</dcterms:modified>
</cp:coreProperties>
</file>