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B" w:rsidRDefault="00FF338B" w:rsidP="00FF338B">
      <w:pPr>
        <w:shd w:val="clear" w:color="auto" w:fill="FBFDFE"/>
        <w:spacing w:after="0" w:line="240" w:lineRule="auto"/>
        <w:outlineLvl w:val="1"/>
        <w:rPr>
          <w:rFonts w:ascii="Arial" w:eastAsia="Times New Roman" w:hAnsi="Arial" w:cs="Arial"/>
          <w:b/>
          <w:bCs/>
          <w:color w:val="E44201"/>
          <w:sz w:val="27"/>
          <w:szCs w:val="27"/>
          <w:lang w:eastAsia="ru-RU"/>
        </w:rPr>
      </w:pPr>
      <w:r w:rsidRPr="00FF338B">
        <w:rPr>
          <w:rFonts w:ascii="Arial" w:eastAsia="Times New Roman" w:hAnsi="Arial" w:cs="Arial"/>
          <w:b/>
          <w:bCs/>
          <w:color w:val="E44201"/>
          <w:sz w:val="27"/>
          <w:szCs w:val="27"/>
          <w:lang w:eastAsia="ru-RU"/>
        </w:rPr>
        <w:fldChar w:fldCharType="begin"/>
      </w:r>
      <w:r w:rsidRPr="00FF338B">
        <w:rPr>
          <w:rFonts w:ascii="Arial" w:eastAsia="Times New Roman" w:hAnsi="Arial" w:cs="Arial"/>
          <w:b/>
          <w:bCs/>
          <w:color w:val="E44201"/>
          <w:sz w:val="27"/>
          <w:szCs w:val="27"/>
          <w:lang w:eastAsia="ru-RU"/>
        </w:rPr>
        <w:instrText xml:space="preserve"> HYPERLINK "http://dou459.forchel.ru/obr-obl.html" </w:instrText>
      </w:r>
      <w:r w:rsidRPr="00FF338B">
        <w:rPr>
          <w:rFonts w:ascii="Arial" w:eastAsia="Times New Roman" w:hAnsi="Arial" w:cs="Arial"/>
          <w:b/>
          <w:bCs/>
          <w:color w:val="E44201"/>
          <w:sz w:val="27"/>
          <w:szCs w:val="27"/>
          <w:lang w:eastAsia="ru-RU"/>
        </w:rPr>
        <w:fldChar w:fldCharType="separate"/>
      </w:r>
      <w:r w:rsidRPr="00FF338B">
        <w:rPr>
          <w:rFonts w:ascii="Arial" w:eastAsia="Times New Roman" w:hAnsi="Arial" w:cs="Arial"/>
          <w:b/>
          <w:bCs/>
          <w:color w:val="E44201"/>
          <w:sz w:val="27"/>
          <w:lang w:eastAsia="ru-RU"/>
        </w:rPr>
        <w:t xml:space="preserve">Образовательные области по ФГОС </w:t>
      </w:r>
      <w:proofErr w:type="gramStart"/>
      <w:r w:rsidRPr="00FF338B">
        <w:rPr>
          <w:rFonts w:ascii="Arial" w:eastAsia="Times New Roman" w:hAnsi="Arial" w:cs="Arial"/>
          <w:b/>
          <w:bCs/>
          <w:color w:val="E44201"/>
          <w:sz w:val="27"/>
          <w:lang w:eastAsia="ru-RU"/>
        </w:rPr>
        <w:t>ДО</w:t>
      </w:r>
      <w:proofErr w:type="gramEnd"/>
      <w:r w:rsidRPr="00FF338B">
        <w:rPr>
          <w:rFonts w:ascii="Arial" w:eastAsia="Times New Roman" w:hAnsi="Arial" w:cs="Arial"/>
          <w:b/>
          <w:bCs/>
          <w:color w:val="E44201"/>
          <w:sz w:val="27"/>
          <w:szCs w:val="27"/>
          <w:lang w:eastAsia="ru-RU"/>
        </w:rPr>
        <w:fldChar w:fldCharType="end"/>
      </w:r>
    </w:p>
    <w:p w:rsidR="00FF338B" w:rsidRPr="00FF338B" w:rsidRDefault="00FF338B" w:rsidP="00FF338B">
      <w:pPr>
        <w:shd w:val="clear" w:color="auto" w:fill="FBFDFE"/>
        <w:spacing w:after="0" w:line="240" w:lineRule="auto"/>
        <w:outlineLvl w:val="1"/>
        <w:rPr>
          <w:rFonts w:ascii="Arial" w:eastAsia="Times New Roman" w:hAnsi="Arial" w:cs="Arial"/>
          <w:b/>
          <w:bCs/>
          <w:color w:val="E44201"/>
          <w:sz w:val="27"/>
          <w:szCs w:val="27"/>
          <w:lang w:eastAsia="ru-RU"/>
        </w:rPr>
      </w:pPr>
    </w:p>
    <w:p w:rsidR="00FF338B" w:rsidRPr="00FF338B" w:rsidRDefault="00FF338B" w:rsidP="00FF338B">
      <w:pPr>
        <w:shd w:val="clear" w:color="auto" w:fill="AAE4FD"/>
        <w:spacing w:after="0" w:line="240" w:lineRule="auto"/>
        <w:ind w:left="75" w:right="7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F338B">
        <w:rPr>
          <w:rFonts w:ascii="Tahoma" w:eastAsia="Times New Roman" w:hAnsi="Tahoma" w:cs="Tahoma"/>
          <w:b/>
          <w:bCs/>
          <w:sz w:val="18"/>
          <w:lang w:eastAsia="ru-RU"/>
        </w:rPr>
        <w:t>Компоненты образовательных областей по ФГОС дошкольного образования</w:t>
      </w:r>
    </w:p>
    <w:p w:rsidR="00FF338B" w:rsidRPr="00FF338B" w:rsidRDefault="00FF338B" w:rsidP="00FF338B">
      <w:pPr>
        <w:shd w:val="clear" w:color="auto" w:fill="AAE4FD"/>
        <w:spacing w:after="0" w:line="240" w:lineRule="auto"/>
        <w:ind w:left="75" w:right="7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F338B">
        <w:rPr>
          <w:rFonts w:ascii="Tahoma" w:eastAsia="Times New Roman" w:hAnsi="Tahoma" w:cs="Tahoma"/>
          <w:sz w:val="18"/>
          <w:szCs w:val="18"/>
          <w:lang w:eastAsia="ru-RU"/>
        </w:rPr>
        <w:t xml:space="preserve">П. 2.7 ФГОС </w:t>
      </w:r>
      <w:proofErr w:type="gramStart"/>
      <w:r w:rsidRPr="00FF338B">
        <w:rPr>
          <w:rFonts w:ascii="Tahoma" w:eastAsia="Times New Roman" w:hAnsi="Tahoma" w:cs="Tahoma"/>
          <w:sz w:val="18"/>
          <w:szCs w:val="18"/>
          <w:lang w:eastAsia="ru-RU"/>
        </w:rPr>
        <w:t>ДО</w:t>
      </w:r>
      <w:proofErr w:type="gramEnd"/>
      <w:r w:rsidRPr="00FF338B">
        <w:rPr>
          <w:rFonts w:ascii="Tahoma" w:eastAsia="Times New Roman" w:hAnsi="Tahoma" w:cs="Tahoma"/>
          <w:sz w:val="18"/>
          <w:szCs w:val="18"/>
          <w:lang w:eastAsia="ru-RU"/>
        </w:rPr>
        <w:t xml:space="preserve"> – </w:t>
      </w:r>
      <w:proofErr w:type="gramStart"/>
      <w:r w:rsidRPr="00FF338B">
        <w:rPr>
          <w:rFonts w:ascii="Tahoma" w:eastAsia="Times New Roman" w:hAnsi="Tahoma" w:cs="Tahoma"/>
          <w:sz w:val="18"/>
          <w:szCs w:val="18"/>
          <w:lang w:eastAsia="ru-RU"/>
        </w:rPr>
        <w:t>конкретное</w:t>
      </w:r>
      <w:proofErr w:type="gramEnd"/>
      <w:r w:rsidRPr="00FF338B">
        <w:rPr>
          <w:rFonts w:ascii="Tahoma" w:eastAsia="Times New Roman" w:hAnsi="Tahoma" w:cs="Tahoma"/>
          <w:sz w:val="18"/>
          <w:szCs w:val="18"/>
          <w:lang w:eastAsia="ru-RU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p w:rsidR="00FF338B" w:rsidRPr="00FF338B" w:rsidRDefault="00FF338B" w:rsidP="00FF338B">
      <w:pPr>
        <w:shd w:val="clear" w:color="auto" w:fill="AAE4FD"/>
        <w:spacing w:after="0" w:line="240" w:lineRule="auto"/>
        <w:ind w:left="75" w:right="7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6060"/>
      </w:tblGrid>
      <w:tr w:rsidR="00FF338B" w:rsidRPr="00FF338B" w:rsidTr="00FF338B">
        <w:trPr>
          <w:jc w:val="center"/>
        </w:trPr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38B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38B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Компоненты образовательных областей</w:t>
            </w:r>
          </w:p>
        </w:tc>
      </w:tr>
      <w:tr w:rsidR="00FF338B" w:rsidRPr="00FF338B" w:rsidTr="00FF338B">
        <w:trPr>
          <w:jc w:val="center"/>
        </w:trPr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" w:history="1">
              <w:r w:rsidRPr="00FF338B">
                <w:rPr>
                  <w:rFonts w:ascii="Tahoma" w:eastAsia="Times New Roman" w:hAnsi="Tahoma" w:cs="Tahoma"/>
                  <w:b/>
                  <w:bCs/>
                  <w:color w:val="365D78"/>
                  <w:sz w:val="18"/>
                  <w:lang w:eastAsia="ru-RU"/>
                </w:rPr>
                <w:t>Социально-коммуникативное развитие</w:t>
              </w:r>
            </w:hyperlink>
          </w:p>
        </w:tc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</w:t>
            </w:r>
            <w:proofErr w:type="gram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FF338B" w:rsidRPr="00FF338B" w:rsidTr="00FF338B">
        <w:trPr>
          <w:jc w:val="center"/>
        </w:trPr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" w:history="1">
              <w:r w:rsidRPr="00FF338B">
                <w:rPr>
                  <w:rFonts w:ascii="Tahoma" w:eastAsia="Times New Roman" w:hAnsi="Tahoma" w:cs="Tahoma"/>
                  <w:b/>
                  <w:bCs/>
                  <w:color w:val="365D78"/>
                  <w:sz w:val="18"/>
                  <w:lang w:eastAsia="ru-RU"/>
                </w:rPr>
                <w:t>Познавательное развитие</w:t>
              </w:r>
            </w:hyperlink>
          </w:p>
        </w:tc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социокультурных</w:t>
            </w:r>
            <w:proofErr w:type="spell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общем</w:t>
            </w:r>
            <w:proofErr w:type="gram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FF338B" w:rsidRPr="00FF338B" w:rsidTr="00FF338B">
        <w:trPr>
          <w:jc w:val="center"/>
        </w:trPr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" w:history="1">
              <w:r w:rsidRPr="00FF338B">
                <w:rPr>
                  <w:rFonts w:ascii="Tahoma" w:eastAsia="Times New Roman" w:hAnsi="Tahoma" w:cs="Tahoma"/>
                  <w:b/>
                  <w:bCs/>
                  <w:color w:val="365D78"/>
                  <w:sz w:val="18"/>
                  <w:lang w:eastAsia="ru-RU"/>
                </w:rPr>
                <w:t>Речевое развитие</w:t>
              </w:r>
            </w:hyperlink>
          </w:p>
        </w:tc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</w:tr>
      <w:tr w:rsidR="00FF338B" w:rsidRPr="00FF338B" w:rsidTr="00FF338B">
        <w:trPr>
          <w:jc w:val="center"/>
        </w:trPr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" w:history="1">
              <w:r w:rsidRPr="00FF338B">
                <w:rPr>
                  <w:rFonts w:ascii="Tahoma" w:eastAsia="Times New Roman" w:hAnsi="Tahoma" w:cs="Tahoma"/>
                  <w:b/>
                  <w:bCs/>
                  <w:color w:val="365D78"/>
                  <w:sz w:val="18"/>
                  <w:lang w:eastAsia="ru-RU"/>
                </w:rPr>
                <w:t>Художественно-эстетическое развитие</w:t>
              </w:r>
            </w:hyperlink>
          </w:p>
        </w:tc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FF338B" w:rsidRPr="00FF338B" w:rsidTr="00FF338B">
        <w:trPr>
          <w:jc w:val="center"/>
        </w:trPr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" w:history="1">
              <w:r w:rsidRPr="00FF338B">
                <w:rPr>
                  <w:rFonts w:ascii="Tahoma" w:eastAsia="Times New Roman" w:hAnsi="Tahoma" w:cs="Tahoma"/>
                  <w:b/>
                  <w:bCs/>
                  <w:color w:val="365D78"/>
                  <w:sz w:val="18"/>
                  <w:lang w:eastAsia="ru-RU"/>
                </w:rPr>
                <w:t>Физическое развитие</w:t>
              </w:r>
            </w:hyperlink>
          </w:p>
        </w:tc>
        <w:tc>
          <w:tcPr>
            <w:tcW w:w="0" w:type="auto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38B" w:rsidRPr="00FF338B" w:rsidRDefault="00FF338B" w:rsidP="00FF338B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</w:t>
            </w:r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играми с правилами; становление целенаправленности и </w:t>
            </w:r>
            <w:proofErr w:type="spellStart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двигательной сфере;</w:t>
            </w:r>
            <w:proofErr w:type="gramEnd"/>
            <w:r w:rsidRPr="00FF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662BE5" w:rsidRDefault="00662BE5"/>
    <w:sectPr w:rsidR="00662BE5" w:rsidSect="006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8B"/>
    <w:rsid w:val="00662BE5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E5"/>
  </w:style>
  <w:style w:type="paragraph" w:styleId="2">
    <w:name w:val="heading 2"/>
    <w:basedOn w:val="a"/>
    <w:link w:val="20"/>
    <w:uiPriority w:val="9"/>
    <w:qFormat/>
    <w:rsid w:val="00FF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3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057">
          <w:marLeft w:val="0"/>
          <w:marRight w:val="0"/>
          <w:marTop w:val="0"/>
          <w:marBottom w:val="0"/>
          <w:divBdr>
            <w:top w:val="single" w:sz="2" w:space="1" w:color="7AC7E1"/>
            <w:left w:val="single" w:sz="2" w:space="1" w:color="7AC7E1"/>
            <w:bottom w:val="single" w:sz="2" w:space="1" w:color="7AC7E1"/>
            <w:right w:val="single" w:sz="2" w:space="1" w:color="7AC7E1"/>
          </w:divBdr>
        </w:div>
        <w:div w:id="1753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3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125.ru/p612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25.ru/p611aa1.html" TargetMode="External"/><Relationship Id="rId5" Type="http://schemas.openxmlformats.org/officeDocument/2006/relationships/hyperlink" Target="http://dou125.ru/p610aa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u125.ru/p609a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2019-10-14T20:20:00Z</dcterms:created>
  <dcterms:modified xsi:type="dcterms:W3CDTF">2019-10-14T20:20:00Z</dcterms:modified>
</cp:coreProperties>
</file>