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2122"/>
      </w:tblGrid>
      <w:tr w:rsidR="006C1371" w:rsidRPr="006C1371" w:rsidTr="00F4243D">
        <w:trPr>
          <w:trHeight w:val="20123"/>
          <w:tblCellSpacing w:w="0" w:type="dxa"/>
        </w:trPr>
        <w:tc>
          <w:tcPr>
            <w:tcW w:w="7792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C1371" w:rsidRPr="006C1371" w:rsidRDefault="006C1371" w:rsidP="006C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Правила поведения родителей </w:t>
            </w:r>
          </w:p>
          <w:p w:rsidR="006C1371" w:rsidRDefault="006C1371" w:rsidP="006C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на детском празднике </w:t>
            </w:r>
          </w:p>
          <w:p w:rsidR="006C1371" w:rsidRPr="006C1371" w:rsidRDefault="006C1371" w:rsidP="006C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</w:p>
          <w:p w:rsidR="006C1371" w:rsidRPr="006C1371" w:rsidRDefault="006C1371" w:rsidP="006C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Добро пожаловать на детский праздник к нам</w:t>
            </w:r>
          </w:p>
          <w:p w:rsidR="006C1371" w:rsidRPr="006C1371" w:rsidRDefault="006C1371" w:rsidP="006C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И с правилами ознакомиться мы предлагаем Вам</w:t>
            </w:r>
          </w:p>
          <w:p w:rsidR="006C1371" w:rsidRPr="006C1371" w:rsidRDefault="006C1371" w:rsidP="006C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Мы в музыкальном зале рады видеть всех</w:t>
            </w:r>
            <w:proofErr w:type="gramStart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В</w:t>
            </w:r>
            <w:proofErr w:type="gramEnd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сегда звучат здесь песни, детский смех.     </w:t>
            </w:r>
          </w:p>
          <w:p w:rsidR="006C1371" w:rsidRPr="006C1371" w:rsidRDefault="006C1371" w:rsidP="006C1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6C1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И чтобы праздник был спокойней, веселей,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Не надо брать с собой грудных детей.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Устанут, будут плакать, и кричать,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Нехорошо артистов огорчать.</w:t>
            </w:r>
          </w:p>
          <w:p w:rsidR="006C1371" w:rsidRPr="006C1371" w:rsidRDefault="006C1371" w:rsidP="006C137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В день праздника вы постарайтесь раньше встать.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Чтоб на утренник в детсад не опоздать.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Чтоб Ваша дочка или ваш сынок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Костюм надеть спокойно смог.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А вот фотоаппарат иль камеру возьмите,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И обязательно весь праздник нам снимите.</w:t>
            </w:r>
          </w:p>
          <w:p w:rsidR="006C1371" w:rsidRPr="006C1371" w:rsidRDefault="006C1371" w:rsidP="006C137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А что же можно? Спросите вы нас!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Мы очень просим, дорогие, Вас 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Аплодисментами поддерживать детей,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Чтобы артисты стали посмелей.</w:t>
            </w:r>
          </w:p>
          <w:p w:rsidR="006C1371" w:rsidRPr="006C1371" w:rsidRDefault="006C1371" w:rsidP="006C1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А если уж пришлось вам опоздать</w:t>
            </w:r>
            <w:proofErr w:type="gramStart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Т</w:t>
            </w:r>
            <w:proofErr w:type="gramEnd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о постарайтесь никому не помешать.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</w:r>
            <w:r w:rsidR="00F4243D" w:rsidRPr="006C1371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78F6C4A1" wp14:editId="2DE23DFD">
                  <wp:simplePos x="0" y="0"/>
                  <wp:positionH relativeFrom="column">
                    <wp:posOffset>-95250</wp:posOffset>
                  </wp:positionH>
                  <wp:positionV relativeFrom="line">
                    <wp:posOffset>374650</wp:posOffset>
                  </wp:positionV>
                  <wp:extent cx="762000" cy="2857500"/>
                  <wp:effectExtent l="0" t="0" r="0" b="0"/>
                  <wp:wrapSquare wrapText="bothSides"/>
                  <wp:docPr id="4" name="Рисунок 4" descr="http://www.romashka325nn.edusite.ru/images/balloons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mashka325nn.edusite.ru/images/balloons2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Вы между номерами паузу дождитесь</w:t>
            </w:r>
            <w:proofErr w:type="gramStart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П</w:t>
            </w:r>
            <w:proofErr w:type="gramEnd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ройдите в зал и у дверей садитесь.</w:t>
            </w:r>
            <w:r w:rsidRPr="006C1371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5B70E328" wp14:editId="14C763FA">
                  <wp:simplePos x="0" y="0"/>
                  <wp:positionH relativeFrom="column">
                    <wp:posOffset>-276225</wp:posOffset>
                  </wp:positionH>
                  <wp:positionV relativeFrom="line">
                    <wp:posOffset>-3732530</wp:posOffset>
                  </wp:positionV>
                  <wp:extent cx="828675" cy="1552575"/>
                  <wp:effectExtent l="0" t="0" r="9525" b="9525"/>
                  <wp:wrapSquare wrapText="bothSides"/>
                  <wp:docPr id="2" name="Рисунок 2" descr="http://www.romashka325nn.edusite.ru/images/balloons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omashka325nn.edusite.ru/images/balloons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1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И не забудьте снять пальто и шапки.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Снимите сапоги, наденьте тапки,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А лучше туфли на высоких каблуках.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Чтоб все вокруг сказали: «Ах!»</w:t>
            </w:r>
            <w:r w:rsidRPr="006C1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6C1371" w:rsidRPr="006C1371" w:rsidRDefault="006C1371" w:rsidP="006C1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Ещё хотим, друзья вам предложить</w:t>
            </w:r>
            <w:proofErr w:type="gramStart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С</w:t>
            </w:r>
            <w:proofErr w:type="gramEnd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вои таланты в зале проявить.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Читать стихи, петь песни, танцевать,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Шутить, на сцене роль сыграть, 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Танцуйте, пойте, веселитесь с нами</w:t>
            </w:r>
            <w:proofErr w:type="gramStart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И</w:t>
            </w:r>
            <w:proofErr w:type="gramEnd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 xml:space="preserve"> знайте, ждем всегда</w:t>
            </w:r>
          </w:p>
          <w:p w:rsidR="006C1371" w:rsidRPr="006C1371" w:rsidRDefault="006C1371" w:rsidP="006C1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 мы встреч приятных с вами!</w:t>
            </w:r>
          </w:p>
        </w:tc>
        <w:tc>
          <w:tcPr>
            <w:tcW w:w="2116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189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7"/>
            </w:tblGrid>
            <w:tr w:rsidR="006C1371" w:rsidRPr="006C1371" w:rsidTr="00F4243D">
              <w:trPr>
                <w:tblCellSpacing w:w="0" w:type="dxa"/>
              </w:trPr>
              <w:tc>
                <w:tcPr>
                  <w:tcW w:w="1897" w:type="dxa"/>
                  <w:hideMark/>
                </w:tcPr>
                <w:p w:rsidR="006C1371" w:rsidRPr="006C1371" w:rsidRDefault="006C1371" w:rsidP="006C1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1371" w:rsidRPr="006C1371" w:rsidTr="00F424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1371" w:rsidRPr="006C1371" w:rsidRDefault="006C1371" w:rsidP="006C1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371" w:rsidRPr="006C1371" w:rsidRDefault="006C1371" w:rsidP="006C1371">
            <w:p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40533D9F" wp14:editId="546FC165">
                  <wp:simplePos x="0" y="0"/>
                  <wp:positionH relativeFrom="column">
                    <wp:posOffset>914400</wp:posOffset>
                  </wp:positionH>
                  <wp:positionV relativeFrom="line">
                    <wp:posOffset>1827530</wp:posOffset>
                  </wp:positionV>
                  <wp:extent cx="762000" cy="1485900"/>
                  <wp:effectExtent l="0" t="0" r="0" b="0"/>
                  <wp:wrapSquare wrapText="bothSides"/>
                  <wp:docPr id="1" name="Рисунок 1" descr="http://www.romashka325nn.edusite.ru/images/balloons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mashka325nn.edusite.ru/images/balloons1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1371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5E5B2837" wp14:editId="6A22AEBA">
                  <wp:simplePos x="0" y="0"/>
                  <wp:positionH relativeFrom="column">
                    <wp:posOffset>152400</wp:posOffset>
                  </wp:positionH>
                  <wp:positionV relativeFrom="line">
                    <wp:posOffset>6143625</wp:posOffset>
                  </wp:positionV>
                  <wp:extent cx="762000" cy="1485900"/>
                  <wp:effectExtent l="0" t="0" r="0" b="0"/>
                  <wp:wrapSquare wrapText="bothSides"/>
                  <wp:docPr id="3" name="Рисунок 3" descr="http://www.romashka325nn.edusite.ru/images/balloons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omashka325nn.edusite.ru/images/balloons1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70FE1" w:rsidRDefault="00E70FE1">
      <w:bookmarkStart w:id="0" w:name="_GoBack"/>
      <w:bookmarkEnd w:id="0"/>
    </w:p>
    <w:sectPr w:rsidR="00E70FE1" w:rsidSect="00F4243D">
      <w:pgSz w:w="11906" w:h="16838"/>
      <w:pgMar w:top="79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1"/>
    <w:rsid w:val="006C1371"/>
    <w:rsid w:val="00E70FE1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Company>Home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2014-12-12T18:57:00Z</dcterms:created>
  <dcterms:modified xsi:type="dcterms:W3CDTF">2014-12-12T19:07:00Z</dcterms:modified>
</cp:coreProperties>
</file>