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9" w:rsidRDefault="00C27AB9" w:rsidP="00C27AB9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color w:val="296897"/>
          <w:sz w:val="32"/>
          <w:szCs w:val="32"/>
        </w:rPr>
        <w:t>КОНСУЛЬТАЦИЯ НА ТЕМУ: « К ЗДОРОВЬЮ – БЕЗ ЛЕКАРСТВ! »</w:t>
      </w:r>
    </w:p>
    <w:bookmarkEnd w:id="0"/>
    <w:p w:rsidR="00C27AB9" w:rsidRDefault="00C27AB9" w:rsidP="00C27AB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27AB9" w:rsidRDefault="00C27AB9" w:rsidP="00C27A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</w:t>
      </w:r>
      <w:r>
        <w:rPr>
          <w:rStyle w:val="c0"/>
          <w:b/>
          <w:bCs/>
          <w:color w:val="000000"/>
          <w:sz w:val="28"/>
          <w:szCs w:val="28"/>
        </w:rPr>
        <w:t>Здоровье наших детей</w:t>
      </w:r>
      <w:r>
        <w:rPr>
          <w:rStyle w:val="c0"/>
          <w:color w:val="000000"/>
          <w:sz w:val="28"/>
          <w:szCs w:val="28"/>
        </w:rPr>
        <w:t> - обусловлено тем образом жизни, который ведет семья, двигательной активностью ребенка. Малоподвижный образ жизни должен компенсироваться  двигательной активностью - физкультурных    занятий и спортом, различными подвижными играми, активным отдыхом.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В связи с этим, мы обязаны научить наших детей своевременно и полностью использовать благотворное воздействие физических упражнений, активного движения -  как жизненную необходимость в противовес  таблеткам и сиропам! Существует правило: «если хочешь воспитать своего ребенка здорового, сам иди по пути здоровья, иначе  его некуда будет вести!»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Выражение: </w:t>
      </w:r>
      <w:r>
        <w:rPr>
          <w:rStyle w:val="c0"/>
          <w:b/>
          <w:bCs/>
          <w:color w:val="000000"/>
          <w:sz w:val="28"/>
          <w:szCs w:val="28"/>
        </w:rPr>
        <w:t>«К здоровью – без лекарств!»</w:t>
      </w:r>
      <w:r>
        <w:rPr>
          <w:rStyle w:val="c0"/>
          <w:color w:val="000000"/>
          <w:sz w:val="28"/>
          <w:szCs w:val="28"/>
        </w:rPr>
        <w:t> включает в себя много аспектов.</w:t>
      </w:r>
    </w:p>
    <w:p w:rsidR="00C27AB9" w:rsidRDefault="00C27AB9" w:rsidP="00C27A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1.Соблюдение режима дня.  </w:t>
      </w:r>
      <w:r>
        <w:rPr>
          <w:rStyle w:val="c0"/>
          <w:color w:val="000000"/>
          <w:sz w:val="28"/>
          <w:szCs w:val="28"/>
        </w:rPr>
        <w:t>Режим дня  соблюдается в детском саду, а вот дома не всегда. Необходимо объяснить детям, для чего надо соблюдать  это правило.</w:t>
      </w:r>
    </w:p>
    <w:p w:rsidR="00C27AB9" w:rsidRDefault="00C27AB9" w:rsidP="00C27A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2.Культурно-гигиенические навыки.</w:t>
      </w:r>
      <w:r>
        <w:rPr>
          <w:rStyle w:val="c0"/>
          <w:color w:val="000000"/>
          <w:sz w:val="28"/>
          <w:szCs w:val="28"/>
        </w:rPr>
        <w:t> Дети должны правильно умываться,  и  знать, зачем надо это делать.</w:t>
      </w:r>
    </w:p>
    <w:p w:rsidR="00C27AB9" w:rsidRDefault="00C27AB9" w:rsidP="00C27A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3.Культура питания </w:t>
      </w:r>
      <w:r>
        <w:rPr>
          <w:rStyle w:val="c0"/>
          <w:color w:val="000000"/>
          <w:sz w:val="28"/>
          <w:szCs w:val="28"/>
        </w:rPr>
        <w:t>является важным и значимым факторам здоровья детей. Нужно есть больше овощей и фруктов. Рассказать детям, что  в них  много витаминов, в каких продуктах они содержаться, и для чего они нужны.</w:t>
      </w:r>
    </w:p>
    <w:p w:rsidR="00C27AB9" w:rsidRDefault="00C27AB9" w:rsidP="00C27AB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4.Гимнастика, физкультурные занятия, занятия спортом, закаливание и подвижные игры. Если человек будет заниматься спортом, он и проживет дольше. «Береги здоровье смолоду!» Дети должны знать, почему так говорят.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 Среди множества факторов, оказывающих влияние на рост, развитие и состояние здоровья ребенка, </w:t>
      </w:r>
      <w:r>
        <w:rPr>
          <w:rStyle w:val="c0"/>
          <w:b/>
          <w:bCs/>
          <w:color w:val="000000"/>
          <w:sz w:val="28"/>
          <w:szCs w:val="28"/>
        </w:rPr>
        <w:t>двигательной активности</w:t>
      </w:r>
      <w:r>
        <w:rPr>
          <w:rStyle w:val="c0"/>
          <w:color w:val="000000"/>
          <w:sz w:val="28"/>
          <w:szCs w:val="28"/>
        </w:rPr>
        <w:t> принадлежит основная роль. От степени развития естественной потребности ребенка в движении, во многом зависит развитие двигательных навыков, памяти, восприятия,  мышления. Дети, систематически занимающиеся физкультурой, отличаются  бодростью, активностью  и высокой работоспособностью.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</w:t>
      </w:r>
      <w:r>
        <w:rPr>
          <w:rStyle w:val="c0"/>
          <w:b/>
          <w:bCs/>
          <w:color w:val="000000"/>
          <w:sz w:val="28"/>
          <w:szCs w:val="28"/>
        </w:rPr>
        <w:t>Утренняя зарядка</w:t>
      </w:r>
      <w:r>
        <w:rPr>
          <w:rStyle w:val="c0"/>
          <w:color w:val="000000"/>
          <w:sz w:val="28"/>
          <w:szCs w:val="28"/>
        </w:rPr>
        <w:t> – это первый шаг на пути к здоровью и спорту. Утренняя зарядка – это самый доступный для всех вид физической культуры! Ее можно делать самостоятельно, однако занятия  в коллективе, с родителями, проходят  интереснее и продуктивнее.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  Поддержите ребенка в стремлении быть активным. Прежде всего – создайте условия!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 Для укрепления здоровья детей, необходимо заниматься  </w:t>
      </w:r>
      <w:r>
        <w:rPr>
          <w:rStyle w:val="c0"/>
          <w:b/>
          <w:bCs/>
          <w:color w:val="000000"/>
          <w:sz w:val="28"/>
          <w:szCs w:val="28"/>
        </w:rPr>
        <w:t>закаливанием</w:t>
      </w:r>
      <w:r>
        <w:rPr>
          <w:rStyle w:val="c0"/>
          <w:color w:val="000000"/>
          <w:sz w:val="28"/>
          <w:szCs w:val="28"/>
        </w:rPr>
        <w:t>. Средства закаливания,  просты и доступны, это: «солнце, воздух и вода». Основные эффекты закаливающих процедур: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  укрепление нервной системы;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-  развитие мышц и костей;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  улучшение работы внутренних органов;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  активизация обмена веществ;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  невосприимчивость к действию болезнетворных факторов.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закаливании детей, следует придерживаться следующих </w:t>
      </w:r>
      <w:r>
        <w:rPr>
          <w:rStyle w:val="c0"/>
          <w:b/>
          <w:bCs/>
          <w:color w:val="000000"/>
          <w:sz w:val="28"/>
          <w:szCs w:val="28"/>
        </w:rPr>
        <w:t>основных принципов: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- начинать закаливание в любом возрасте;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 проводить закаливание нужно систематически;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 увеличивать время воздействия закаливающего фактора постепенно;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- учитывать настроение ребенка  и проводить процедуру закаливания в   форме  игры;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- закаливающие процедуры сочетать с физическими упражнениями и массажем;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закаливаться нужно всей семьей.</w:t>
      </w:r>
    </w:p>
    <w:p w:rsidR="00C27AB9" w:rsidRDefault="00C27AB9" w:rsidP="00C27AB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Таким образом, проявляя заботу об укреплении здоровья детей, с использованием возможностей физической культуры, можно  привить ребенку желание заниматься спортом. А это, впоследствии, поможет укрепить здоровье ребенка!</w:t>
      </w:r>
    </w:p>
    <w:p w:rsidR="00D60EDE" w:rsidRDefault="00D60EDE"/>
    <w:sectPr w:rsidR="00D6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6"/>
    <w:rsid w:val="00682566"/>
    <w:rsid w:val="00C27AB9"/>
    <w:rsid w:val="00D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7AB9"/>
  </w:style>
  <w:style w:type="paragraph" w:customStyle="1" w:styleId="c9">
    <w:name w:val="c9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AB9"/>
  </w:style>
  <w:style w:type="paragraph" w:customStyle="1" w:styleId="c2">
    <w:name w:val="c2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7AB9"/>
  </w:style>
  <w:style w:type="paragraph" w:customStyle="1" w:styleId="c9">
    <w:name w:val="c9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AB9"/>
  </w:style>
  <w:style w:type="paragraph" w:customStyle="1" w:styleId="c2">
    <w:name w:val="c2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2021-10-12T11:40:00Z</dcterms:created>
  <dcterms:modified xsi:type="dcterms:W3CDTF">2021-10-12T11:40:00Z</dcterms:modified>
</cp:coreProperties>
</file>