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211" w:rsidRPr="00AE4211" w:rsidRDefault="00AE4211" w:rsidP="00AE42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E4211">
        <w:rPr>
          <w:rFonts w:ascii="Times New Roman" w:eastAsia="Calibri" w:hAnsi="Times New Roman" w:cs="Times New Roman"/>
          <w:sz w:val="28"/>
          <w:szCs w:val="28"/>
        </w:rPr>
        <w:t>Структурное подразделение «Детский сад комбинированного вида  «Аленький цветочек» МБДОУ «Детский сад «Планета детства» комбинированного вида»</w:t>
      </w:r>
    </w:p>
    <w:p w:rsidR="00AE4211" w:rsidRDefault="00AE4211" w:rsidP="00AE4211">
      <w:pPr>
        <w:rPr>
          <w:rFonts w:ascii="Calibri" w:eastAsia="Calibri" w:hAnsi="Calibri" w:cs="Times New Roman"/>
          <w:sz w:val="28"/>
          <w:szCs w:val="28"/>
        </w:rPr>
      </w:pPr>
    </w:p>
    <w:p w:rsidR="00AE4211" w:rsidRDefault="00AE4211" w:rsidP="00AE4211">
      <w:pPr>
        <w:rPr>
          <w:rFonts w:ascii="Calibri" w:eastAsia="Calibri" w:hAnsi="Calibri" w:cs="Times New Roman"/>
          <w:sz w:val="28"/>
          <w:szCs w:val="28"/>
        </w:rPr>
      </w:pPr>
    </w:p>
    <w:p w:rsidR="00AE4211" w:rsidRDefault="00AE4211" w:rsidP="00AE4211">
      <w:pPr>
        <w:rPr>
          <w:rFonts w:ascii="Calibri" w:eastAsia="Calibri" w:hAnsi="Calibri" w:cs="Times New Roman"/>
          <w:sz w:val="28"/>
          <w:szCs w:val="28"/>
        </w:rPr>
      </w:pPr>
    </w:p>
    <w:p w:rsidR="00AE4211" w:rsidRDefault="00AE4211" w:rsidP="00AE4211">
      <w:pPr>
        <w:rPr>
          <w:rFonts w:ascii="Calibri" w:eastAsia="Calibri" w:hAnsi="Calibri" w:cs="Times New Roman"/>
          <w:sz w:val="28"/>
          <w:szCs w:val="28"/>
        </w:rPr>
      </w:pPr>
    </w:p>
    <w:p w:rsidR="00AE4211" w:rsidRDefault="00AE4211" w:rsidP="00AE4211">
      <w:pPr>
        <w:rPr>
          <w:rFonts w:ascii="Calibri" w:eastAsia="Calibri" w:hAnsi="Calibri" w:cs="Times New Roman"/>
          <w:sz w:val="28"/>
          <w:szCs w:val="28"/>
        </w:rPr>
      </w:pPr>
    </w:p>
    <w:p w:rsidR="00AE4211" w:rsidRDefault="00AE4211" w:rsidP="00AE4211">
      <w:pPr>
        <w:rPr>
          <w:rFonts w:ascii="Calibri" w:eastAsia="Calibri" w:hAnsi="Calibri" w:cs="Times New Roman"/>
          <w:sz w:val="28"/>
          <w:szCs w:val="28"/>
        </w:rPr>
      </w:pPr>
    </w:p>
    <w:p w:rsidR="00AE4211" w:rsidRDefault="00AE4211" w:rsidP="00AE4211">
      <w:pPr>
        <w:pStyle w:val="1"/>
        <w:spacing w:before="0"/>
        <w:jc w:val="center"/>
      </w:pPr>
    </w:p>
    <w:p w:rsidR="00AE4211" w:rsidRDefault="00AE4211" w:rsidP="00AE4211">
      <w:pPr>
        <w:pStyle w:val="1"/>
        <w:spacing w:before="0"/>
        <w:jc w:val="center"/>
      </w:pPr>
    </w:p>
    <w:p w:rsidR="00AE4211" w:rsidRDefault="00AE4211" w:rsidP="00AE4211">
      <w:pPr>
        <w:jc w:val="center"/>
        <w:rPr>
          <w:rFonts w:ascii="Monotype Corsiva" w:eastAsia="Calibri" w:hAnsi="Monotype Corsiva" w:cs="Times New Roman"/>
          <w:sz w:val="52"/>
          <w:szCs w:val="52"/>
        </w:rPr>
      </w:pPr>
      <w:r>
        <w:rPr>
          <w:rFonts w:ascii="Monotype Corsiva" w:eastAsia="Calibri" w:hAnsi="Monotype Corsiva" w:cs="Times New Roman"/>
          <w:sz w:val="52"/>
          <w:szCs w:val="52"/>
        </w:rPr>
        <w:t>Краткосрочный проект на тему: «Птицы»</w:t>
      </w:r>
    </w:p>
    <w:p w:rsidR="00AE4211" w:rsidRDefault="00AE4211" w:rsidP="00AE4211">
      <w:pPr>
        <w:rPr>
          <w:rFonts w:ascii="Monotype Corsiva" w:eastAsia="Calibri" w:hAnsi="Monotype Corsiva" w:cs="Times New Roman"/>
          <w:sz w:val="52"/>
          <w:szCs w:val="52"/>
        </w:rPr>
      </w:pPr>
    </w:p>
    <w:p w:rsidR="00AE4211" w:rsidRDefault="00AE4211" w:rsidP="00AE4211">
      <w:pPr>
        <w:rPr>
          <w:rFonts w:ascii="Monotype Corsiva" w:eastAsia="Calibri" w:hAnsi="Monotype Corsiva" w:cs="Times New Roman"/>
          <w:sz w:val="52"/>
          <w:szCs w:val="52"/>
        </w:rPr>
      </w:pPr>
    </w:p>
    <w:p w:rsidR="00AE4211" w:rsidRDefault="00AE4211" w:rsidP="00AE4211">
      <w:pPr>
        <w:rPr>
          <w:rFonts w:ascii="Monotype Corsiva" w:eastAsia="Calibri" w:hAnsi="Monotype Corsiva" w:cs="Times New Roman"/>
          <w:sz w:val="52"/>
          <w:szCs w:val="52"/>
        </w:rPr>
      </w:pPr>
    </w:p>
    <w:p w:rsidR="00AE4211" w:rsidRDefault="00AE4211" w:rsidP="00AE4211">
      <w:pPr>
        <w:rPr>
          <w:rFonts w:ascii="Cambria" w:eastAsia="Calibri" w:hAnsi="Cambria" w:cs="Times New Roman"/>
          <w:sz w:val="32"/>
          <w:szCs w:val="32"/>
        </w:rPr>
      </w:pPr>
      <w:r>
        <w:rPr>
          <w:rFonts w:ascii="Monotype Corsiva" w:eastAsia="Calibri" w:hAnsi="Monotype Corsiva" w:cs="Times New Roman"/>
          <w:sz w:val="52"/>
          <w:szCs w:val="52"/>
        </w:rPr>
        <w:t xml:space="preserve">            </w:t>
      </w:r>
      <w:r>
        <w:rPr>
          <w:rFonts w:ascii="Cambria" w:eastAsia="Calibri" w:hAnsi="Cambria" w:cs="Times New Roman"/>
          <w:sz w:val="52"/>
          <w:szCs w:val="52"/>
        </w:rPr>
        <w:t xml:space="preserve"> </w:t>
      </w:r>
      <w:r>
        <w:rPr>
          <w:rFonts w:ascii="Cambria" w:eastAsia="Calibri" w:hAnsi="Cambria" w:cs="Times New Roman"/>
          <w:sz w:val="32"/>
          <w:szCs w:val="32"/>
        </w:rPr>
        <w:t xml:space="preserve">                                                         </w:t>
      </w:r>
    </w:p>
    <w:p w:rsidR="00AE4211" w:rsidRDefault="00AE4211" w:rsidP="00AE4211">
      <w:pPr>
        <w:rPr>
          <w:rFonts w:ascii="Cambria" w:hAnsi="Cambria"/>
          <w:sz w:val="28"/>
          <w:szCs w:val="28"/>
        </w:rPr>
      </w:pPr>
      <w:r>
        <w:rPr>
          <w:rFonts w:ascii="Cambria" w:eastAsia="Calibri" w:hAnsi="Cambria" w:cs="Times New Roman"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Cambria" w:hAnsi="Cambria"/>
          <w:sz w:val="28"/>
          <w:szCs w:val="28"/>
        </w:rPr>
        <w:t xml:space="preserve">Выполнила: воспитатель              </w:t>
      </w:r>
    </w:p>
    <w:p w:rsidR="00AE4211" w:rsidRPr="00951D9F" w:rsidRDefault="00AE4211" w:rsidP="00AE4211">
      <w:pPr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                                                                Тимофеева С.Р</w:t>
      </w:r>
    </w:p>
    <w:p w:rsidR="00AE4211" w:rsidRPr="00CD0B9D" w:rsidRDefault="00AE4211" w:rsidP="00AE4211">
      <w:pPr>
        <w:rPr>
          <w:rFonts w:ascii="Cambria" w:eastAsia="Calibri" w:hAnsi="Cambria" w:cs="Times New Roman"/>
          <w:sz w:val="28"/>
          <w:szCs w:val="28"/>
        </w:rPr>
      </w:pPr>
      <w:r w:rsidRPr="00951D9F">
        <w:rPr>
          <w:rFonts w:ascii="Cambria" w:eastAsia="Calibri" w:hAnsi="Cambria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Cambria" w:eastAsia="Calibri" w:hAnsi="Cambria" w:cs="Times New Roman"/>
          <w:sz w:val="28"/>
          <w:szCs w:val="28"/>
        </w:rPr>
        <w:t xml:space="preserve">            </w:t>
      </w:r>
      <w:r>
        <w:rPr>
          <w:rFonts w:ascii="Cambria" w:hAnsi="Cambria"/>
          <w:sz w:val="28"/>
          <w:szCs w:val="28"/>
        </w:rPr>
        <w:t xml:space="preserve">                             </w:t>
      </w:r>
    </w:p>
    <w:p w:rsidR="00AE4211" w:rsidRPr="00CD0B9D" w:rsidRDefault="00AE4211" w:rsidP="00AE4211">
      <w:pPr>
        <w:rPr>
          <w:rFonts w:ascii="Cambria" w:eastAsia="Calibri" w:hAnsi="Cambria" w:cs="Times New Roman"/>
          <w:sz w:val="28"/>
          <w:szCs w:val="28"/>
        </w:rPr>
      </w:pPr>
    </w:p>
    <w:p w:rsidR="00AE4211" w:rsidRDefault="00AE4211" w:rsidP="00AE4211">
      <w:pPr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                                             </w:t>
      </w:r>
    </w:p>
    <w:p w:rsidR="00AE4211" w:rsidRDefault="00AE4211" w:rsidP="00AE4211">
      <w:pPr>
        <w:rPr>
          <w:rFonts w:ascii="Cambria" w:hAnsi="Cambria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                                       </w:t>
      </w:r>
      <w:r>
        <w:rPr>
          <w:rFonts w:ascii="Cambria" w:hAnsi="Cambria"/>
          <w:sz w:val="24"/>
          <w:szCs w:val="24"/>
        </w:rPr>
        <w:t xml:space="preserve">                </w:t>
      </w:r>
    </w:p>
    <w:p w:rsidR="00AE4211" w:rsidRPr="00AE4211" w:rsidRDefault="00AE4211" w:rsidP="00AE4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211">
        <w:rPr>
          <w:rFonts w:ascii="Times New Roman" w:hAnsi="Times New Roman" w:cs="Times New Roman"/>
          <w:sz w:val="28"/>
          <w:szCs w:val="28"/>
        </w:rPr>
        <w:t>Комсомольский 2023</w:t>
      </w:r>
    </w:p>
    <w:p w:rsidR="00AE4211" w:rsidRDefault="00AE4211" w:rsidP="00AE4211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AE4211" w:rsidRDefault="00AE4211"/>
    <w:tbl>
      <w:tblPr>
        <w:tblW w:w="10707" w:type="dxa"/>
        <w:tblCellSpacing w:w="15" w:type="dxa"/>
        <w:tblInd w:w="-1058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707"/>
      </w:tblGrid>
      <w:tr w:rsidR="00621618" w:rsidRPr="00621618" w:rsidTr="00621618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Экологический проект в старшей группе: «</w:t>
            </w:r>
            <w:r w:rsidR="00AE42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6216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тицы».</w:t>
            </w:r>
          </w:p>
          <w:p w:rsidR="00621618" w:rsidRPr="00621618" w:rsidRDefault="00621618" w:rsidP="0062161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проекта: информационно-творческий.</w:t>
            </w:r>
          </w:p>
          <w:p w:rsidR="00621618" w:rsidRPr="00621618" w:rsidRDefault="00621618" w:rsidP="0062161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проекта: групповой.</w:t>
            </w:r>
          </w:p>
          <w:p w:rsidR="00621618" w:rsidRPr="00621618" w:rsidRDefault="00621618" w:rsidP="0062161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Продолжительность: краткосрочный </w:t>
            </w:r>
            <w:r w:rsidRPr="0062161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( 2 дня)</w:t>
            </w: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21618" w:rsidRPr="00621618" w:rsidRDefault="00621618" w:rsidP="0062161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 детей: 5 – 6 лет.</w:t>
            </w:r>
          </w:p>
          <w:p w:rsidR="00621618" w:rsidRPr="00621618" w:rsidRDefault="00621618" w:rsidP="0062161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Участники: воспитатель, дети.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Актуальность: осенью перед птицами встают жизненно важные вопросы: как прокормиться. Птицы, которые улетают от нас на зиму, едят разных насекомых, жуков, мух. Когда становится холодно, и насекомые прячутся в щели, птицы не могут их достать, поэтому они улетают от нас в теплые края, где тепло и много корма. А весной, когда природа оживает перелетные птицы снова возвращаются в родные края.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расширение и обогащение знаний о перелетных и птицах.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621618" w:rsidRPr="00621618" w:rsidRDefault="00621618" w:rsidP="0062161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знан</w:t>
            </w:r>
            <w:r w:rsidR="00AE42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ия детей о перелётных и </w:t>
            </w: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птицах, о роли человека в их жизни.</w:t>
            </w:r>
          </w:p>
          <w:p w:rsidR="00621618" w:rsidRPr="00621618" w:rsidRDefault="00621618" w:rsidP="0062161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Пополнить развивающую среду по теме проекта.</w:t>
            </w:r>
          </w:p>
          <w:p w:rsidR="00621618" w:rsidRPr="00621618" w:rsidRDefault="00621618" w:rsidP="0062161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желание помогать птицам в трудное для них время.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Подготовительный этап:</w:t>
            </w:r>
          </w:p>
          <w:p w:rsidR="00621618" w:rsidRPr="00621618" w:rsidRDefault="00621618" w:rsidP="0062161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уровня знаний детей о птицах</w:t>
            </w:r>
          </w:p>
          <w:p w:rsidR="00621618" w:rsidRPr="00621618" w:rsidRDefault="00621618" w:rsidP="0062161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необходи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мой литературы по данной теме. 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 этап.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детьми.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Задачи: закрепить знания детей о перелётных и зимующих птицах, о роли человека в жизни птиц.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Понедельник: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1.Рассматривание птиц.</w:t>
            </w:r>
          </w:p>
          <w:p w:rsid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Игра: </w:t>
            </w:r>
            <w:r w:rsidRPr="0062161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«Собери и расскажи про птичку»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игра: </w:t>
            </w:r>
            <w:r w:rsidRPr="0062161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«Воробьи и кот»</w:t>
            </w: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загадок и пословиц о птицах.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Вторник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 1.Чтение художественной литературы «Х. К. Андерсен «Гадкий утёнок»</w:t>
            </w: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познакомить с автором и его произведением, воспитывать доброе и заботливое отношение к птицам.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 </w:t>
            </w:r>
            <w:r w:rsidRPr="0062161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«Какая птица лишняя?»</w:t>
            </w: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закрепить знания о перелётных и зимующих птицах.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3.</w:t>
            </w: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из природного материала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 этап.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детьми.</w:t>
            </w:r>
          </w:p>
          <w:p w:rsidR="00621618" w:rsidRPr="00621618" w:rsidRDefault="00621618" w:rsidP="0062161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Ожидаемый результат:</w:t>
            </w:r>
          </w:p>
          <w:p w:rsidR="00621618" w:rsidRPr="00621618" w:rsidRDefault="00621618" w:rsidP="0062161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детей сформирована система знаний о перелётных и зимующих птицах</w:t>
            </w:r>
          </w:p>
          <w:p w:rsidR="00621618" w:rsidRPr="00621618" w:rsidRDefault="00621618" w:rsidP="0062161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созданы необходимые условия в группе по формированию целостного представления о жизни перелётных и зимующих птиц.</w:t>
            </w:r>
          </w:p>
          <w:p w:rsidR="00621618" w:rsidRPr="00621618" w:rsidRDefault="00621618" w:rsidP="006216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21618" w:rsidRPr="00621618" w:rsidRDefault="00621618" w:rsidP="00621618">
      <w:pPr>
        <w:pStyle w:val="c2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621618">
        <w:rPr>
          <w:color w:val="000000"/>
          <w:sz w:val="28"/>
          <w:szCs w:val="28"/>
        </w:rPr>
        <w:lastRenderedPageBreak/>
        <w:t> </w:t>
      </w:r>
      <w:r w:rsidRPr="00621618">
        <w:rPr>
          <w:b/>
          <w:color w:val="111111"/>
          <w:sz w:val="28"/>
          <w:szCs w:val="28"/>
        </w:rPr>
        <w:t>Конспект занятия  по конструированию из  природного материала еловых шишек «Птица» в старшей группе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учить конструировать птицу из природного материала; развивать мелкую моторику рук; продолжать расширять и закреплять знания детей о перелётных птицах.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Материал: шишка еловая, пластилин; подборка видеоматериала «Перелётные птицы»; аудиозапись «Птичьи голоса».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работа. Чтение произведений художественной литературы о перелётных птицах; разучивание считалки. Подвижные игры: «Бездомный грач</w:t>
      </w:r>
      <w:r w:rsidR="00AE4211"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организованной образовательной деятельности.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Ребята, по дороге в детский сад я встретила почтового Голубя, и он передал вам телеграмму. (Показывает телеграмму). В ней говорится, что мы должны готовиться к встрече гостей, а каких гостей непонятно. Давайте вместе попробуем расшифровать телеграмму. Я буду читать, а вы внимательно слушать.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птица любит прятки,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нашли её ребятки.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Спрячется в листве густой,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кричит: "</w:t>
      </w:r>
      <w:proofErr w:type="spellStart"/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</w:t>
      </w:r>
      <w:proofErr w:type="spellEnd"/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spellStart"/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</w:t>
      </w:r>
      <w:proofErr w:type="spellEnd"/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</w:t>
      </w:r>
      <w:proofErr w:type="spellEnd"/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spellStart"/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</w:t>
      </w:r>
      <w:proofErr w:type="spellEnd"/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 (Кукушка).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птица так уж птица,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смело всем хвалится.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только у неё одной,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домик именной. (Скворец).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Петь песни он мастак,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нот ему не надо.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сочиняет песни на лету,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Хвала за это… (Соловью).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Чёрный фрак на нём надет,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 суров и строг.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всё это неспроста,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легка работа у врача полей… (Грача).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отгадывают загадки и видят на экране птиц в соответствии правильной отгадки.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Скажите, а почему этих птиц называют перелётными? Зачем же они улетают в тёплые края и почему возвращаются? (Ответы детей).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напоминает детям поговорку: В гостях хорошо, а дома лучше.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Ребята, я предлагаю вам сделать птичку из еловой шишки.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сначала сделаем разминку для наших пальчиков.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пальчиковая гимнастика «Домик для скворца».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Строим домик для скворца,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Молотком стучим с утра.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(Стучат пальчиками по столу.)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Стены крепко мы сколотим,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(Соединяют пальцы обеих рук в крепкий «замок».)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про крышу не забудем.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(Соединяют руки над головой.)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крепким наш скворечник,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нём поселится семья: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Папа, мама, два птенца.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(Поочерёдно соединяют все пальцы с большим пальцем.)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аудиозапись «Пение птиц».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Воспитатель. Посмотрите, какую птицу можно сделать из еловой шишки. Как вы думаете, из чего еще она </w:t>
      </w:r>
      <w:proofErr w:type="spellStart"/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сделана?Правильно</w:t>
      </w:r>
      <w:proofErr w:type="spellEnd"/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 пластилина. Давайте посмотрим, какие части тела птицы сделаны из пластилина? (повторяем строение птицы). Приступайте к изготовлению птиц. Работайте аккуратно, не торопитесь.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Какие замечательные птички у вас получились. А хотите сами превратиться в птиц?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подвижная игра «Бездомный грач».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полу раскладываются обручи «домики» - на один меньше, чем игроков. Все игроки «грачи», а «бездомный грач» определяется с помощью считалки, </w:t>
      </w: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у него нет «дома», он должен будет занять любой освободившийся «домик» в ходе игры. Звучит аудиозапись «пение птиц», «грачи» разлетаются по залу, как только пение птиц прекращается, все должны занять свои «домики». Кому не хватило «домика», забирает один обруч и уходит на стульчик – это «бездомный грач». Игра продолжается до тех пор, пока не останется один «домик».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Рефлексия.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спрашивает,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Понравилось занятие?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нового узнали?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Кого сегодня делали из природного материала?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было трудным для вас?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вам понравилось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чего изготовили птичек?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приходил в гости, что приносил?</w:t>
      </w:r>
    </w:p>
    <w:p w:rsidR="00621618" w:rsidRPr="00621618" w:rsidRDefault="00621618" w:rsidP="006216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 птицы у нас получились? (свободные, красивые, счастливые)</w:t>
      </w:r>
    </w:p>
    <w:p w:rsidR="00621618" w:rsidRPr="00621618" w:rsidRDefault="00621618" w:rsidP="00621618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благодарит детей за старание.</w:t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618" w:rsidRPr="00621618" w:rsidRDefault="00621618" w:rsidP="0062161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Беседа для </w:t>
      </w:r>
      <w:r w:rsidR="00C9762B" w:rsidRPr="00C976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детей старшей - </w:t>
      </w:r>
      <w:r w:rsidRPr="006216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группы на тему "Зимующие и перелётные птицы"</w:t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систематизировать знания детей об изменениях образа жизни птиц в разные сезоны года, вызвать у детей бережное и заботливое отношение к птицам.</w:t>
      </w:r>
    </w:p>
    <w:p w:rsidR="00621618" w:rsidRPr="00621618" w:rsidRDefault="00621618" w:rsidP="0062161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Ход беседы</w:t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кто такие «пернатые друзья»?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Правильно, птицы. Как вы понимаете слово «пернатые»? </w:t>
      </w:r>
      <w:r w:rsidRPr="006216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(это те, у которых есть перья)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Верно, пернатые – это значит покрытые перьями. Почему мы птиц называем «наши пернатые друзья»?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(птицы уничтожают вредных насекомых, грызунов: мышей, погибших птиц и животных; предупреждают об опасности, помогают на охоте; птицы радуют нас песнями, любуемся их полётом)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важное происходит в их жизни в конце лета и осенью?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(они улетают в тёплые края)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Все ли птицы улетают на юг?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(улетают перелётные птицы)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мы называем тех птиц, которые не улетают на юг?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(зимующие птицы)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Назовите, по каким причинам одни птицы улетают, а другие остаются на зиму?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(из – за холода исчезают растения, насекомые, перелётным птицам нечем питаться, а зимующие могут питаться семенами, ягодами, добывают корм из шишек, ищут личинок под корой, прилетают к жилищу человека с полей и </w:t>
      </w:r>
      <w:r w:rsidRPr="006216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лесов после снегопада)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Верно, ребята. Зимой все насекомые прячутся от холода – следовательно, птичкам, которые питаются исключительно этим видом корма, приходится улетать в теплые края. К этой группе относятся: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Чёрный стриж</w:t>
      </w:r>
    </w:p>
    <w:p w:rsidR="00621618" w:rsidRPr="00621618" w:rsidRDefault="00621618" w:rsidP="006216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67225" cy="5943600"/>
            <wp:effectExtent l="19050" t="0" r="9525" b="0"/>
            <wp:docPr id="11" name="Рисунок 11" descr="https://ped-kopilka.ru/upload/blogs2/2020/10/79045_5e01207873f8ac339a275580cd2134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20/10/79045_5e01207873f8ac339a275580cd21344d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Стриж – перелётная птица, в места гнездования возвращается довольно поздно, когда установится тёплая погода, а в воздухе появятся насекомые. Гнёзда устраивает в дуплах высокоствольных деревьев, в углублениях и щелях высотных каменных строений, в скворечниках , в расщелинах скал, в пещерах и норах. Стриж живёт в городах, пустынях и горах.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Скворец</w:t>
      </w:r>
    </w:p>
    <w:p w:rsidR="00621618" w:rsidRPr="00621618" w:rsidRDefault="00621618" w:rsidP="006216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53125" cy="5267325"/>
            <wp:effectExtent l="19050" t="0" r="9525" b="0"/>
            <wp:docPr id="12" name="Рисунок 12" descr="https://ped-kopilka.ru/upload/blogs2/2020/10/79045_4c386a81f37778d998e19a5235c3ed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20/10/79045_4c386a81f37778d998e19a5235c3ed9e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Скворец – хорошо знакомый ребятишкам обитатель многочисленных весенних новостроек – скворечников. Старается селиться неподалеку от человека, так как любит полакомиться фруктовыми плодами, зерном и червяками, выбрасываемыми на поверхность земли во время вспашки. Хорошо поёт, может подражать голосам других пернатых.</w:t>
      </w:r>
    </w:p>
    <w:p w:rsidR="00621618" w:rsidRPr="00621618" w:rsidRDefault="00621618" w:rsidP="006216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begin"/>
      </w:r>
      <w:r w:rsidRPr="0062161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instrText xml:space="preserve"> HYPERLINK "https://www.mvideo.ru/promo/novinka-honor-90-5g-skoro-v-prodazhe?utm_medium=cpm&amp;utm_source=Yandex_video&amp;utm_campaign=Vendor_Honor_flight_MB_Honor_H90_H90lite9_13sep-26nov" \t "_blank" </w:instrText>
      </w:r>
      <w:r w:rsidRPr="0062161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separate"/>
      </w:r>
    </w:p>
    <w:p w:rsidR="00621618" w:rsidRPr="00621618" w:rsidRDefault="00621618" w:rsidP="006216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proofErr w:type="spellStart"/>
      <w:r w:rsidRPr="00621618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Подроб</w:t>
      </w:r>
      <w:proofErr w:type="spellEnd"/>
    </w:p>
    <w:p w:rsidR="00621618" w:rsidRPr="00621618" w:rsidRDefault="00621618" w:rsidP="00621618">
      <w:pPr>
        <w:spacing w:after="6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end"/>
      </w:r>
    </w:p>
    <w:p w:rsidR="00621618" w:rsidRPr="00621618" w:rsidRDefault="00621618" w:rsidP="00621618">
      <w:pPr>
        <w:spacing w:after="105" w:line="240" w:lineRule="auto"/>
        <w:textAlignment w:val="baseline"/>
        <w:rPr>
          <w:rFonts w:ascii="Times New Roman" w:eastAsia="Times New Roman" w:hAnsi="Times New Roman" w:cs="Times New Roman"/>
          <w:color w:val="FFFFFF"/>
          <w:spacing w:val="2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FFFFFF"/>
          <w:spacing w:val="2"/>
          <w:sz w:val="28"/>
          <w:szCs w:val="28"/>
          <w:lang w:eastAsia="ru-RU"/>
        </w:rPr>
        <w:t>Реклама</w:t>
      </w:r>
    </w:p>
    <w:p w:rsidR="00C9762B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9762B" w:rsidRDefault="00C9762B" w:rsidP="006216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9762B" w:rsidRDefault="00C9762B" w:rsidP="006216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9762B" w:rsidRDefault="00C9762B" w:rsidP="006216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9762B" w:rsidRDefault="00C9762B" w:rsidP="006216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9762B" w:rsidRDefault="00C9762B" w:rsidP="006216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9762B" w:rsidRDefault="00C9762B" w:rsidP="006216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9762B" w:rsidRDefault="00C9762B" w:rsidP="006216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Ласточка</w:t>
      </w:r>
    </w:p>
    <w:p w:rsidR="00621618" w:rsidRPr="00621618" w:rsidRDefault="00621618" w:rsidP="006216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8300" cy="5991225"/>
            <wp:effectExtent l="19050" t="0" r="0" b="0"/>
            <wp:docPr id="14" name="Рисунок 14" descr="https://ped-kopilka.ru/upload/blogs2/2020/10/79045_a22ab8006c2acdda8fd581374202e3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20/10/79045_a22ab8006c2acdda8fd581374202e300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Ласточка – прежде обитала в скалистых местностях, но хорошо приспособилась к жизни в городе. Относится к числу ловких охотников, схватывая добычу – насекомых – прямо в воздухе. Отличительной особенностью ласточек служит умение строить уникальные гнёзда под навесом крыши какого-нибудь здания. Эти гнёзда формируются из комочков земли, которые склеиваются между собой клейкой слюной птицы. Изнутри кладется мягкая подстилка – трава, шерсть. В одно гнездо пара ласточек может возвращаться несколько лет подряд, ремонтируя его при необходимости.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Жаворонок</w:t>
      </w:r>
    </w:p>
    <w:p w:rsidR="00621618" w:rsidRPr="00621618" w:rsidRDefault="00621618" w:rsidP="006216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62650" cy="4324350"/>
            <wp:effectExtent l="19050" t="0" r="0" b="0"/>
            <wp:docPr id="15" name="Рисунок 15" descr="https://ped-kopilka.ru/upload/blogs2/2020/10/79045_97ba6072be6c86ce96e4f1db7ec4d4e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20/10/79045_97ba6072be6c86ce96e4f1db7ec4d4ee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Жаворонок – один из самых громкоголосых представителей пернатых, обитающий на открытых местностях. Маскироваться от хищников ему помогает окраска, которая сливается с общим фоном травы и почвы. В отличие от других перелётных птиц, он питается семенами травы и злаков (пшеницы, ржи, гречихи, проса), которые зимой невозможно достать из-под снежного покрова.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</w:t>
      </w:r>
    </w:p>
    <w:p w:rsidR="00621618" w:rsidRPr="00621618" w:rsidRDefault="00621618" w:rsidP="006216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24350" cy="5962650"/>
            <wp:effectExtent l="19050" t="0" r="0" b="0"/>
            <wp:docPr id="16" name="Рисунок 16" descr="https://ped-kopilka.ru/upload/blogs2/2020/10/79045_e470b34b78d40ff1f0ec523bc8254bf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20/10/79045_e470b34b78d40ff1f0ec523bc8254bf9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Кукушка – небольшая серая птичка. Кукушка не является редкой птицей. Её несложно найти почти по всей территории России и Европы. Она предпочитает селиться в негустых лесах, но может жить и в поле. Являясь перелётной птицей, зиму кукушка проводит в жарких странах. Спасаясь от холодов она улетает в Африку или Юго-Восточную Азию. Гнёзд кукушки не строят. Вместо этого, они откладывают свои яйца в гнёзда других птиц. Хозяева гнезда не замечают подкидыша и высиживают яйца кукушки вместе со своими собственными. После откладывания яиц, кукушки не заботятся о птенчиках и не интересуются ими.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Лебедь</w:t>
      </w:r>
    </w:p>
    <w:p w:rsidR="00621618" w:rsidRPr="00621618" w:rsidRDefault="00621618" w:rsidP="006216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086100"/>
            <wp:effectExtent l="19050" t="0" r="0" b="0"/>
            <wp:docPr id="17" name="Рисунок 17" descr="https://ped-kopilka.ru/upload/blogs2/2020/10/79045_a5aec7cc2af971506e887c2bec82b9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20/10/79045_a5aec7cc2af971506e887c2bec82b9ed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Лебедь – гордая, грациозная птица средних размеров. У лебедя длинная изогнутая шея. Клюв плоский и сильный. Лебедь водоплавающая птица, живёт на озёрах, прудах и реках. Питается рыбой, водорослями и мелкими рачками. Большинство лебедей образуют семейные пары на всю жизнь. Гнёзда у них большие, почти полтора метра в диаметре. Самка откладывает от 3 до 7 яиц, которые высиживает около 7 недель. Поздней осенью, когда уже на землю ложится первый снег, лебеди собираются в стаи и красивым клином улетают в тёплые страны до следующей весны.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вот птички, чей рацион более разнообразен и неприхотлив, могут постоянно жить на одном и том же месте. К ним относятся: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Дятел</w:t>
      </w:r>
    </w:p>
    <w:p w:rsidR="00621618" w:rsidRPr="00621618" w:rsidRDefault="00621618" w:rsidP="006216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33875" cy="5981700"/>
            <wp:effectExtent l="19050" t="0" r="9525" b="0"/>
            <wp:docPr id="18" name="Рисунок 18" descr="https://ped-kopilka.ru/upload/blogs2/2020/10/79045_4260862c86b87ea0e5aab7bdec8c5e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20/10/79045_4260862c86b87ea0e5aab7bdec8c5e54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Дятел – знаменитый борец с вредителями леса. Добывая из-под коры деревьев личинок и вредных насекомых, он строит тем самым домики (дупла) для других птиц и мелких животных – синичек, мухоловок, белок. В зимнем лесу чувствует себя прекрасно, потому что насекомые впадают в оцепенение, и доставать их становится проще.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Снегирь</w:t>
      </w:r>
    </w:p>
    <w:p w:rsidR="00621618" w:rsidRPr="00621618" w:rsidRDefault="00621618" w:rsidP="006216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62650" cy="5943600"/>
            <wp:effectExtent l="19050" t="0" r="0" b="0"/>
            <wp:docPr id="19" name="Рисунок 19" descr="https://ped-kopilka.ru/upload/blogs2/2020/10/79045_b8157bc4315961434aa59d422de04d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20/10/79045_b8157bc4315961434aa59d422de04db7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Снегирь – красногрудый красавец, обитатель лесов, садов и парков. Зимой яркая окраска делает его более приметным, поэтому существует заблуждение, что снегири прилетают в наши края только с наступлением холодов. Питается он семенами, почками и некоторыми насекомыми. Из таких ягод, как рябина и калина, выедает только семена, оставляя мякоть.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Воробей</w:t>
      </w:r>
    </w:p>
    <w:p w:rsidR="00621618" w:rsidRPr="00621618" w:rsidRDefault="00621618" w:rsidP="006216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4352925"/>
            <wp:effectExtent l="19050" t="0" r="0" b="0"/>
            <wp:docPr id="20" name="Рисунок 20" descr="https://ped-kopilka.ru/upload/blogs2/2020/10/79045_0fd2568b964ef4a187c3f32519e9417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20/10/79045_0fd2568b964ef4a187c3f32519e94177.pn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Воробей – один из самых хорошо известных наших соседей, питается любым растительным кормом, который может найти неподалеку от человеческого жилья: злаками, ягодами, почками деревьев и отходами продуктов. Зимой нуждается в помощи человека.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Синица</w:t>
      </w:r>
    </w:p>
    <w:p w:rsidR="00621618" w:rsidRPr="00621618" w:rsidRDefault="00621618" w:rsidP="006216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91225" cy="4495800"/>
            <wp:effectExtent l="19050" t="0" r="9525" b="0"/>
            <wp:docPr id="21" name="Рисунок 21" descr="https://ped-kopilka.ru/upload/blogs2/2020/10/79045_3c99afa57739794bd53801eedacd44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20/10/79045_3c99afa57739794bd53801eedacd44ae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Синица – санитарка леса, которая помогает деревьям избавиться от насекомых-вредителей. Летом питается исключительно насекомыми, но зимой охотно кушает семечки подсолнуха, мясные и молочные продукты, выброшенные человеком.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Ворона</w:t>
      </w:r>
    </w:p>
    <w:p w:rsidR="00621618" w:rsidRPr="00621618" w:rsidRDefault="00621618" w:rsidP="006216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53125" cy="5648325"/>
            <wp:effectExtent l="19050" t="0" r="9525" b="0"/>
            <wp:docPr id="22" name="Рисунок 22" descr="https://ped-kopilka.ru/upload/blogs2/2020/10/79045_de4a2178e5eca67e21a84aa95e3046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20/10/79045_de4a2178e5eca67e21a84aa95e30464b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18" w:rsidRPr="00621618" w:rsidRDefault="00621618" w:rsidP="00621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Ворона – шумная всеядная птица, любительница украсть яйца или добычу у других животных и птиц. Зимой нередко ищет себе пропитание на свалках и помойках.</w:t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Голубь</w:t>
      </w:r>
    </w:p>
    <w:p w:rsidR="00621618" w:rsidRPr="00621618" w:rsidRDefault="00621618" w:rsidP="006216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6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15000" cy="4276725"/>
            <wp:effectExtent l="19050" t="0" r="0" b="0"/>
            <wp:docPr id="23" name="Рисунок 23" descr="https://ped-kopilka.ru/upload/blogs2/2020/10/79045_22895a83669293bb00680c9bcb6612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20/10/79045_22895a83669293bb00680c9bcb661244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55C" w:rsidRDefault="00621618" w:rsidP="0062161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6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Голубь – любимец детей и взрослых, которые нередко балуют его семечками и кусочками хлеба на площадях и в парках. Кушает в основном растительную пищу, но летом не отказывается и от насекомых. От других птиц отличается умением пить воду, втягивая её, как это делает человек через соломинку, тогда как другим пернатым приходится набирать в клюв несколько капелек воды и запрокидывать головку вверх, чтобы жидкость попала внутрь.</w:t>
      </w:r>
    </w:p>
    <w:p w:rsidR="00C9762B" w:rsidRDefault="00C9762B" w:rsidP="00621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9171" cy="3782208"/>
            <wp:effectExtent l="0" t="171450" r="0" b="142092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1408" cy="378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912872"/>
            <wp:effectExtent l="0" t="514350" r="0" b="487678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7361" cy="391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2B" w:rsidRDefault="00C9762B" w:rsidP="00621618">
      <w:pPr>
        <w:rPr>
          <w:rFonts w:ascii="Times New Roman" w:hAnsi="Times New Roman" w:cs="Times New Roman"/>
          <w:sz w:val="28"/>
          <w:szCs w:val="28"/>
        </w:rPr>
      </w:pPr>
    </w:p>
    <w:p w:rsidR="00C9762B" w:rsidRDefault="00C9762B" w:rsidP="00621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7187" cy="3531619"/>
            <wp:effectExtent l="0" t="647700" r="0" b="621281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6780" cy="353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71371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2B" w:rsidRDefault="00C9762B" w:rsidP="00621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2923" cy="3118601"/>
            <wp:effectExtent l="0" t="552450" r="0" b="519949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2923" cy="311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3782" cy="3577482"/>
            <wp:effectExtent l="0" t="647700" r="0" b="632568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3605" cy="357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2B" w:rsidRDefault="00C9762B" w:rsidP="00621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9104" cy="3276629"/>
            <wp:effectExtent l="0" t="590550" r="0" b="571471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1860" cy="327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9835" cy="3328308"/>
            <wp:effectExtent l="0" t="571500" r="0" b="557892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9114" cy="332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2B" w:rsidRPr="00621618" w:rsidRDefault="00C9762B" w:rsidP="00621618">
      <w:pPr>
        <w:rPr>
          <w:rFonts w:ascii="Times New Roman" w:hAnsi="Times New Roman" w:cs="Times New Roman"/>
          <w:sz w:val="28"/>
          <w:szCs w:val="28"/>
        </w:rPr>
      </w:pPr>
    </w:p>
    <w:sectPr w:rsidR="00C9762B" w:rsidRPr="00621618" w:rsidSect="00CF2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1A92"/>
    <w:multiLevelType w:val="multilevel"/>
    <w:tmpl w:val="A602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1047F"/>
    <w:multiLevelType w:val="multilevel"/>
    <w:tmpl w:val="6CD24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141206"/>
    <w:multiLevelType w:val="multilevel"/>
    <w:tmpl w:val="64021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9E3E24"/>
    <w:multiLevelType w:val="multilevel"/>
    <w:tmpl w:val="4C001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E72AE4"/>
    <w:multiLevelType w:val="multilevel"/>
    <w:tmpl w:val="42E8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21618"/>
    <w:rsid w:val="00621618"/>
    <w:rsid w:val="00AE4211"/>
    <w:rsid w:val="00B2051F"/>
    <w:rsid w:val="00C9762B"/>
    <w:rsid w:val="00CF2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55C"/>
  </w:style>
  <w:style w:type="paragraph" w:styleId="1">
    <w:name w:val="heading 1"/>
    <w:basedOn w:val="a"/>
    <w:next w:val="a"/>
    <w:link w:val="10"/>
    <w:uiPriority w:val="9"/>
    <w:qFormat/>
    <w:rsid w:val="00AE42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216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62161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1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1618"/>
    <w:rPr>
      <w:b/>
      <w:bCs/>
    </w:rPr>
  </w:style>
  <w:style w:type="character" w:styleId="a5">
    <w:name w:val="Hyperlink"/>
    <w:basedOn w:val="a0"/>
    <w:uiPriority w:val="99"/>
    <w:semiHidden/>
    <w:unhideWhenUsed/>
    <w:rsid w:val="00621618"/>
    <w:rPr>
      <w:color w:val="0000FF"/>
      <w:u w:val="single"/>
    </w:rPr>
  </w:style>
  <w:style w:type="character" w:customStyle="1" w:styleId="articleseparator">
    <w:name w:val="article_separator"/>
    <w:basedOn w:val="a0"/>
    <w:rsid w:val="00621618"/>
  </w:style>
  <w:style w:type="character" w:customStyle="1" w:styleId="20">
    <w:name w:val="Заголовок 2 Знак"/>
    <w:basedOn w:val="a0"/>
    <w:link w:val="2"/>
    <w:uiPriority w:val="9"/>
    <w:rsid w:val="006216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2161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2">
    <w:name w:val="c2"/>
    <w:basedOn w:val="a"/>
    <w:rsid w:val="00621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1618"/>
  </w:style>
  <w:style w:type="paragraph" w:customStyle="1" w:styleId="c1">
    <w:name w:val="c1"/>
    <w:basedOn w:val="a"/>
    <w:rsid w:val="00621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rsid w:val="00621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621618"/>
  </w:style>
  <w:style w:type="character" w:customStyle="1" w:styleId="flag-throbber">
    <w:name w:val="flag-throbber"/>
    <w:basedOn w:val="a0"/>
    <w:rsid w:val="00621618"/>
  </w:style>
  <w:style w:type="paragraph" w:styleId="a6">
    <w:name w:val="Balloon Text"/>
    <w:basedOn w:val="a"/>
    <w:link w:val="a7"/>
    <w:uiPriority w:val="99"/>
    <w:semiHidden/>
    <w:unhideWhenUsed/>
    <w:rsid w:val="0062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16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E42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3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1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67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7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4331">
                                          <w:marLeft w:val="0"/>
                                          <w:marRight w:val="0"/>
                                          <w:marTop w:val="9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69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383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152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876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495673">
                                                              <w:marLeft w:val="7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1584224">
                                                                  <w:marLeft w:val="0"/>
                                                                  <w:marRight w:val="19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102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0630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8453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5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655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97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34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21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907196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2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55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3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1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5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0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22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53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6274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0091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0790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2423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0684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7291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1870</Words>
  <Characters>10663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2023-09-17T12:53:00Z</dcterms:created>
  <dcterms:modified xsi:type="dcterms:W3CDTF">2023-09-17T13:44:00Z</dcterms:modified>
</cp:coreProperties>
</file>