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6F7" w:rsidRPr="00BE56D7" w:rsidRDefault="00596688" w:rsidP="00BE56D7">
      <w:pPr>
        <w:spacing w:line="236" w:lineRule="auto"/>
        <w:ind w:right="-259" w:firstLine="851"/>
        <w:jc w:val="center"/>
        <w:rPr>
          <w:sz w:val="28"/>
          <w:szCs w:val="28"/>
        </w:rPr>
      </w:pPr>
      <w:r w:rsidRPr="00BE56D7">
        <w:rPr>
          <w:rFonts w:eastAsia="Times New Roman"/>
          <w:b/>
          <w:bCs/>
          <w:color w:val="C10000"/>
          <w:sz w:val="28"/>
          <w:szCs w:val="28"/>
        </w:rPr>
        <w:t xml:space="preserve">Материально-техническое обеспечение и оснащенность образовательного процесса </w:t>
      </w:r>
      <w:r>
        <w:rPr>
          <w:rFonts w:eastAsia="Times New Roman"/>
          <w:b/>
          <w:bCs/>
          <w:color w:val="C10000"/>
          <w:sz w:val="28"/>
          <w:szCs w:val="28"/>
        </w:rPr>
        <w:t xml:space="preserve">МБОУ «Торбеевская ООШ» </w:t>
      </w:r>
      <w:r w:rsidRPr="00BE56D7">
        <w:rPr>
          <w:rFonts w:eastAsia="Times New Roman"/>
          <w:b/>
          <w:bCs/>
          <w:color w:val="C10000"/>
          <w:sz w:val="28"/>
          <w:szCs w:val="28"/>
        </w:rPr>
        <w:t>для детей – инвалидов и детей с ограниченными возможностями здоровья (ОВЗ)</w:t>
      </w:r>
    </w:p>
    <w:p w:rsidR="00D506F7" w:rsidRPr="00BE56D7" w:rsidRDefault="00D506F7" w:rsidP="00BE56D7">
      <w:pPr>
        <w:spacing w:line="284" w:lineRule="exact"/>
        <w:ind w:left="284" w:firstLine="851"/>
        <w:jc w:val="both"/>
        <w:rPr>
          <w:sz w:val="28"/>
          <w:szCs w:val="28"/>
        </w:rPr>
      </w:pPr>
    </w:p>
    <w:p w:rsidR="00DA0A22" w:rsidRDefault="007C0985" w:rsidP="00BE56D7">
      <w:pPr>
        <w:ind w:left="284" w:firstLine="851"/>
        <w:jc w:val="both"/>
        <w:rPr>
          <w:rFonts w:eastAsia="Times New Roman"/>
          <w:sz w:val="28"/>
          <w:szCs w:val="28"/>
        </w:rPr>
      </w:pPr>
      <w:r w:rsidRPr="007C0985">
        <w:rPr>
          <w:rFonts w:eastAsia="Times New Roman"/>
          <w:sz w:val="28"/>
          <w:szCs w:val="28"/>
        </w:rPr>
        <w:t xml:space="preserve">В МБОУ «ТООШ» обучаются </w:t>
      </w:r>
      <w:r w:rsidR="00DA0A22">
        <w:rPr>
          <w:rFonts w:eastAsia="Times New Roman"/>
          <w:sz w:val="28"/>
          <w:szCs w:val="28"/>
        </w:rPr>
        <w:t>3 детей – инвалидов</w:t>
      </w:r>
      <w:r w:rsidRPr="007C0985">
        <w:rPr>
          <w:rFonts w:eastAsia="Times New Roman"/>
          <w:sz w:val="28"/>
          <w:szCs w:val="28"/>
        </w:rPr>
        <w:t>, а дети с ОВЗ - отсутствуют. Дети - инвалиды могут участвовать в образовательном процессе на общих основаниях.</w:t>
      </w:r>
      <w:r w:rsidR="00DA0A22">
        <w:rPr>
          <w:rFonts w:eastAsia="Times New Roman"/>
          <w:sz w:val="28"/>
          <w:szCs w:val="28"/>
        </w:rPr>
        <w:t xml:space="preserve"> Дети – инва</w:t>
      </w:r>
      <w:r w:rsidR="00EB4FB3">
        <w:rPr>
          <w:rFonts w:eastAsia="Times New Roman"/>
          <w:sz w:val="28"/>
          <w:szCs w:val="28"/>
        </w:rPr>
        <w:t xml:space="preserve">лиды  обучаются по основным </w:t>
      </w:r>
      <w:r w:rsidR="00DA0A22">
        <w:rPr>
          <w:rFonts w:eastAsia="Times New Roman"/>
          <w:sz w:val="28"/>
          <w:szCs w:val="28"/>
        </w:rPr>
        <w:t>образовательным программам начального общего образования.</w:t>
      </w:r>
      <w:r w:rsidRPr="007C0985">
        <w:rPr>
          <w:rFonts w:eastAsia="Times New Roman"/>
          <w:sz w:val="28"/>
          <w:szCs w:val="28"/>
        </w:rPr>
        <w:t xml:space="preserve"> </w:t>
      </w:r>
    </w:p>
    <w:p w:rsidR="00D506F7" w:rsidRPr="00BE56D7" w:rsidRDefault="00596688" w:rsidP="00BE56D7">
      <w:pPr>
        <w:ind w:left="284" w:firstLine="851"/>
        <w:jc w:val="both"/>
        <w:rPr>
          <w:sz w:val="28"/>
          <w:szCs w:val="28"/>
        </w:rPr>
      </w:pPr>
      <w:r w:rsidRPr="00BE56D7">
        <w:rPr>
          <w:rFonts w:eastAsia="Times New Roman"/>
          <w:b/>
          <w:bCs/>
          <w:sz w:val="28"/>
          <w:szCs w:val="28"/>
        </w:rPr>
        <w:t>1.</w:t>
      </w:r>
      <w:r w:rsidR="00BE56D7">
        <w:rPr>
          <w:rFonts w:eastAsia="Times New Roman"/>
          <w:b/>
          <w:bCs/>
          <w:sz w:val="28"/>
          <w:szCs w:val="28"/>
        </w:rPr>
        <w:t xml:space="preserve"> </w:t>
      </w:r>
      <w:r w:rsidRPr="00BE56D7">
        <w:rPr>
          <w:rFonts w:eastAsia="Times New Roman"/>
          <w:b/>
          <w:bCs/>
          <w:sz w:val="28"/>
          <w:szCs w:val="28"/>
        </w:rPr>
        <w:t>Обеспечение доступа в здание образовательной организации детей - инвалидов и</w:t>
      </w:r>
      <w:r w:rsidR="00BE56D7">
        <w:rPr>
          <w:sz w:val="28"/>
          <w:szCs w:val="28"/>
        </w:rPr>
        <w:t xml:space="preserve"> </w:t>
      </w:r>
      <w:r w:rsidRPr="00BE56D7">
        <w:rPr>
          <w:rFonts w:eastAsia="Times New Roman"/>
          <w:b/>
          <w:bCs/>
          <w:sz w:val="28"/>
          <w:szCs w:val="28"/>
        </w:rPr>
        <w:t>лиц с ограниченными возможностями здоровья</w:t>
      </w:r>
    </w:p>
    <w:p w:rsidR="00D506F7" w:rsidRPr="00BE56D7" w:rsidRDefault="00D506F7" w:rsidP="00BE56D7">
      <w:pPr>
        <w:spacing w:line="8" w:lineRule="exact"/>
        <w:ind w:left="284" w:firstLine="851"/>
        <w:jc w:val="both"/>
        <w:rPr>
          <w:sz w:val="28"/>
          <w:szCs w:val="28"/>
        </w:rPr>
      </w:pPr>
    </w:p>
    <w:p w:rsidR="00D506F7" w:rsidRPr="00BE56D7" w:rsidRDefault="007C0985" w:rsidP="00BE56D7">
      <w:pPr>
        <w:spacing w:line="239" w:lineRule="auto"/>
        <w:ind w:left="284" w:firstLine="851"/>
        <w:jc w:val="both"/>
        <w:rPr>
          <w:sz w:val="28"/>
          <w:szCs w:val="28"/>
        </w:rPr>
      </w:pPr>
      <w:r w:rsidRPr="00BE56D7">
        <w:rPr>
          <w:rFonts w:eastAsia="Times New Roman"/>
          <w:sz w:val="28"/>
          <w:szCs w:val="28"/>
        </w:rPr>
        <w:t>Школа</w:t>
      </w:r>
      <w:r w:rsidR="00596688" w:rsidRPr="00BE56D7">
        <w:rPr>
          <w:rFonts w:eastAsia="Times New Roman"/>
          <w:sz w:val="28"/>
          <w:szCs w:val="28"/>
        </w:rPr>
        <w:t xml:space="preserve"> располагается в двухэта</w:t>
      </w:r>
      <w:r w:rsidRPr="00BE56D7">
        <w:rPr>
          <w:rFonts w:eastAsia="Times New Roman"/>
          <w:sz w:val="28"/>
          <w:szCs w:val="28"/>
        </w:rPr>
        <w:t>жном</w:t>
      </w:r>
      <w:r w:rsidR="00DA0A22">
        <w:rPr>
          <w:rFonts w:eastAsia="Times New Roman"/>
          <w:sz w:val="28"/>
          <w:szCs w:val="28"/>
        </w:rPr>
        <w:t xml:space="preserve"> здании 1955года постройки.</w:t>
      </w:r>
      <w:r w:rsidR="00596688" w:rsidRPr="00BE56D7">
        <w:rPr>
          <w:rFonts w:eastAsia="Times New Roman"/>
          <w:sz w:val="28"/>
          <w:szCs w:val="28"/>
        </w:rPr>
        <w:t xml:space="preserve"> Конструктивные особенности здания не предусматривают наличие подъемников и других приспособлений, обеспечивающих доступ инвалидов и лиц с ограниченными возможностями здоровья (ОВЗ). Входная площадка имеет навес, звонок при входе. На центральном входе отсутствуют лестничные барьеры. </w:t>
      </w:r>
      <w:r w:rsidR="00BE56D7">
        <w:rPr>
          <w:rFonts w:eastAsia="Times New Roman"/>
          <w:sz w:val="28"/>
          <w:szCs w:val="28"/>
        </w:rPr>
        <w:t>Н</w:t>
      </w:r>
      <w:r w:rsidR="00596688" w:rsidRPr="00BE56D7">
        <w:rPr>
          <w:rFonts w:eastAsia="Times New Roman"/>
          <w:sz w:val="28"/>
          <w:szCs w:val="28"/>
        </w:rPr>
        <w:t>апольные метки, устройства для закрепления инвалидных колясок,</w:t>
      </w:r>
      <w:r w:rsidR="00DA0A22">
        <w:rPr>
          <w:rFonts w:eastAsia="Times New Roman"/>
          <w:sz w:val="28"/>
          <w:szCs w:val="28"/>
        </w:rPr>
        <w:t xml:space="preserve"> приспособления для туалета</w:t>
      </w:r>
      <w:r w:rsidR="00596688" w:rsidRPr="00BE56D7">
        <w:rPr>
          <w:rFonts w:eastAsia="Times New Roman"/>
          <w:sz w:val="28"/>
          <w:szCs w:val="28"/>
        </w:rPr>
        <w:t xml:space="preserve"> специализированного назначения в образовательной организации отсутствуют. Здание оснащено системой противопожарной сигнализации и световым табло «Выход», видеонаблюдением. При необходимости инвалиду или лицу с ограниченными возможностями здоровья (ОВЗ) будет предоставлено сопровождающее лицо.</w:t>
      </w:r>
    </w:p>
    <w:p w:rsidR="00D506F7" w:rsidRPr="00BE56D7" w:rsidRDefault="00D506F7" w:rsidP="00BE56D7">
      <w:pPr>
        <w:spacing w:line="296" w:lineRule="exact"/>
        <w:ind w:firstLine="851"/>
        <w:jc w:val="both"/>
        <w:rPr>
          <w:sz w:val="28"/>
          <w:szCs w:val="28"/>
        </w:rPr>
      </w:pPr>
    </w:p>
    <w:p w:rsidR="007C0985" w:rsidRPr="00BE56D7" w:rsidRDefault="007C0985" w:rsidP="00BE56D7">
      <w:pPr>
        <w:spacing w:line="232" w:lineRule="auto"/>
        <w:ind w:left="260" w:right="114" w:firstLine="851"/>
        <w:jc w:val="both"/>
        <w:rPr>
          <w:rFonts w:eastAsia="Times New Roman"/>
          <w:b/>
          <w:bCs/>
          <w:sz w:val="28"/>
          <w:szCs w:val="28"/>
        </w:rPr>
      </w:pPr>
      <w:r w:rsidRPr="00BE56D7">
        <w:rPr>
          <w:rFonts w:eastAsia="Times New Roman"/>
          <w:b/>
          <w:bCs/>
          <w:sz w:val="28"/>
          <w:szCs w:val="28"/>
        </w:rPr>
        <w:t>2.</w:t>
      </w:r>
      <w:r w:rsidR="00BE56D7">
        <w:rPr>
          <w:rFonts w:eastAsia="Times New Roman"/>
          <w:b/>
          <w:bCs/>
          <w:sz w:val="28"/>
          <w:szCs w:val="28"/>
        </w:rPr>
        <w:t xml:space="preserve"> </w:t>
      </w:r>
      <w:r w:rsidRPr="00BE56D7">
        <w:rPr>
          <w:rFonts w:eastAsia="Times New Roman"/>
          <w:b/>
          <w:bCs/>
          <w:sz w:val="28"/>
          <w:szCs w:val="28"/>
        </w:rPr>
        <w:t>Наличие оборудованных учебных помещений</w:t>
      </w:r>
      <w:r w:rsidR="00596688" w:rsidRPr="00BE56D7">
        <w:rPr>
          <w:rFonts w:eastAsia="Times New Roman"/>
          <w:b/>
          <w:bCs/>
          <w:sz w:val="28"/>
          <w:szCs w:val="28"/>
        </w:rPr>
        <w:t xml:space="preserve"> </w:t>
      </w:r>
    </w:p>
    <w:p w:rsidR="007C0985" w:rsidRPr="00BE56D7" w:rsidRDefault="007C0985" w:rsidP="00BE56D7">
      <w:pPr>
        <w:spacing w:line="232" w:lineRule="auto"/>
        <w:ind w:left="260" w:right="114" w:firstLine="851"/>
        <w:jc w:val="both"/>
        <w:rPr>
          <w:rFonts w:eastAsia="Times New Roman"/>
          <w:b/>
          <w:bCs/>
          <w:sz w:val="28"/>
          <w:szCs w:val="28"/>
        </w:rPr>
      </w:pPr>
    </w:p>
    <w:p w:rsidR="00D506F7" w:rsidRPr="00BE56D7" w:rsidRDefault="00596688" w:rsidP="00BE56D7">
      <w:pPr>
        <w:spacing w:line="232" w:lineRule="auto"/>
        <w:ind w:left="260" w:right="114" w:firstLine="851"/>
        <w:jc w:val="both"/>
        <w:rPr>
          <w:sz w:val="28"/>
          <w:szCs w:val="28"/>
        </w:rPr>
      </w:pPr>
      <w:r w:rsidRPr="00BE56D7">
        <w:rPr>
          <w:rFonts w:eastAsia="Times New Roman"/>
          <w:sz w:val="28"/>
          <w:szCs w:val="28"/>
        </w:rPr>
        <w:t>В учреждении</w:t>
      </w:r>
      <w:r w:rsidR="007C0985" w:rsidRPr="00BE56D7">
        <w:rPr>
          <w:rFonts w:eastAsia="Times New Roman"/>
          <w:sz w:val="28"/>
          <w:szCs w:val="28"/>
        </w:rPr>
        <w:t xml:space="preserve"> специально оборудованные кабинеты для детей инвалидов и лиц с ОВЗ отсутствуют. </w:t>
      </w:r>
      <w:r w:rsidR="007C0985" w:rsidRPr="00BE56D7">
        <w:rPr>
          <w:rFonts w:eastAsia="Times New Roman"/>
          <w:color w:val="2E2E2E"/>
          <w:sz w:val="28"/>
          <w:szCs w:val="28"/>
        </w:rPr>
        <w:t>Инвалиды и лица с ОВЗ небольшой и средней тяжести могут участвовать в образовательном процессе на общих основаниях, в том числе с имеющимся в учреждении оборудованных учебных помещений.</w:t>
      </w:r>
    </w:p>
    <w:p w:rsidR="00D506F7" w:rsidRPr="00BE56D7" w:rsidRDefault="00D506F7" w:rsidP="00BE56D7">
      <w:pPr>
        <w:spacing w:line="4" w:lineRule="exact"/>
        <w:ind w:right="114" w:firstLine="851"/>
        <w:jc w:val="both"/>
        <w:rPr>
          <w:sz w:val="28"/>
          <w:szCs w:val="28"/>
        </w:rPr>
      </w:pPr>
    </w:p>
    <w:p w:rsidR="00D506F7" w:rsidRPr="00BE56D7" w:rsidRDefault="00D506F7" w:rsidP="00BE56D7">
      <w:pPr>
        <w:spacing w:line="281" w:lineRule="exact"/>
        <w:ind w:firstLine="851"/>
        <w:jc w:val="both"/>
        <w:rPr>
          <w:sz w:val="28"/>
          <w:szCs w:val="28"/>
        </w:rPr>
      </w:pPr>
    </w:p>
    <w:p w:rsidR="00D506F7" w:rsidRPr="00BE56D7" w:rsidRDefault="00596688" w:rsidP="00BE56D7">
      <w:pPr>
        <w:numPr>
          <w:ilvl w:val="0"/>
          <w:numId w:val="5"/>
        </w:numPr>
        <w:tabs>
          <w:tab w:val="left" w:pos="500"/>
        </w:tabs>
        <w:ind w:left="500" w:firstLine="851"/>
        <w:jc w:val="both"/>
        <w:rPr>
          <w:rFonts w:eastAsia="Times New Roman"/>
          <w:b/>
          <w:bCs/>
          <w:sz w:val="28"/>
          <w:szCs w:val="28"/>
        </w:rPr>
      </w:pPr>
      <w:r w:rsidRPr="00BE56D7">
        <w:rPr>
          <w:rFonts w:eastAsia="Times New Roman"/>
          <w:b/>
          <w:bCs/>
          <w:sz w:val="28"/>
          <w:szCs w:val="28"/>
        </w:rPr>
        <w:t>Условия охраны здоровья инвалидов и лиц с ОВЗ</w:t>
      </w:r>
    </w:p>
    <w:p w:rsidR="00D506F7" w:rsidRPr="00BE56D7" w:rsidRDefault="00D506F7" w:rsidP="00BE56D7">
      <w:pPr>
        <w:spacing w:line="8" w:lineRule="exact"/>
        <w:ind w:firstLine="851"/>
        <w:jc w:val="both"/>
        <w:rPr>
          <w:sz w:val="28"/>
          <w:szCs w:val="28"/>
        </w:rPr>
      </w:pPr>
    </w:p>
    <w:p w:rsidR="00D506F7" w:rsidRPr="00BE56D7" w:rsidRDefault="00596688" w:rsidP="00BE56D7">
      <w:pPr>
        <w:spacing w:line="236" w:lineRule="auto"/>
        <w:ind w:left="260" w:firstLine="851"/>
        <w:jc w:val="both"/>
        <w:rPr>
          <w:sz w:val="28"/>
          <w:szCs w:val="28"/>
        </w:rPr>
      </w:pPr>
      <w:r w:rsidRPr="00BE56D7">
        <w:rPr>
          <w:rFonts w:eastAsia="Times New Roman"/>
          <w:sz w:val="28"/>
          <w:szCs w:val="28"/>
        </w:rPr>
        <w:t>Медицинское о</w:t>
      </w:r>
      <w:r w:rsidR="00EB4FB3">
        <w:rPr>
          <w:rFonts w:eastAsia="Times New Roman"/>
          <w:sz w:val="28"/>
          <w:szCs w:val="28"/>
        </w:rPr>
        <w:t xml:space="preserve">бслуживание детей в школе </w:t>
      </w:r>
      <w:r w:rsidRPr="00BE56D7">
        <w:rPr>
          <w:rFonts w:eastAsia="Times New Roman"/>
          <w:sz w:val="28"/>
          <w:szCs w:val="28"/>
        </w:rPr>
        <w:t xml:space="preserve"> осуществляется </w:t>
      </w:r>
      <w:r w:rsidR="00EB4FB3">
        <w:rPr>
          <w:rFonts w:eastAsia="Times New Roman"/>
          <w:sz w:val="28"/>
          <w:szCs w:val="28"/>
        </w:rPr>
        <w:t>ГБУЗ РМ «Торбеевская МБ»</w:t>
      </w:r>
      <w:r w:rsidRPr="00BE56D7">
        <w:rPr>
          <w:rFonts w:eastAsia="Times New Roman"/>
          <w:sz w:val="28"/>
          <w:szCs w:val="28"/>
        </w:rPr>
        <w:t xml:space="preserve"> в соответствии с договором на оказание медицинских услуг и соглашения о взаимодействии.</w:t>
      </w:r>
    </w:p>
    <w:p w:rsidR="00D506F7" w:rsidRPr="00BE56D7" w:rsidRDefault="00D506F7" w:rsidP="00BE56D7">
      <w:pPr>
        <w:spacing w:line="14" w:lineRule="exact"/>
        <w:ind w:firstLine="851"/>
        <w:jc w:val="both"/>
        <w:rPr>
          <w:sz w:val="28"/>
          <w:szCs w:val="28"/>
        </w:rPr>
      </w:pPr>
    </w:p>
    <w:p w:rsidR="00D506F7" w:rsidRPr="00BE56D7" w:rsidRDefault="00596688" w:rsidP="00BE56D7">
      <w:pPr>
        <w:spacing w:line="234" w:lineRule="auto"/>
        <w:ind w:left="260" w:right="1260" w:firstLine="851"/>
        <w:jc w:val="both"/>
        <w:rPr>
          <w:sz w:val="28"/>
          <w:szCs w:val="28"/>
        </w:rPr>
      </w:pPr>
      <w:r w:rsidRPr="00BE56D7">
        <w:rPr>
          <w:rFonts w:eastAsia="Times New Roman"/>
          <w:sz w:val="28"/>
          <w:szCs w:val="28"/>
        </w:rPr>
        <w:t>Обеспечивается оказание несовершеннолетним первичной медико-санитарной помощи:</w:t>
      </w:r>
    </w:p>
    <w:p w:rsidR="00D506F7" w:rsidRPr="00BE56D7" w:rsidRDefault="00D506F7" w:rsidP="00BE56D7">
      <w:pPr>
        <w:spacing w:line="4" w:lineRule="exact"/>
        <w:ind w:firstLine="851"/>
        <w:jc w:val="both"/>
        <w:rPr>
          <w:sz w:val="28"/>
          <w:szCs w:val="28"/>
        </w:rPr>
      </w:pPr>
    </w:p>
    <w:p w:rsidR="00D506F7" w:rsidRPr="00BE56D7" w:rsidRDefault="00596688" w:rsidP="00BE56D7">
      <w:pPr>
        <w:numPr>
          <w:ilvl w:val="0"/>
          <w:numId w:val="6"/>
        </w:numPr>
        <w:tabs>
          <w:tab w:val="left" w:pos="1040"/>
        </w:tabs>
        <w:ind w:left="1040" w:firstLine="851"/>
        <w:jc w:val="both"/>
        <w:rPr>
          <w:rFonts w:eastAsia="Symbol"/>
          <w:sz w:val="28"/>
          <w:szCs w:val="28"/>
        </w:rPr>
      </w:pPr>
      <w:r w:rsidRPr="00BE56D7">
        <w:rPr>
          <w:rFonts w:eastAsia="Times New Roman"/>
          <w:sz w:val="28"/>
          <w:szCs w:val="28"/>
        </w:rPr>
        <w:t>организуются профилактические осмотры;</w:t>
      </w:r>
    </w:p>
    <w:p w:rsidR="00D506F7" w:rsidRPr="00BE56D7" w:rsidRDefault="00D506F7" w:rsidP="00BE56D7">
      <w:pPr>
        <w:spacing w:line="1" w:lineRule="exact"/>
        <w:ind w:firstLine="851"/>
        <w:jc w:val="both"/>
        <w:rPr>
          <w:rFonts w:eastAsia="Symbol"/>
          <w:sz w:val="28"/>
          <w:szCs w:val="28"/>
        </w:rPr>
      </w:pPr>
    </w:p>
    <w:p w:rsidR="00D506F7" w:rsidRPr="00BE56D7" w:rsidRDefault="00596688" w:rsidP="00BE56D7">
      <w:pPr>
        <w:numPr>
          <w:ilvl w:val="0"/>
          <w:numId w:val="6"/>
        </w:numPr>
        <w:tabs>
          <w:tab w:val="left" w:pos="1040"/>
        </w:tabs>
        <w:ind w:left="1040" w:firstLine="851"/>
        <w:jc w:val="both"/>
        <w:rPr>
          <w:rFonts w:eastAsia="Symbol"/>
          <w:sz w:val="28"/>
          <w:szCs w:val="28"/>
        </w:rPr>
      </w:pPr>
      <w:r w:rsidRPr="00BE56D7">
        <w:rPr>
          <w:rFonts w:eastAsia="Times New Roman"/>
          <w:sz w:val="28"/>
          <w:szCs w:val="28"/>
        </w:rPr>
        <w:t>проведение санитарно-просветительской работы;</w:t>
      </w:r>
    </w:p>
    <w:p w:rsidR="00D506F7" w:rsidRPr="00BE56D7" w:rsidRDefault="00596688" w:rsidP="00BE56D7">
      <w:pPr>
        <w:numPr>
          <w:ilvl w:val="0"/>
          <w:numId w:val="6"/>
        </w:numPr>
        <w:tabs>
          <w:tab w:val="left" w:pos="1040"/>
        </w:tabs>
        <w:spacing w:line="238" w:lineRule="auto"/>
        <w:ind w:left="1040" w:firstLine="851"/>
        <w:jc w:val="both"/>
        <w:rPr>
          <w:rFonts w:eastAsia="Symbol"/>
          <w:sz w:val="28"/>
          <w:szCs w:val="28"/>
        </w:rPr>
      </w:pPr>
      <w:r w:rsidRPr="00BE56D7">
        <w:rPr>
          <w:rFonts w:eastAsia="Times New Roman"/>
          <w:sz w:val="28"/>
          <w:szCs w:val="28"/>
        </w:rPr>
        <w:t>контроль питания;</w:t>
      </w:r>
    </w:p>
    <w:p w:rsidR="00D506F7" w:rsidRPr="00BE56D7" w:rsidRDefault="00D506F7" w:rsidP="00BE56D7">
      <w:pPr>
        <w:spacing w:line="28" w:lineRule="exact"/>
        <w:ind w:firstLine="851"/>
        <w:jc w:val="both"/>
        <w:rPr>
          <w:rFonts w:eastAsia="Symbol"/>
          <w:sz w:val="28"/>
          <w:szCs w:val="28"/>
        </w:rPr>
      </w:pPr>
    </w:p>
    <w:p w:rsidR="00D506F7" w:rsidRPr="00BE56D7" w:rsidRDefault="00596688" w:rsidP="00BE56D7">
      <w:pPr>
        <w:numPr>
          <w:ilvl w:val="0"/>
          <w:numId w:val="6"/>
        </w:numPr>
        <w:tabs>
          <w:tab w:val="left" w:pos="1040"/>
        </w:tabs>
        <w:spacing w:line="227" w:lineRule="auto"/>
        <w:ind w:left="1040" w:right="1240" w:firstLine="851"/>
        <w:jc w:val="both"/>
        <w:rPr>
          <w:rFonts w:eastAsia="Symbol"/>
          <w:sz w:val="28"/>
          <w:szCs w:val="28"/>
        </w:rPr>
      </w:pPr>
      <w:r w:rsidRPr="00BE56D7">
        <w:rPr>
          <w:rFonts w:eastAsia="Times New Roman"/>
          <w:sz w:val="28"/>
          <w:szCs w:val="28"/>
        </w:rPr>
        <w:t>организация и проведение противоэпидемических и профилактических мероприятий</w:t>
      </w:r>
    </w:p>
    <w:p w:rsidR="00D506F7" w:rsidRPr="00BE56D7" w:rsidRDefault="00D506F7" w:rsidP="00BE56D7">
      <w:pPr>
        <w:spacing w:line="13" w:lineRule="exact"/>
        <w:ind w:firstLine="851"/>
        <w:jc w:val="both"/>
        <w:rPr>
          <w:sz w:val="28"/>
          <w:szCs w:val="28"/>
        </w:rPr>
      </w:pPr>
    </w:p>
    <w:p w:rsidR="00D506F7" w:rsidRPr="00DA0A22" w:rsidRDefault="00596688" w:rsidP="00BE56D7">
      <w:pPr>
        <w:spacing w:line="238" w:lineRule="auto"/>
        <w:ind w:left="260" w:firstLine="851"/>
        <w:jc w:val="both"/>
        <w:rPr>
          <w:sz w:val="28"/>
          <w:szCs w:val="28"/>
        </w:rPr>
      </w:pPr>
      <w:r w:rsidRPr="00BE56D7">
        <w:rPr>
          <w:rFonts w:eastAsia="Times New Roman"/>
          <w:sz w:val="28"/>
          <w:szCs w:val="28"/>
        </w:rPr>
        <w:t xml:space="preserve">Санитарно-гигиеническое состояние учреждения соответствует требованиям </w:t>
      </w:r>
      <w:r w:rsidRPr="00DA0A22">
        <w:rPr>
          <w:rFonts w:eastAsia="Times New Roman"/>
          <w:sz w:val="28"/>
          <w:szCs w:val="28"/>
        </w:rPr>
        <w:t xml:space="preserve">СанПин 2.4.1.3049-13: световой, воздушный и питьевой режимы поддерживаются в норме. С целью снижения заболеваемости проводятся профилактические </w:t>
      </w:r>
      <w:r w:rsidRPr="00DA0A22">
        <w:rPr>
          <w:rFonts w:eastAsia="Georgia"/>
          <w:sz w:val="28"/>
          <w:szCs w:val="28"/>
        </w:rPr>
        <w:t>и</w:t>
      </w:r>
      <w:r w:rsidRPr="00DA0A22">
        <w:rPr>
          <w:rFonts w:eastAsia="Times New Roman"/>
          <w:sz w:val="28"/>
          <w:szCs w:val="28"/>
        </w:rPr>
        <w:t xml:space="preserve"> </w:t>
      </w:r>
      <w:r w:rsidRPr="00DA0A22">
        <w:rPr>
          <w:rFonts w:eastAsia="Georgia"/>
          <w:sz w:val="28"/>
          <w:szCs w:val="28"/>
        </w:rPr>
        <w:t xml:space="preserve">закаливающие </w:t>
      </w:r>
      <w:r w:rsidRPr="00DA0A22">
        <w:rPr>
          <w:rFonts w:eastAsia="Times New Roman"/>
          <w:sz w:val="28"/>
          <w:szCs w:val="28"/>
        </w:rPr>
        <w:t>мероприятия</w:t>
      </w:r>
      <w:r w:rsidRPr="00DA0A22">
        <w:rPr>
          <w:rFonts w:eastAsia="Georgia"/>
          <w:sz w:val="28"/>
          <w:szCs w:val="28"/>
        </w:rPr>
        <w:t xml:space="preserve"> </w:t>
      </w:r>
      <w:r w:rsidR="007C0985" w:rsidRPr="00DA0A22">
        <w:rPr>
          <w:rFonts w:eastAsia="Times New Roman"/>
          <w:sz w:val="28"/>
          <w:szCs w:val="28"/>
        </w:rPr>
        <w:t>.</w:t>
      </w:r>
    </w:p>
    <w:p w:rsidR="00D506F7" w:rsidRPr="00DA0A22" w:rsidRDefault="00D506F7" w:rsidP="00BE56D7">
      <w:pPr>
        <w:spacing w:line="13" w:lineRule="exact"/>
        <w:ind w:firstLine="851"/>
        <w:jc w:val="both"/>
        <w:rPr>
          <w:sz w:val="28"/>
          <w:szCs w:val="28"/>
        </w:rPr>
      </w:pPr>
    </w:p>
    <w:p w:rsidR="00D506F7" w:rsidRPr="00DA0A22" w:rsidRDefault="00596688" w:rsidP="00BE56D7">
      <w:pPr>
        <w:spacing w:line="237" w:lineRule="auto"/>
        <w:ind w:left="260" w:firstLine="851"/>
        <w:jc w:val="both"/>
        <w:rPr>
          <w:sz w:val="28"/>
          <w:szCs w:val="28"/>
        </w:rPr>
      </w:pPr>
      <w:r w:rsidRPr="00DA0A22">
        <w:rPr>
          <w:rFonts w:eastAsia="Times New Roman"/>
          <w:sz w:val="28"/>
          <w:szCs w:val="28"/>
        </w:rPr>
        <w:lastRenderedPageBreak/>
        <w:t>Инвалиды и лица с ОВЗ небольшой и средней тяжести могут участвовать в образовательном процессе на общих основаниях, в том числе с имеющимся в учреждении оборудованием. При необходимости инвалиду или лицу с ОВЗ будет предоставлено сопровождающее лицо.</w:t>
      </w:r>
    </w:p>
    <w:p w:rsidR="00D506F7" w:rsidRPr="00BE56D7" w:rsidRDefault="00D506F7" w:rsidP="00BE56D7">
      <w:pPr>
        <w:spacing w:line="282" w:lineRule="exact"/>
        <w:ind w:firstLine="851"/>
        <w:jc w:val="both"/>
        <w:rPr>
          <w:sz w:val="28"/>
          <w:szCs w:val="28"/>
        </w:rPr>
      </w:pPr>
    </w:p>
    <w:p w:rsidR="00D506F7" w:rsidRPr="00BE56D7" w:rsidRDefault="00596688" w:rsidP="00BE56D7">
      <w:pPr>
        <w:ind w:left="260" w:firstLine="851"/>
        <w:jc w:val="both"/>
        <w:rPr>
          <w:sz w:val="28"/>
          <w:szCs w:val="28"/>
        </w:rPr>
      </w:pPr>
      <w:r w:rsidRPr="00BE56D7">
        <w:rPr>
          <w:rFonts w:eastAsia="Times New Roman"/>
          <w:b/>
          <w:bCs/>
          <w:sz w:val="28"/>
          <w:szCs w:val="28"/>
        </w:rPr>
        <w:t>4.</w:t>
      </w:r>
      <w:r w:rsidR="00BE56D7">
        <w:rPr>
          <w:rFonts w:eastAsia="Times New Roman"/>
          <w:b/>
          <w:bCs/>
          <w:sz w:val="28"/>
          <w:szCs w:val="28"/>
        </w:rPr>
        <w:t xml:space="preserve"> </w:t>
      </w:r>
      <w:r w:rsidRPr="00BE56D7">
        <w:rPr>
          <w:rFonts w:eastAsia="Times New Roman"/>
          <w:b/>
          <w:bCs/>
          <w:sz w:val="28"/>
          <w:szCs w:val="28"/>
        </w:rPr>
        <w:t>Условия питания инвалидов и лиц с ОВЗ:</w:t>
      </w:r>
    </w:p>
    <w:p w:rsidR="00D506F7" w:rsidRPr="00BE56D7" w:rsidRDefault="00D506F7" w:rsidP="00BE56D7">
      <w:pPr>
        <w:spacing w:line="8" w:lineRule="exact"/>
        <w:ind w:firstLine="851"/>
        <w:jc w:val="both"/>
        <w:rPr>
          <w:sz w:val="28"/>
          <w:szCs w:val="28"/>
        </w:rPr>
      </w:pPr>
    </w:p>
    <w:p w:rsidR="00D506F7" w:rsidRPr="00BE56D7" w:rsidRDefault="00596688" w:rsidP="00BE56D7">
      <w:pPr>
        <w:spacing w:line="236" w:lineRule="auto"/>
        <w:ind w:left="260" w:right="680" w:firstLine="851"/>
        <w:jc w:val="both"/>
        <w:rPr>
          <w:sz w:val="28"/>
          <w:szCs w:val="28"/>
        </w:rPr>
      </w:pPr>
      <w:r w:rsidRPr="00BE56D7">
        <w:rPr>
          <w:rFonts w:eastAsia="Times New Roman"/>
          <w:sz w:val="28"/>
          <w:szCs w:val="28"/>
        </w:rPr>
        <w:t xml:space="preserve">Оборудование и персонал пищеблока </w:t>
      </w:r>
      <w:r w:rsidR="007C0985" w:rsidRPr="00BE56D7">
        <w:rPr>
          <w:rFonts w:eastAsia="Times New Roman"/>
          <w:sz w:val="28"/>
          <w:szCs w:val="28"/>
        </w:rPr>
        <w:t>школы</w:t>
      </w:r>
      <w:r w:rsidRPr="00BE56D7">
        <w:rPr>
          <w:rFonts w:eastAsia="Times New Roman"/>
          <w:sz w:val="28"/>
          <w:szCs w:val="28"/>
        </w:rPr>
        <w:t xml:space="preserve"> осуществляют потребность воспитанников в </w:t>
      </w:r>
      <w:r w:rsidR="007C0985" w:rsidRPr="00BE56D7">
        <w:rPr>
          <w:rFonts w:eastAsia="Times New Roman"/>
          <w:sz w:val="28"/>
          <w:szCs w:val="28"/>
        </w:rPr>
        <w:t>двух</w:t>
      </w:r>
      <w:r w:rsidRPr="00BE56D7">
        <w:rPr>
          <w:rFonts w:eastAsia="Times New Roman"/>
          <w:sz w:val="28"/>
          <w:szCs w:val="28"/>
        </w:rPr>
        <w:t>разовом питании. Создание отдельного меню для инвалидов и лиц с ОВЗ не практикуется.</w:t>
      </w:r>
    </w:p>
    <w:p w:rsidR="00D506F7" w:rsidRPr="00BE56D7" w:rsidRDefault="00D506F7" w:rsidP="00BE56D7">
      <w:pPr>
        <w:spacing w:line="294" w:lineRule="exact"/>
        <w:ind w:firstLine="851"/>
        <w:jc w:val="both"/>
        <w:rPr>
          <w:sz w:val="28"/>
          <w:szCs w:val="28"/>
        </w:rPr>
      </w:pPr>
    </w:p>
    <w:p w:rsidR="00D506F7" w:rsidRPr="00BE56D7" w:rsidRDefault="00596688" w:rsidP="00BE56D7">
      <w:pPr>
        <w:spacing w:line="234" w:lineRule="auto"/>
        <w:ind w:left="260" w:right="220" w:firstLine="851"/>
        <w:jc w:val="both"/>
        <w:rPr>
          <w:sz w:val="28"/>
          <w:szCs w:val="28"/>
        </w:rPr>
      </w:pPr>
      <w:r w:rsidRPr="00BE56D7">
        <w:rPr>
          <w:rFonts w:eastAsia="Times New Roman"/>
          <w:b/>
          <w:bCs/>
          <w:sz w:val="28"/>
          <w:szCs w:val="28"/>
        </w:rPr>
        <w:t>5.</w:t>
      </w:r>
      <w:r w:rsidR="00BE56D7">
        <w:rPr>
          <w:rFonts w:eastAsia="Times New Roman"/>
          <w:b/>
          <w:bCs/>
          <w:sz w:val="28"/>
          <w:szCs w:val="28"/>
        </w:rPr>
        <w:t xml:space="preserve"> </w:t>
      </w:r>
      <w:r w:rsidRPr="00BE56D7">
        <w:rPr>
          <w:rFonts w:eastAsia="Times New Roman"/>
          <w:b/>
          <w:bCs/>
          <w:sz w:val="28"/>
          <w:szCs w:val="28"/>
        </w:rPr>
        <w:t>Доступ к информационным системам и информационно-телекоммуникационным сетям:</w:t>
      </w:r>
    </w:p>
    <w:p w:rsidR="00D506F7" w:rsidRPr="00BE56D7" w:rsidRDefault="00D506F7" w:rsidP="00BE56D7">
      <w:pPr>
        <w:spacing w:line="10" w:lineRule="exact"/>
        <w:ind w:firstLine="851"/>
        <w:jc w:val="both"/>
        <w:rPr>
          <w:sz w:val="28"/>
          <w:szCs w:val="28"/>
        </w:rPr>
      </w:pPr>
    </w:p>
    <w:p w:rsidR="007C0985" w:rsidRPr="00BE56D7" w:rsidRDefault="00596688" w:rsidP="00BE56D7">
      <w:pPr>
        <w:spacing w:line="236" w:lineRule="auto"/>
        <w:ind w:right="440" w:firstLine="851"/>
        <w:jc w:val="both"/>
        <w:rPr>
          <w:sz w:val="28"/>
          <w:szCs w:val="28"/>
        </w:rPr>
      </w:pPr>
      <w:r w:rsidRPr="00BE56D7">
        <w:rPr>
          <w:rFonts w:eastAsia="Times New Roman"/>
          <w:sz w:val="28"/>
          <w:szCs w:val="28"/>
        </w:rPr>
        <w:t xml:space="preserve">Воспитанники </w:t>
      </w:r>
      <w:r w:rsidR="007C0985" w:rsidRPr="00BE56D7">
        <w:rPr>
          <w:rFonts w:eastAsia="Times New Roman"/>
          <w:sz w:val="28"/>
          <w:szCs w:val="28"/>
        </w:rPr>
        <w:t xml:space="preserve">ОУ </w:t>
      </w:r>
      <w:r w:rsidRPr="00BE56D7">
        <w:rPr>
          <w:rFonts w:eastAsia="Times New Roman"/>
          <w:sz w:val="28"/>
          <w:szCs w:val="28"/>
        </w:rPr>
        <w:t xml:space="preserve"> имеют доступ к информационным системам и информацио</w:t>
      </w:r>
      <w:r w:rsidR="007C0985" w:rsidRPr="00BE56D7">
        <w:rPr>
          <w:rFonts w:eastAsia="Times New Roman"/>
          <w:sz w:val="28"/>
          <w:szCs w:val="28"/>
        </w:rPr>
        <w:t>нно-телекоммуникационным сетям в оборудованном</w:t>
      </w:r>
      <w:r w:rsidRPr="00BE56D7">
        <w:rPr>
          <w:rFonts w:eastAsia="Times New Roman"/>
          <w:sz w:val="28"/>
          <w:szCs w:val="28"/>
        </w:rPr>
        <w:t xml:space="preserve"> компьютерно</w:t>
      </w:r>
      <w:r w:rsidR="007C0985" w:rsidRPr="00BE56D7">
        <w:rPr>
          <w:rFonts w:eastAsia="Times New Roman"/>
          <w:sz w:val="28"/>
          <w:szCs w:val="28"/>
        </w:rPr>
        <w:t>м кабинете</w:t>
      </w:r>
      <w:r w:rsidR="00BE56D7" w:rsidRPr="00BE56D7">
        <w:rPr>
          <w:rFonts w:eastAsia="Times New Roman"/>
          <w:sz w:val="28"/>
          <w:szCs w:val="28"/>
        </w:rPr>
        <w:t>.</w:t>
      </w:r>
      <w:r w:rsidR="007C0985" w:rsidRPr="00BE56D7">
        <w:rPr>
          <w:rFonts w:eastAsia="Times New Roman"/>
          <w:sz w:val="28"/>
          <w:szCs w:val="28"/>
        </w:rPr>
        <w:t xml:space="preserve"> Особые условия доступа к информационным системам и информационно-телекоммуникационным сетям для инвалидов и лиц с ОВЗ представлены при работе с официальным сайтом </w:t>
      </w:r>
      <w:r w:rsidR="00BE56D7" w:rsidRPr="00BE56D7">
        <w:rPr>
          <w:rFonts w:eastAsia="Times New Roman"/>
          <w:sz w:val="28"/>
          <w:szCs w:val="28"/>
        </w:rPr>
        <w:t>МБОУ «ТООШ»</w:t>
      </w:r>
      <w:r w:rsidR="007C0985" w:rsidRPr="00BE56D7">
        <w:rPr>
          <w:rFonts w:eastAsia="Times New Roman"/>
          <w:sz w:val="28"/>
          <w:szCs w:val="28"/>
        </w:rPr>
        <w:t xml:space="preserve"> (версия для слабовидящих).</w:t>
      </w:r>
    </w:p>
    <w:p w:rsidR="007C0985" w:rsidRPr="00BE56D7" w:rsidRDefault="007C0985" w:rsidP="00BE56D7">
      <w:pPr>
        <w:spacing w:line="294" w:lineRule="exact"/>
        <w:ind w:firstLine="851"/>
        <w:jc w:val="both"/>
        <w:rPr>
          <w:sz w:val="28"/>
          <w:szCs w:val="28"/>
        </w:rPr>
      </w:pPr>
    </w:p>
    <w:p w:rsidR="007C0985" w:rsidRPr="00BE56D7" w:rsidRDefault="007C0985" w:rsidP="00BE56D7">
      <w:pPr>
        <w:spacing w:line="234" w:lineRule="auto"/>
        <w:ind w:left="260" w:right="980" w:firstLine="851"/>
        <w:jc w:val="both"/>
        <w:rPr>
          <w:sz w:val="28"/>
          <w:szCs w:val="28"/>
        </w:rPr>
      </w:pPr>
      <w:r w:rsidRPr="00BE56D7">
        <w:rPr>
          <w:rFonts w:eastAsia="Times New Roman"/>
          <w:b/>
          <w:bCs/>
          <w:sz w:val="28"/>
          <w:szCs w:val="28"/>
        </w:rPr>
        <w:t>6.</w:t>
      </w:r>
      <w:r w:rsidR="00BE56D7">
        <w:rPr>
          <w:rFonts w:eastAsia="Times New Roman"/>
          <w:b/>
          <w:bCs/>
          <w:sz w:val="28"/>
          <w:szCs w:val="28"/>
        </w:rPr>
        <w:t xml:space="preserve"> </w:t>
      </w:r>
      <w:r w:rsidRPr="00BE56D7">
        <w:rPr>
          <w:rFonts w:eastAsia="Times New Roman"/>
          <w:b/>
          <w:bCs/>
          <w:sz w:val="28"/>
          <w:szCs w:val="28"/>
        </w:rPr>
        <w:t>Электронные образовательные ресурсы, к которым обеспечивается доступ воспитанников:</w:t>
      </w:r>
    </w:p>
    <w:p w:rsidR="007C0985" w:rsidRPr="00BE56D7" w:rsidRDefault="007C0985" w:rsidP="00BE56D7">
      <w:pPr>
        <w:spacing w:line="10" w:lineRule="exact"/>
        <w:ind w:firstLine="851"/>
        <w:jc w:val="both"/>
        <w:rPr>
          <w:sz w:val="28"/>
          <w:szCs w:val="28"/>
        </w:rPr>
      </w:pPr>
    </w:p>
    <w:p w:rsidR="007C0985" w:rsidRPr="00BE56D7" w:rsidRDefault="007C0985" w:rsidP="00BE56D7">
      <w:pPr>
        <w:spacing w:line="237" w:lineRule="auto"/>
        <w:ind w:left="260" w:firstLine="851"/>
        <w:jc w:val="both"/>
        <w:rPr>
          <w:sz w:val="28"/>
          <w:szCs w:val="28"/>
        </w:rPr>
      </w:pPr>
      <w:r w:rsidRPr="00BE56D7">
        <w:rPr>
          <w:rFonts w:eastAsia="Times New Roman"/>
          <w:sz w:val="28"/>
          <w:szCs w:val="28"/>
        </w:rPr>
        <w:t xml:space="preserve">Свободный доступ </w:t>
      </w:r>
      <w:r w:rsidR="00BE56D7" w:rsidRPr="00BE56D7">
        <w:rPr>
          <w:rFonts w:eastAsia="Times New Roman"/>
          <w:sz w:val="28"/>
          <w:szCs w:val="28"/>
        </w:rPr>
        <w:t>обучающихся</w:t>
      </w:r>
      <w:r w:rsidRPr="00BE56D7">
        <w:rPr>
          <w:rFonts w:eastAsia="Times New Roman"/>
          <w:sz w:val="28"/>
          <w:szCs w:val="28"/>
        </w:rPr>
        <w:t xml:space="preserve"> к электронным образовательным ресурсам предусматривается. Инвалиды и лица с ОВЗ небольшой и средней тяжести могут участвовать в образовательном процессе на общих основаниях. </w:t>
      </w:r>
    </w:p>
    <w:p w:rsidR="007C0985" w:rsidRPr="00BE56D7" w:rsidRDefault="007C0985" w:rsidP="00BE56D7">
      <w:pPr>
        <w:spacing w:line="6" w:lineRule="exact"/>
        <w:ind w:firstLine="851"/>
        <w:jc w:val="both"/>
        <w:rPr>
          <w:sz w:val="28"/>
          <w:szCs w:val="28"/>
        </w:rPr>
      </w:pPr>
    </w:p>
    <w:p w:rsidR="007C0985" w:rsidRPr="00BE56D7" w:rsidRDefault="007C0985" w:rsidP="00BE56D7">
      <w:pPr>
        <w:ind w:left="260" w:firstLine="851"/>
        <w:jc w:val="both"/>
        <w:rPr>
          <w:sz w:val="28"/>
          <w:szCs w:val="28"/>
        </w:rPr>
      </w:pPr>
      <w:r w:rsidRPr="00BE56D7">
        <w:rPr>
          <w:rFonts w:eastAsia="Times New Roman"/>
          <w:sz w:val="28"/>
          <w:szCs w:val="28"/>
        </w:rPr>
        <w:t>Официальный сайт учреждения имеет версию сайта для слабовидящих.</w:t>
      </w:r>
    </w:p>
    <w:p w:rsidR="007C0985" w:rsidRPr="00BE56D7" w:rsidRDefault="007C0985" w:rsidP="00BE56D7">
      <w:pPr>
        <w:spacing w:line="292" w:lineRule="exact"/>
        <w:ind w:firstLine="851"/>
        <w:jc w:val="both"/>
        <w:rPr>
          <w:sz w:val="28"/>
          <w:szCs w:val="28"/>
        </w:rPr>
      </w:pPr>
    </w:p>
    <w:p w:rsidR="007C0985" w:rsidRPr="00BE56D7" w:rsidRDefault="00BE56D7" w:rsidP="00BE56D7">
      <w:pPr>
        <w:spacing w:line="234" w:lineRule="auto"/>
        <w:ind w:left="260" w:right="1440" w:firstLine="851"/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7</w:t>
      </w:r>
      <w:r w:rsidR="007C0985" w:rsidRPr="00BE56D7">
        <w:rPr>
          <w:rFonts w:eastAsia="Times New Roman"/>
          <w:b/>
          <w:bCs/>
          <w:sz w:val="28"/>
          <w:szCs w:val="28"/>
        </w:rPr>
        <w:t>.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="007C0985" w:rsidRPr="00BE56D7">
        <w:rPr>
          <w:rFonts w:eastAsia="Times New Roman"/>
          <w:b/>
          <w:bCs/>
          <w:sz w:val="28"/>
          <w:szCs w:val="28"/>
        </w:rPr>
        <w:t>Наличие специальных технических средств обучения коллективного и индивидуального пользования для инвалидов и лиц с ОВЗ:</w:t>
      </w:r>
    </w:p>
    <w:p w:rsidR="007C0985" w:rsidRPr="00BE56D7" w:rsidRDefault="007C0985" w:rsidP="00BE56D7">
      <w:pPr>
        <w:spacing w:line="10" w:lineRule="exact"/>
        <w:ind w:firstLine="851"/>
        <w:jc w:val="both"/>
        <w:rPr>
          <w:sz w:val="28"/>
          <w:szCs w:val="28"/>
        </w:rPr>
      </w:pPr>
    </w:p>
    <w:p w:rsidR="007C0985" w:rsidRPr="00BE56D7" w:rsidRDefault="00BE56D7" w:rsidP="00BE56D7">
      <w:pPr>
        <w:numPr>
          <w:ilvl w:val="0"/>
          <w:numId w:val="7"/>
        </w:numPr>
        <w:tabs>
          <w:tab w:val="left" w:pos="476"/>
        </w:tabs>
        <w:spacing w:line="236" w:lineRule="auto"/>
        <w:ind w:left="260" w:firstLine="851"/>
        <w:jc w:val="both"/>
        <w:rPr>
          <w:rFonts w:eastAsia="Times New Roman"/>
          <w:sz w:val="28"/>
          <w:szCs w:val="28"/>
        </w:rPr>
      </w:pPr>
      <w:r w:rsidRPr="00BE56D7">
        <w:rPr>
          <w:rFonts w:eastAsia="Times New Roman"/>
          <w:sz w:val="28"/>
          <w:szCs w:val="28"/>
        </w:rPr>
        <w:t>МБОУ «ТООШ»</w:t>
      </w:r>
      <w:r w:rsidR="007C0985" w:rsidRPr="00BE56D7">
        <w:rPr>
          <w:rFonts w:eastAsia="Times New Roman"/>
          <w:sz w:val="28"/>
          <w:szCs w:val="28"/>
        </w:rPr>
        <w:t xml:space="preserve"> имеются 1 компьютер</w:t>
      </w:r>
      <w:r w:rsidRPr="00BE56D7">
        <w:rPr>
          <w:rFonts w:eastAsia="Times New Roman"/>
          <w:sz w:val="28"/>
          <w:szCs w:val="28"/>
        </w:rPr>
        <w:t>ный кабинет, 4 интерактивные доски</w:t>
      </w:r>
      <w:r w:rsidR="007C0985" w:rsidRPr="00BE56D7">
        <w:rPr>
          <w:rFonts w:eastAsia="Times New Roman"/>
          <w:sz w:val="28"/>
          <w:szCs w:val="28"/>
        </w:rPr>
        <w:t xml:space="preserve"> и </w:t>
      </w:r>
      <w:r w:rsidRPr="00BE56D7">
        <w:rPr>
          <w:rFonts w:eastAsia="Times New Roman"/>
          <w:sz w:val="28"/>
          <w:szCs w:val="28"/>
        </w:rPr>
        <w:t>все 9 учебных кабинетов обеспечены наличием компьютера, ноутбука</w:t>
      </w:r>
      <w:r w:rsidR="007C0985" w:rsidRPr="00BE56D7">
        <w:rPr>
          <w:rFonts w:eastAsia="Times New Roman"/>
          <w:sz w:val="28"/>
          <w:szCs w:val="28"/>
        </w:rPr>
        <w:t xml:space="preserve"> с </w:t>
      </w:r>
      <w:r w:rsidRPr="00BE56D7">
        <w:rPr>
          <w:rFonts w:eastAsia="Times New Roman"/>
          <w:sz w:val="28"/>
          <w:szCs w:val="28"/>
        </w:rPr>
        <w:t>мультимедийным проектором и выходом в интернет</w:t>
      </w:r>
      <w:r w:rsidR="007C0985" w:rsidRPr="00BE56D7">
        <w:rPr>
          <w:rFonts w:eastAsia="Times New Roman"/>
          <w:sz w:val="28"/>
          <w:szCs w:val="28"/>
        </w:rPr>
        <w:t>.</w:t>
      </w:r>
    </w:p>
    <w:p w:rsidR="007C0985" w:rsidRPr="00BE56D7" w:rsidRDefault="007C0985" w:rsidP="00BE56D7">
      <w:pPr>
        <w:spacing w:line="14" w:lineRule="exact"/>
        <w:ind w:firstLine="851"/>
        <w:jc w:val="both"/>
        <w:rPr>
          <w:rFonts w:eastAsia="Times New Roman"/>
          <w:sz w:val="28"/>
          <w:szCs w:val="28"/>
        </w:rPr>
      </w:pPr>
    </w:p>
    <w:p w:rsidR="00D506F7" w:rsidRPr="00BE56D7" w:rsidRDefault="007C0985" w:rsidP="00BE56D7">
      <w:pPr>
        <w:spacing w:line="234" w:lineRule="auto"/>
        <w:ind w:left="260" w:firstLine="851"/>
        <w:jc w:val="both"/>
        <w:rPr>
          <w:rFonts w:eastAsia="Times New Roman"/>
          <w:sz w:val="28"/>
          <w:szCs w:val="28"/>
        </w:rPr>
        <w:sectPr w:rsidR="00D506F7" w:rsidRPr="00BE56D7">
          <w:pgSz w:w="11900" w:h="16836"/>
          <w:pgMar w:top="1134" w:right="848" w:bottom="724" w:left="1440" w:header="0" w:footer="0" w:gutter="0"/>
          <w:cols w:space="720" w:equalWidth="0">
            <w:col w:w="9620"/>
          </w:cols>
        </w:sectPr>
      </w:pPr>
      <w:r w:rsidRPr="00BE56D7">
        <w:rPr>
          <w:rFonts w:eastAsia="Times New Roman"/>
          <w:sz w:val="28"/>
          <w:szCs w:val="28"/>
        </w:rPr>
        <w:t>Специальные технические средства обучения коллективного и индивидуального пользования для ин</w:t>
      </w:r>
      <w:r w:rsidR="00BE56D7">
        <w:rPr>
          <w:rFonts w:eastAsia="Times New Roman"/>
          <w:sz w:val="28"/>
          <w:szCs w:val="28"/>
        </w:rPr>
        <w:t>валидов и лиц с ОВЗ отсутствуют.</w:t>
      </w:r>
    </w:p>
    <w:p w:rsidR="00D506F7" w:rsidRDefault="00D506F7" w:rsidP="007C0985">
      <w:pPr>
        <w:spacing w:line="236" w:lineRule="auto"/>
        <w:ind w:right="440"/>
        <w:rPr>
          <w:rFonts w:eastAsia="Times New Roman"/>
          <w:sz w:val="24"/>
          <w:szCs w:val="24"/>
        </w:rPr>
      </w:pPr>
    </w:p>
    <w:sectPr w:rsidR="00D506F7" w:rsidSect="00D506F7">
      <w:pgSz w:w="11900" w:h="16836"/>
      <w:pgMar w:top="1134" w:right="848" w:bottom="1440" w:left="1440" w:header="0" w:footer="0" w:gutter="0"/>
      <w:cols w:space="720" w:equalWidth="0">
        <w:col w:w="962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6A59" w:rsidRDefault="00A86A59" w:rsidP="00DA0A22">
      <w:r>
        <w:separator/>
      </w:r>
    </w:p>
  </w:endnote>
  <w:endnote w:type="continuationSeparator" w:id="1">
    <w:p w:rsidR="00A86A59" w:rsidRDefault="00A86A59" w:rsidP="00DA0A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6A59" w:rsidRDefault="00A86A59" w:rsidP="00DA0A22">
      <w:r>
        <w:separator/>
      </w:r>
    </w:p>
  </w:footnote>
  <w:footnote w:type="continuationSeparator" w:id="1">
    <w:p w:rsidR="00A86A59" w:rsidRDefault="00A86A59" w:rsidP="00DA0A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36C0C7D6"/>
    <w:lvl w:ilvl="0" w:tplc="F720319A">
      <w:start w:val="5"/>
      <w:numFmt w:val="decimal"/>
      <w:lvlText w:val="%1."/>
      <w:lvlJc w:val="left"/>
    </w:lvl>
    <w:lvl w:ilvl="1" w:tplc="45AC4AEE">
      <w:numFmt w:val="decimal"/>
      <w:lvlText w:val=""/>
      <w:lvlJc w:val="left"/>
    </w:lvl>
    <w:lvl w:ilvl="2" w:tplc="E85CD726">
      <w:numFmt w:val="decimal"/>
      <w:lvlText w:val=""/>
      <w:lvlJc w:val="left"/>
    </w:lvl>
    <w:lvl w:ilvl="3" w:tplc="8A6CE690">
      <w:numFmt w:val="decimal"/>
      <w:lvlText w:val=""/>
      <w:lvlJc w:val="left"/>
    </w:lvl>
    <w:lvl w:ilvl="4" w:tplc="E6CE030C">
      <w:numFmt w:val="decimal"/>
      <w:lvlText w:val=""/>
      <w:lvlJc w:val="left"/>
    </w:lvl>
    <w:lvl w:ilvl="5" w:tplc="200A90DC">
      <w:numFmt w:val="decimal"/>
      <w:lvlText w:val=""/>
      <w:lvlJc w:val="left"/>
    </w:lvl>
    <w:lvl w:ilvl="6" w:tplc="CA548D42">
      <w:numFmt w:val="decimal"/>
      <w:lvlText w:val=""/>
      <w:lvlJc w:val="left"/>
    </w:lvl>
    <w:lvl w:ilvl="7" w:tplc="8CA07E38">
      <w:numFmt w:val="decimal"/>
      <w:lvlText w:val=""/>
      <w:lvlJc w:val="left"/>
    </w:lvl>
    <w:lvl w:ilvl="8" w:tplc="C9507BC2">
      <w:numFmt w:val="decimal"/>
      <w:lvlText w:val=""/>
      <w:lvlJc w:val="left"/>
    </w:lvl>
  </w:abstractNum>
  <w:abstractNum w:abstractNumId="1">
    <w:nsid w:val="000041BB"/>
    <w:multiLevelType w:val="hybridMultilevel"/>
    <w:tmpl w:val="6F823548"/>
    <w:lvl w:ilvl="0" w:tplc="935A5782">
      <w:start w:val="1"/>
      <w:numFmt w:val="bullet"/>
      <w:lvlText w:val="В"/>
      <w:lvlJc w:val="left"/>
    </w:lvl>
    <w:lvl w:ilvl="1" w:tplc="833E46D8">
      <w:numFmt w:val="decimal"/>
      <w:lvlText w:val=""/>
      <w:lvlJc w:val="left"/>
    </w:lvl>
    <w:lvl w:ilvl="2" w:tplc="2B327296">
      <w:numFmt w:val="decimal"/>
      <w:lvlText w:val=""/>
      <w:lvlJc w:val="left"/>
    </w:lvl>
    <w:lvl w:ilvl="3" w:tplc="3F9EF792">
      <w:numFmt w:val="decimal"/>
      <w:lvlText w:val=""/>
      <w:lvlJc w:val="left"/>
    </w:lvl>
    <w:lvl w:ilvl="4" w:tplc="4686107A">
      <w:numFmt w:val="decimal"/>
      <w:lvlText w:val=""/>
      <w:lvlJc w:val="left"/>
    </w:lvl>
    <w:lvl w:ilvl="5" w:tplc="870C4A30">
      <w:numFmt w:val="decimal"/>
      <w:lvlText w:val=""/>
      <w:lvlJc w:val="left"/>
    </w:lvl>
    <w:lvl w:ilvl="6" w:tplc="782811E0">
      <w:numFmt w:val="decimal"/>
      <w:lvlText w:val=""/>
      <w:lvlJc w:val="left"/>
    </w:lvl>
    <w:lvl w:ilvl="7" w:tplc="013A4A46">
      <w:numFmt w:val="decimal"/>
      <w:lvlText w:val=""/>
      <w:lvlJc w:val="left"/>
    </w:lvl>
    <w:lvl w:ilvl="8" w:tplc="BDE48C8A">
      <w:numFmt w:val="decimal"/>
      <w:lvlText w:val=""/>
      <w:lvlJc w:val="left"/>
    </w:lvl>
  </w:abstractNum>
  <w:abstractNum w:abstractNumId="2">
    <w:nsid w:val="00005AF1"/>
    <w:multiLevelType w:val="hybridMultilevel"/>
    <w:tmpl w:val="BD00568E"/>
    <w:lvl w:ilvl="0" w:tplc="1848E354">
      <w:start w:val="1"/>
      <w:numFmt w:val="bullet"/>
      <w:lvlText w:val=""/>
      <w:lvlJc w:val="left"/>
    </w:lvl>
    <w:lvl w:ilvl="1" w:tplc="A53A3870">
      <w:numFmt w:val="decimal"/>
      <w:lvlText w:val=""/>
      <w:lvlJc w:val="left"/>
    </w:lvl>
    <w:lvl w:ilvl="2" w:tplc="8F505644">
      <w:numFmt w:val="decimal"/>
      <w:lvlText w:val=""/>
      <w:lvlJc w:val="left"/>
    </w:lvl>
    <w:lvl w:ilvl="3" w:tplc="D144BFEE">
      <w:numFmt w:val="decimal"/>
      <w:lvlText w:val=""/>
      <w:lvlJc w:val="left"/>
    </w:lvl>
    <w:lvl w:ilvl="4" w:tplc="89D8939C">
      <w:numFmt w:val="decimal"/>
      <w:lvlText w:val=""/>
      <w:lvlJc w:val="left"/>
    </w:lvl>
    <w:lvl w:ilvl="5" w:tplc="67826E08">
      <w:numFmt w:val="decimal"/>
      <w:lvlText w:val=""/>
      <w:lvlJc w:val="left"/>
    </w:lvl>
    <w:lvl w:ilvl="6" w:tplc="ADF65628">
      <w:numFmt w:val="decimal"/>
      <w:lvlText w:val=""/>
      <w:lvlJc w:val="left"/>
    </w:lvl>
    <w:lvl w:ilvl="7" w:tplc="BBA2DBA4">
      <w:numFmt w:val="decimal"/>
      <w:lvlText w:val=""/>
      <w:lvlJc w:val="left"/>
    </w:lvl>
    <w:lvl w:ilvl="8" w:tplc="E0DA9EEC">
      <w:numFmt w:val="decimal"/>
      <w:lvlText w:val=""/>
      <w:lvlJc w:val="left"/>
    </w:lvl>
  </w:abstractNum>
  <w:abstractNum w:abstractNumId="3">
    <w:nsid w:val="00005F90"/>
    <w:multiLevelType w:val="hybridMultilevel"/>
    <w:tmpl w:val="34E6CFA0"/>
    <w:lvl w:ilvl="0" w:tplc="BAF8723E">
      <w:start w:val="1"/>
      <w:numFmt w:val="decimal"/>
      <w:lvlText w:val="%1."/>
      <w:lvlJc w:val="left"/>
    </w:lvl>
    <w:lvl w:ilvl="1" w:tplc="2A380258">
      <w:numFmt w:val="decimal"/>
      <w:lvlText w:val=""/>
      <w:lvlJc w:val="left"/>
    </w:lvl>
    <w:lvl w:ilvl="2" w:tplc="52946B1C">
      <w:numFmt w:val="decimal"/>
      <w:lvlText w:val=""/>
      <w:lvlJc w:val="left"/>
    </w:lvl>
    <w:lvl w:ilvl="3" w:tplc="8E443EAA">
      <w:numFmt w:val="decimal"/>
      <w:lvlText w:val=""/>
      <w:lvlJc w:val="left"/>
    </w:lvl>
    <w:lvl w:ilvl="4" w:tplc="4EC0A16E">
      <w:numFmt w:val="decimal"/>
      <w:lvlText w:val=""/>
      <w:lvlJc w:val="left"/>
    </w:lvl>
    <w:lvl w:ilvl="5" w:tplc="7FBCB9EE">
      <w:numFmt w:val="decimal"/>
      <w:lvlText w:val=""/>
      <w:lvlJc w:val="left"/>
    </w:lvl>
    <w:lvl w:ilvl="6" w:tplc="53323BD6">
      <w:numFmt w:val="decimal"/>
      <w:lvlText w:val=""/>
      <w:lvlJc w:val="left"/>
    </w:lvl>
    <w:lvl w:ilvl="7" w:tplc="F53CAC46">
      <w:numFmt w:val="decimal"/>
      <w:lvlText w:val=""/>
      <w:lvlJc w:val="left"/>
    </w:lvl>
    <w:lvl w:ilvl="8" w:tplc="AC7C7E50">
      <w:numFmt w:val="decimal"/>
      <w:lvlText w:val=""/>
      <w:lvlJc w:val="left"/>
    </w:lvl>
  </w:abstractNum>
  <w:abstractNum w:abstractNumId="4">
    <w:nsid w:val="00006952"/>
    <w:multiLevelType w:val="hybridMultilevel"/>
    <w:tmpl w:val="9844EDA2"/>
    <w:lvl w:ilvl="0" w:tplc="FF504EFC">
      <w:start w:val="1"/>
      <w:numFmt w:val="bullet"/>
      <w:lvlText w:val=""/>
      <w:lvlJc w:val="left"/>
    </w:lvl>
    <w:lvl w:ilvl="1" w:tplc="92926196">
      <w:numFmt w:val="decimal"/>
      <w:lvlText w:val=""/>
      <w:lvlJc w:val="left"/>
    </w:lvl>
    <w:lvl w:ilvl="2" w:tplc="3D2ACDD6">
      <w:numFmt w:val="decimal"/>
      <w:lvlText w:val=""/>
      <w:lvlJc w:val="left"/>
    </w:lvl>
    <w:lvl w:ilvl="3" w:tplc="1196EB26">
      <w:numFmt w:val="decimal"/>
      <w:lvlText w:val=""/>
      <w:lvlJc w:val="left"/>
    </w:lvl>
    <w:lvl w:ilvl="4" w:tplc="B204EAD0">
      <w:numFmt w:val="decimal"/>
      <w:lvlText w:val=""/>
      <w:lvlJc w:val="left"/>
    </w:lvl>
    <w:lvl w:ilvl="5" w:tplc="E3BC4AC2">
      <w:numFmt w:val="decimal"/>
      <w:lvlText w:val=""/>
      <w:lvlJc w:val="left"/>
    </w:lvl>
    <w:lvl w:ilvl="6" w:tplc="733C373E">
      <w:numFmt w:val="decimal"/>
      <w:lvlText w:val=""/>
      <w:lvlJc w:val="left"/>
    </w:lvl>
    <w:lvl w:ilvl="7" w:tplc="C840E2C2">
      <w:numFmt w:val="decimal"/>
      <w:lvlText w:val=""/>
      <w:lvlJc w:val="left"/>
    </w:lvl>
    <w:lvl w:ilvl="8" w:tplc="EFB226EA">
      <w:numFmt w:val="decimal"/>
      <w:lvlText w:val=""/>
      <w:lvlJc w:val="left"/>
    </w:lvl>
  </w:abstractNum>
  <w:abstractNum w:abstractNumId="5">
    <w:nsid w:val="00006DF1"/>
    <w:multiLevelType w:val="hybridMultilevel"/>
    <w:tmpl w:val="3580BB56"/>
    <w:lvl w:ilvl="0" w:tplc="7298978C">
      <w:start w:val="3"/>
      <w:numFmt w:val="decimal"/>
      <w:lvlText w:val="%1."/>
      <w:lvlJc w:val="left"/>
    </w:lvl>
    <w:lvl w:ilvl="1" w:tplc="6B366840">
      <w:numFmt w:val="decimal"/>
      <w:lvlText w:val=""/>
      <w:lvlJc w:val="left"/>
    </w:lvl>
    <w:lvl w:ilvl="2" w:tplc="DD5CBE2C">
      <w:numFmt w:val="decimal"/>
      <w:lvlText w:val=""/>
      <w:lvlJc w:val="left"/>
    </w:lvl>
    <w:lvl w:ilvl="3" w:tplc="317AA19A">
      <w:numFmt w:val="decimal"/>
      <w:lvlText w:val=""/>
      <w:lvlJc w:val="left"/>
    </w:lvl>
    <w:lvl w:ilvl="4" w:tplc="43CC43D2">
      <w:numFmt w:val="decimal"/>
      <w:lvlText w:val=""/>
      <w:lvlJc w:val="left"/>
    </w:lvl>
    <w:lvl w:ilvl="5" w:tplc="1FF0B388">
      <w:numFmt w:val="decimal"/>
      <w:lvlText w:val=""/>
      <w:lvlJc w:val="left"/>
    </w:lvl>
    <w:lvl w:ilvl="6" w:tplc="F81CF984">
      <w:numFmt w:val="decimal"/>
      <w:lvlText w:val=""/>
      <w:lvlJc w:val="left"/>
    </w:lvl>
    <w:lvl w:ilvl="7" w:tplc="CEBC94C4">
      <w:numFmt w:val="decimal"/>
      <w:lvlText w:val=""/>
      <w:lvlJc w:val="left"/>
    </w:lvl>
    <w:lvl w:ilvl="8" w:tplc="CADABF42">
      <w:numFmt w:val="decimal"/>
      <w:lvlText w:val=""/>
      <w:lvlJc w:val="left"/>
    </w:lvl>
  </w:abstractNum>
  <w:abstractNum w:abstractNumId="6">
    <w:nsid w:val="000072AE"/>
    <w:multiLevelType w:val="hybridMultilevel"/>
    <w:tmpl w:val="CD56F002"/>
    <w:lvl w:ilvl="0" w:tplc="0B32D342">
      <w:start w:val="1"/>
      <w:numFmt w:val="bullet"/>
      <w:lvlText w:val="В"/>
      <w:lvlJc w:val="left"/>
    </w:lvl>
    <w:lvl w:ilvl="1" w:tplc="36D859E8">
      <w:numFmt w:val="decimal"/>
      <w:lvlText w:val=""/>
      <w:lvlJc w:val="left"/>
    </w:lvl>
    <w:lvl w:ilvl="2" w:tplc="AB660A0E">
      <w:numFmt w:val="decimal"/>
      <w:lvlText w:val=""/>
      <w:lvlJc w:val="left"/>
    </w:lvl>
    <w:lvl w:ilvl="3" w:tplc="07441018">
      <w:numFmt w:val="decimal"/>
      <w:lvlText w:val=""/>
      <w:lvlJc w:val="left"/>
    </w:lvl>
    <w:lvl w:ilvl="4" w:tplc="E3606730">
      <w:numFmt w:val="decimal"/>
      <w:lvlText w:val=""/>
      <w:lvlJc w:val="left"/>
    </w:lvl>
    <w:lvl w:ilvl="5" w:tplc="F288D67A">
      <w:numFmt w:val="decimal"/>
      <w:lvlText w:val=""/>
      <w:lvlJc w:val="left"/>
    </w:lvl>
    <w:lvl w:ilvl="6" w:tplc="C2B6595E">
      <w:numFmt w:val="decimal"/>
      <w:lvlText w:val=""/>
      <w:lvlJc w:val="left"/>
    </w:lvl>
    <w:lvl w:ilvl="7" w:tplc="DAB87E64">
      <w:numFmt w:val="decimal"/>
      <w:lvlText w:val=""/>
      <w:lvlJc w:val="left"/>
    </w:lvl>
    <w:lvl w:ilvl="8" w:tplc="3A5A1234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506F7"/>
    <w:rsid w:val="00596688"/>
    <w:rsid w:val="007816C7"/>
    <w:rsid w:val="007C0985"/>
    <w:rsid w:val="009B7AD8"/>
    <w:rsid w:val="00A86A59"/>
    <w:rsid w:val="00BE56D7"/>
    <w:rsid w:val="00D506F7"/>
    <w:rsid w:val="00DA0A22"/>
    <w:rsid w:val="00EB4FB3"/>
    <w:rsid w:val="00F91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DA0A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A0A22"/>
  </w:style>
  <w:style w:type="paragraph" w:styleId="a6">
    <w:name w:val="footer"/>
    <w:basedOn w:val="a"/>
    <w:link w:val="a7"/>
    <w:uiPriority w:val="99"/>
    <w:semiHidden/>
    <w:unhideWhenUsed/>
    <w:rsid w:val="00DA0A2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A0A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598</Words>
  <Characters>3415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Школа</cp:lastModifiedBy>
  <cp:revision>6</cp:revision>
  <cp:lastPrinted>2019-03-29T06:50:00Z</cp:lastPrinted>
  <dcterms:created xsi:type="dcterms:W3CDTF">2019-03-29T07:20:00Z</dcterms:created>
  <dcterms:modified xsi:type="dcterms:W3CDTF">2019-03-29T07:37:00Z</dcterms:modified>
</cp:coreProperties>
</file>