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2B" w:rsidRDefault="005D722B" w:rsidP="00E9148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9148D"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Конспект </w:t>
      </w:r>
      <w:r w:rsidR="00E9148D" w:rsidRPr="00E9148D"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>О</w:t>
      </w:r>
      <w:r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ОД во второй младшей группе </w:t>
      </w:r>
    </w:p>
    <w:p w:rsidR="005D722B" w:rsidRDefault="005D722B" w:rsidP="00E9148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E9148D"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</w:t>
      </w:r>
    </w:p>
    <w:p w:rsidR="00E9148D" w:rsidRDefault="005D722B" w:rsidP="00E9148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E9148D"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ОО «Познание» и «Формирование целостной картины мира» </w:t>
      </w:r>
    </w:p>
    <w:p w:rsidR="00FB3FC9" w:rsidRPr="00E9148D" w:rsidRDefault="005D722B" w:rsidP="00E9148D">
      <w:pPr>
        <w:spacing w:after="0" w:line="240" w:lineRule="auto"/>
        <w:jc w:val="center"/>
        <w:rPr>
          <w:rFonts w:ascii="Times New Roman" w:eastAsia="Arial" w:hAnsi="Times New Roman" w:cs="Times New Roman"/>
          <w:color w:val="333333"/>
          <w:sz w:val="32"/>
          <w:szCs w:val="32"/>
          <w:shd w:val="clear" w:color="auto" w:fill="FFFFFF"/>
        </w:rPr>
      </w:pPr>
      <w:r w:rsidRPr="00E9148D">
        <w:rPr>
          <w:rFonts w:ascii="Times New Roman" w:eastAsia="Arial" w:hAnsi="Times New Roman" w:cs="Times New Roman"/>
          <w:b/>
          <w:color w:val="333333"/>
          <w:sz w:val="32"/>
          <w:szCs w:val="32"/>
          <w:shd w:val="clear" w:color="auto" w:fill="FFFFFF"/>
        </w:rPr>
        <w:t>на тему «Насекомые</w:t>
      </w:r>
      <w:r w:rsidRPr="00E9148D">
        <w:rPr>
          <w:rFonts w:ascii="Times New Roman" w:eastAsia="Arial" w:hAnsi="Times New Roman" w:cs="Times New Roman"/>
          <w:color w:val="333333"/>
          <w:sz w:val="32"/>
          <w:szCs w:val="32"/>
          <w:shd w:val="clear" w:color="auto" w:fill="FFFFFF"/>
        </w:rPr>
        <w:t>»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b/>
          <w:color w:val="111111"/>
          <w:sz w:val="31"/>
        </w:rPr>
        <w:t xml:space="preserve"> </w:t>
      </w:r>
    </w:p>
    <w:p w:rsidR="00FB3FC9" w:rsidRPr="00E9148D" w:rsidRDefault="005D722B" w:rsidP="00E9148D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Цель: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 </w:t>
      </w: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Познакомить детей с насекомыми. 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Учить не причинять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вреда полезным видам насекомых. Учить видеть отличия бабочки от жука. Воспитывать чувство красоты и потребность заботиться о природе. Учить называть и показывать части тела насекомых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.</w:t>
      </w:r>
      <w:proofErr w:type="gramEnd"/>
      <w:r w:rsidR="00E9148D">
        <w:rPr>
          <w:rFonts w:ascii="Times New Roman" w:eastAsia="Arial" w:hAnsi="Times New Roman" w:cs="Times New Roman"/>
          <w:color w:val="111111"/>
          <w:sz w:val="29"/>
        </w:rPr>
        <w:t xml:space="preserve"> В</w:t>
      </w: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оспитывать бережное 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отношение к насекомым.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proofErr w:type="gramStart"/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Активация словаря: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 насекомые, жук, бабочка, божья коровка; знать их части: крылья, лапки, голова, усы; цветы, пыльца.</w:t>
      </w:r>
      <w:proofErr w:type="gramEnd"/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Материалы и оборудование: 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Магнитная доска, картинки по теме занятия.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Методы и приемы: 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рассказ воспитателя, худ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.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с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>ло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во, рассматривание игрушек-насекомых, игра-имитация «Я - бабочка».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b/>
          <w:color w:val="111111"/>
          <w:sz w:val="29"/>
        </w:rPr>
        <w:t>Ход занятия: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Воспитатель:- Ребята, скажите какое сейчас время года?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Физкультминутка «Весна пришла»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Солнце, солнце высоко (На цыпочках руки тянем вверх)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Нам от солнышка тепло (Легкие поглажи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вания руками по лицу).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Тает снег от лучей, (Приседание)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Звонко побежал ручей, (Бег по кругу).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Вы за ручейком бегите,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Лужи все перешагните, (Ходьба по кругу).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Весной просыпается все живое. Солнце греет ярче, тает снег. Прилетают птицы с теплых стран, просыпаются насекомые.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- А вы знаете кто такие насекомые?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- А что бы 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узнать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кто такие насекомые, давайте разга</w:t>
      </w:r>
      <w:r w:rsidR="00E9148D">
        <w:rPr>
          <w:rFonts w:ascii="Times New Roman" w:eastAsia="Arial" w:hAnsi="Times New Roman" w:cs="Times New Roman"/>
          <w:color w:val="111111"/>
          <w:sz w:val="29"/>
        </w:rPr>
        <w:t>да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ем загадки.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Загадки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1. Домовитая хозяйка полетает над 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лужайкой, похлопочет над цветком и поделится медком (пчела).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lastRenderedPageBreak/>
        <w:t xml:space="preserve">2. Нос-то долог, голос-то звонок, пищит тоненько – кусается </w:t>
      </w:r>
      <w:proofErr w:type="spellStart"/>
      <w:r w:rsidRPr="00E9148D">
        <w:rPr>
          <w:rFonts w:ascii="Times New Roman" w:eastAsia="Arial" w:hAnsi="Times New Roman" w:cs="Times New Roman"/>
          <w:color w:val="111111"/>
          <w:sz w:val="29"/>
        </w:rPr>
        <w:t>больненько</w:t>
      </w:r>
      <w:proofErr w:type="spell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(комар).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3. Красненькие крылышки, черные горошки, кто это гуляет по моей ладошке (божья коровка).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4. Не жужжу когда сижу, не</w:t>
      </w: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жужжу когда хожу, не жужжу когда тружусь, а жужжу когда кружусь (жук).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5. Крылышек две пары, круглые глаза - кружит над прудом (стрекоза).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6. Что за бантики летают над лугами над полями (бабочки).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- ребята, а скажите</w:t>
      </w:r>
      <w:r w:rsidR="00E9148D">
        <w:rPr>
          <w:rFonts w:ascii="Times New Roman" w:eastAsia="Arial" w:hAnsi="Times New Roman" w:cs="Times New Roman"/>
          <w:color w:val="111111"/>
          <w:sz w:val="29"/>
        </w:rPr>
        <w:t>,</w:t>
      </w: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какая бабочка? (красивая, яркая). А что умеет делать бабочка?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Игр</w:t>
      </w:r>
      <w:proofErr w:type="gramStart"/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а-</w:t>
      </w:r>
      <w:proofErr w:type="gramEnd"/>
      <w:r w:rsidRPr="00E9148D">
        <w:rPr>
          <w:rFonts w:ascii="Times New Roman" w:eastAsia="Arial" w:hAnsi="Times New Roman" w:cs="Times New Roman"/>
          <w:i/>
          <w:color w:val="111111"/>
          <w:sz w:val="29"/>
        </w:rPr>
        <w:t xml:space="preserve"> имитация «Я бабочка»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Давайте посмотрим, что есть у насекомых.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Дети: Крылья, ножки, голова, туловище, глаза, усики.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Посчитайте, ск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олько глаз.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Дети: Два.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А сколько усиков?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Дети: Два.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А сколько ножек?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Дети: Шесть.</w:t>
      </w:r>
    </w:p>
    <w:p w:rsid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Воспитатель: Правильно. У всех насекомых шесть ножек. А еще у них есть 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крылышки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и они умеют летать. Насекомые опыляют цветы. От этого цветы лучше 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ра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стут и их становится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все больше. Благодаря цветам так красиво летом на лугу, в поле и в лесу…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Чтобы наша Земля была красивая, надо беречь насекомых. Посмотрите, я принесла вам модели, на которых показано, что нельзя делать и как надо вести себя, чтобы не на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вредить насекомым.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Воспитатель: Попробуйте рассказать по этим моделям, что можно, а что нельзя делать в природе, а я вам помогу.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lastRenderedPageBreak/>
        <w:t>Дети: Нельзя давить цветы и насекомых, нельзя ловить бабочек, нельзя рвать цветы, на насекомых можно только смотреть, цветы мож</w:t>
      </w:r>
      <w:r w:rsidRPr="00E9148D">
        <w:rPr>
          <w:rFonts w:ascii="Times New Roman" w:eastAsia="Arial" w:hAnsi="Times New Roman" w:cs="Times New Roman"/>
          <w:color w:val="111111"/>
          <w:sz w:val="29"/>
        </w:rPr>
        <w:t>но нюхать, не срывая их.</w:t>
      </w:r>
    </w:p>
    <w:p w:rsidR="00FB3FC9" w:rsidRPr="00E9148D" w:rsidRDefault="005D722B">
      <w:pPr>
        <w:spacing w:after="0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i/>
          <w:color w:val="111111"/>
          <w:sz w:val="29"/>
        </w:rPr>
        <w:t>Итог занятия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- Про кого мы сегодня говорили на нашем занятии? (Про насекомых)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- Каких насекомых вы знаете? (Ответы детей)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Для закрепления различных видов насекомых рекомендуется</w:t>
      </w:r>
    </w:p>
    <w:p w:rsidR="00FB3FC9" w:rsidRPr="00E9148D" w:rsidRDefault="005D722B">
      <w:pPr>
        <w:spacing w:before="254" w:after="254" w:line="240" w:lineRule="auto"/>
        <w:ind w:firstLine="360"/>
        <w:rPr>
          <w:rFonts w:ascii="Times New Roman" w:eastAsia="Arial" w:hAnsi="Times New Roman" w:cs="Times New Roman"/>
          <w:color w:val="111111"/>
          <w:sz w:val="29"/>
        </w:rPr>
      </w:pPr>
      <w:r w:rsidRPr="00E9148D">
        <w:rPr>
          <w:rFonts w:ascii="Times New Roman" w:eastAsia="Arial" w:hAnsi="Times New Roman" w:cs="Times New Roman"/>
          <w:color w:val="111111"/>
          <w:sz w:val="29"/>
        </w:rPr>
        <w:t>Чтение Сказки Мух</w:t>
      </w:r>
      <w:proofErr w:type="gramStart"/>
      <w:r w:rsidRPr="00E9148D">
        <w:rPr>
          <w:rFonts w:ascii="Times New Roman" w:eastAsia="Arial" w:hAnsi="Times New Roman" w:cs="Times New Roman"/>
          <w:color w:val="111111"/>
          <w:sz w:val="29"/>
        </w:rPr>
        <w:t>а-</w:t>
      </w:r>
      <w:proofErr w:type="gramEnd"/>
      <w:r w:rsidRPr="00E9148D">
        <w:rPr>
          <w:rFonts w:ascii="Times New Roman" w:eastAsia="Arial" w:hAnsi="Times New Roman" w:cs="Times New Roman"/>
          <w:color w:val="111111"/>
          <w:sz w:val="29"/>
        </w:rPr>
        <w:t xml:space="preserve"> Цокотуха</w:t>
      </w:r>
    </w:p>
    <w:p w:rsidR="00FB3FC9" w:rsidRPr="00E9148D" w:rsidRDefault="00E9148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711835</wp:posOffset>
            </wp:positionV>
            <wp:extent cx="5940425" cy="4455319"/>
            <wp:effectExtent l="0" t="0" r="0" b="0"/>
            <wp:wrapNone/>
            <wp:docPr id="1" name="Рисунок 1" descr="C:\Users\Ирина\Desktop\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img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FC9" w:rsidRPr="00E9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FC9"/>
    <w:rsid w:val="005D722B"/>
    <w:rsid w:val="00E9148D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2020-04-21T10:09:00Z</dcterms:created>
  <dcterms:modified xsi:type="dcterms:W3CDTF">2020-04-21T10:16:00Z</dcterms:modified>
</cp:coreProperties>
</file>