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57"/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52"/>
        <w:gridCol w:w="5248"/>
      </w:tblGrid>
      <w:tr w:rsidR="009A1ED5" w:rsidRPr="00F00784" w:rsidTr="009A1ED5">
        <w:trPr>
          <w:tblCellSpacing w:w="0" w:type="dxa"/>
        </w:trPr>
        <w:tc>
          <w:tcPr>
            <w:tcW w:w="4652" w:type="dxa"/>
            <w:hideMark/>
          </w:tcPr>
          <w:p w:rsidR="009A1ED5" w:rsidRPr="00F00784" w:rsidRDefault="009A1ED5" w:rsidP="009A1ED5">
            <w:pPr>
              <w:spacing w:before="23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Принято</w:t>
            </w:r>
          </w:p>
          <w:p w:rsidR="009A1ED5" w:rsidRPr="00F00784" w:rsidRDefault="009A1ED5" w:rsidP="009A1ED5">
            <w:pPr>
              <w:spacing w:before="23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 заседании Управляющего совета </w:t>
            </w:r>
          </w:p>
          <w:p w:rsidR="009A1ED5" w:rsidRPr="00F00784" w:rsidRDefault="009A1ED5" w:rsidP="007E0E73">
            <w:pPr>
              <w:spacing w:before="232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 № 1 от 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248" w:type="dxa"/>
            <w:hideMark/>
          </w:tcPr>
          <w:p w:rsidR="009A1ED5" w:rsidRPr="00F00784" w:rsidRDefault="009A1ED5" w:rsidP="009A1ED5">
            <w:pPr>
              <w:shd w:val="clear" w:color="auto" w:fill="FFFFFF"/>
              <w:spacing w:before="232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Утверждаю.</w:t>
            </w:r>
          </w:p>
          <w:p w:rsidR="009A1ED5" w:rsidRPr="00F00784" w:rsidRDefault="009A1ED5" w:rsidP="009A1ED5">
            <w:pPr>
              <w:shd w:val="clear" w:color="auto" w:fill="FFFFFF"/>
              <w:spacing w:before="2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школы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В.И.Сыркин</w:t>
            </w:r>
          </w:p>
          <w:p w:rsidR="009A1ED5" w:rsidRPr="00F00784" w:rsidRDefault="009A1ED5" w:rsidP="007E0E73">
            <w:pPr>
              <w:shd w:val="clear" w:color="auto" w:fill="FFFFFF"/>
              <w:spacing w:before="28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Приказ № 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.201</w:t>
            </w:r>
            <w:r w:rsidR="007E0E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F007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г. </w:t>
            </w:r>
          </w:p>
        </w:tc>
      </w:tr>
    </w:tbl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Положение о рабочей программе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Чамзинская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СОШ № 2»</w:t>
      </w:r>
    </w:p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Общие положения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Настоящее Положение разработано в соответствии с: - законом Российской Федерации от 29.12.2012 года № 273 –ФЗ «Об образовании в Российской Федерации», письмом департамента общего образования Министерства образования и науки Российской - Федерации «О рекомендации к использованию примерной образовательной программы начального общего образования» от 16 августа 2010 г. № 03-48, письмом департамента общего образования Министерства образования и науки Российской Федерации «О примерной основной образовательной программе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основного общего образования» от 01 ноября 2011 г. № 03-766, - приказом Министерства образования и науки РФ №1576 от 31 декабря 2015 г. «О внесении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- приказом Министерства образования и науки РФ №1577 от 31 декабря 2015 г. «О внесении 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и регламентирует порядок разработки и реализации рабочих программ педагогов.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1.2. 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 по учебному предмету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— это нормативно-правовой документ, обязательный для выполнения в полном объеме,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предназначенный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реализации требований Федерального компонента государственного образовательного стандарта к условиям и результату образования обучающихся по конкретному предмету учебного плана общеобразовательного учреждения (далее — ОУ).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1.3. 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рабочей программы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образовательных программ начального общего, основного общего и среднего общего образования.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1.4. 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 рабочей программы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A77EF8">
        <w:rPr>
          <w:rFonts w:ascii="Arial" w:eastAsia="Times New Roman" w:hAnsi="Arial" w:cs="Arial"/>
          <w:color w:val="000000"/>
          <w:sz w:val="23"/>
        </w:rPr>
        <w:t> 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дать представление о практической реализации компонентов   государственного образовательного стандарта при изучении конкретного предмета (курса);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Arial" w:eastAsia="Times New Roman" w:hAnsi="Arial" w:cs="Arial"/>
          <w:color w:val="000000"/>
          <w:sz w:val="23"/>
          <w:szCs w:val="23"/>
        </w:rPr>
        <w:t>      </w:t>
      </w:r>
      <w:r w:rsidRPr="00A77EF8">
        <w:rPr>
          <w:rFonts w:ascii="Arial" w:eastAsia="Times New Roman" w:hAnsi="Arial" w:cs="Arial"/>
          <w:color w:val="000000"/>
          <w:sz w:val="23"/>
        </w:rPr>
        <w:t> 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 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1.5. 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, являясь индивидуальным инструментом педагога, должна определять наиболее оптимальные и эффективные для определенного класса содержание, формы, методы и приемы организации образовательного процесса; учитывать состояние здоровья учащихся, уровень их способностей, характер учебной мотивации, а также</w:t>
      </w:r>
      <w:r w:rsidR="00217B7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 Разработка рабочей программы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2.1. 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Разработка и утверждение образовательных программ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относится к компетенции образовательной организации </w:t>
      </w:r>
      <w:r w:rsidRPr="00A77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(статья 28 пункт 6 закона</w:t>
      </w:r>
      <w:r w:rsidR="00217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Российской Федерации от 29.12.2012 года № 273 –ФЗ «Об образовании в Российской Федерации»)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2.2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 Рабочая   программа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  является   составной   частью  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образовательной программы 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образовательного учреждения, определяющей содержание образования в данном образовательном учреждении на всех уровнях образования.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2.3. 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Учитель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планирует и осуществляет учебный процесс в соответствии с образовательной программой образовательного учреждения, разрабатывает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рабочие программы по предмету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, курсу на основе примерных основных общеобразовательных программ, соответствующих требованиям федеральных образовательных стандартов и обеспечивает их выполнение.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2.4. 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Рабочие программы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составляются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уровень обучения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(начальное общее образование, основное общее образование, среднее общее образование) или на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класс.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2.5. Рабочая программа разрабатывается на все образовательные предметы, курсы, факультативы, кружки.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2.6. Рабочая программа разрабатывается одним учителем или группой учителей (учителя начальных классов, специалистов по данному предмету).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2.7.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Изменения, произведенные в содержании рабочей программы по сравнению с программой по учебному предмету и/или авторской программой по предмету, должны быть обоснованными (если изменения более 20%, то необходима внешняя экспертиза и согласование).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2.8. Ежегодные   корректировки   рабочей   программы   осуществляются в соответствии с особенностями класса и отражаются в </w:t>
      </w:r>
      <w:r w:rsidR="00B9601B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рабочей программе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 Порядок согласования и утверждения рабочей программы.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3.1. Разработанная учителем рабочая программа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должна соответствовать: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Федеральному образовательному стандарту начального общего образования с изменениями и дополнениями;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примерной образовательной программе общего образования;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авторской программе по предмету;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образовательной программе ОУ;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учебному плану ОУ;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федеральному перечню учебников;</w:t>
      </w:r>
    </w:p>
    <w:p w:rsidR="00A77EF8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A77EF8"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настоящему положению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3.2. Администрация ОУ проводит экспертизу рабочей программы на предмет соответствия требованиям настоящего положения.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373737"/>
          <w:sz w:val="27"/>
          <w:szCs w:val="27"/>
        </w:rPr>
        <w:t>Первичная экспертиза может проводиться в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электронном виде.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3.3. Экспертиза может быть проведена с привлечением руководителей методических объединений школы, членов методического совета или внешних экспертов.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3.4. При несоответствии рабочей программы установленным требованиям накладывается резолюция о необходимости доработки с указанием конкретного срока.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3.5. При соответствии рабочей программы установленным требованиям она</w:t>
      </w:r>
      <w:r w:rsidR="00B9601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утверждается руководителем образовательного учреждения</w:t>
      </w:r>
      <w:proofErr w:type="gramStart"/>
      <w:r w:rsidRPr="00A77EF8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</w:rPr>
        <w:t> 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proofErr w:type="gramEnd"/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При этом на титульном листе рабочей программы ставятся соответствующие грифы о согласовании и утверждении рабочей программы.</w:t>
      </w:r>
    </w:p>
    <w:p w:rsidR="00B9601B" w:rsidRPr="00A77EF8" w:rsidRDefault="00B9601B" w:rsidP="00B9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B9601B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ШМО</w:t>
      </w:r>
    </w:p>
    <w:p w:rsidR="00B9601B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__________/________________</w:t>
      </w:r>
    </w:p>
    <w:p w:rsidR="00B9601B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9601B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9601B" w:rsidRPr="00A77EF8" w:rsidRDefault="00B9601B" w:rsidP="00B960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B9601B" w:rsidRDefault="00B9601B" w:rsidP="00A77E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7EF8" w:rsidRPr="00A77EF8" w:rsidRDefault="00A77EF8" w:rsidP="00A77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СОГЛАСОВАНО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директора по УВР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__________/________________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 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  <w:proofErr w:type="gramStart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. №_____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_________/_____________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3.6. </w:t>
      </w:r>
      <w:r w:rsidRPr="00A77EF8">
        <w:rPr>
          <w:rFonts w:ascii="Times New Roman" w:eastAsia="Times New Roman" w:hAnsi="Times New Roman" w:cs="Times New Roman"/>
          <w:color w:val="373737"/>
          <w:sz w:val="27"/>
          <w:szCs w:val="27"/>
        </w:rPr>
        <w:t>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Структура рабочей программы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4.1. 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Рабочая программа общего образования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по предмету должна содержать следующие разделы: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*Титульный лист;</w:t>
      </w:r>
    </w:p>
    <w:p w:rsidR="00A77EF8" w:rsidRPr="00A77EF8" w:rsidRDefault="00A77EF8" w:rsidP="00A77E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Планируемые результаты изучения учебного предмета, курса</w:t>
      </w:r>
    </w:p>
    <w:p w:rsidR="00A77EF8" w:rsidRPr="00A77EF8" w:rsidRDefault="00A77EF8" w:rsidP="00A77E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Содержание учебного предмета, курса</w:t>
      </w:r>
    </w:p>
    <w:p w:rsidR="00A77EF8" w:rsidRPr="00A77EF8" w:rsidRDefault="00A77EF8" w:rsidP="00A77E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Тематическое планирование с указанием количества часов, отводимых на освоение каждой темы</w:t>
      </w:r>
    </w:p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5. Требования к разделам рабочей программы.</w:t>
      </w:r>
    </w:p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5.1. Титульный лист </w:t>
      </w:r>
    </w:p>
    <w:p w:rsidR="00A77EF8" w:rsidRPr="00A77EF8" w:rsidRDefault="00A77EF8" w:rsidP="00A77EF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*Полное наименование образовательного учреждения в соответствии с Уставом;</w:t>
      </w:r>
    </w:p>
    <w:p w:rsidR="00A77EF8" w:rsidRPr="00A77EF8" w:rsidRDefault="00A77EF8" w:rsidP="00A77EF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*гриф согласования программы с указанием даты;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*гриф утверждения программы (с указанием даты и номера приказа руководителя образовательного учреждения);</w:t>
      </w:r>
    </w:p>
    <w:p w:rsidR="00A77EF8" w:rsidRPr="00A77EF8" w:rsidRDefault="00A77EF8" w:rsidP="00A77EF8">
      <w:p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*название учебного курса, предмета, дисциплины (модуля), класс;</w:t>
      </w:r>
    </w:p>
    <w:p w:rsidR="00A77EF8" w:rsidRPr="00A77EF8" w:rsidRDefault="00A77EF8" w:rsidP="00A77EF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*Ф.И.О. педагога (полностью), квалификационная категория;</w:t>
      </w:r>
    </w:p>
    <w:p w:rsidR="00A77EF8" w:rsidRPr="00A77EF8" w:rsidRDefault="00A77EF8" w:rsidP="00A77EF8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*год составления программы.</w:t>
      </w:r>
    </w:p>
    <w:p w:rsidR="00A77EF8" w:rsidRPr="00A77EF8" w:rsidRDefault="00A77EF8" w:rsidP="007D428C">
      <w:pPr>
        <w:shd w:val="clear" w:color="auto" w:fill="FFFFFF"/>
        <w:spacing w:after="0" w:line="331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5.2. </w:t>
      </w:r>
      <w:r w:rsidR="007D42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Планируемые результаты изучения учебного предмета, курса</w:t>
      </w:r>
      <w:r w:rsidRPr="00A77EF8">
        <w:rPr>
          <w:rFonts w:ascii="Times New Roman" w:eastAsia="Times New Roman" w:hAnsi="Times New Roman" w:cs="Times New Roman"/>
          <w:b/>
          <w:bCs/>
          <w:color w:val="6781B8"/>
          <w:sz w:val="27"/>
        </w:rPr>
        <w:t> 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(ФГОС)</w:t>
      </w:r>
      <w:r w:rsidRPr="00A77EF8">
        <w:rPr>
          <w:rFonts w:ascii="Times New Roman" w:eastAsia="Times New Roman" w:hAnsi="Times New Roman" w:cs="Times New Roman"/>
          <w:b/>
          <w:bCs/>
          <w:color w:val="6781B8"/>
          <w:sz w:val="27"/>
          <w:szCs w:val="27"/>
        </w:rPr>
        <w:t> 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соответствии с ФГОС должны быть отражены группы личностных, регулятивных, познавательных, коммуникативных, </w:t>
      </w:r>
      <w:proofErr w:type="spellStart"/>
      <w:r w:rsidR="00CE7A30">
        <w:rPr>
          <w:rFonts w:ascii="Times New Roman" w:eastAsia="Times New Roman" w:hAnsi="Times New Roman" w:cs="Times New Roman"/>
          <w:color w:val="000000"/>
          <w:sz w:val="27"/>
          <w:szCs w:val="27"/>
        </w:rPr>
        <w:t>метапредметных</w:t>
      </w:r>
      <w:proofErr w:type="spellEnd"/>
      <w:r w:rsidR="00CE7A3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предметных результатов.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Arial" w:eastAsia="Times New Roman" w:hAnsi="Arial" w:cs="Arial"/>
          <w:color w:val="6781B8"/>
          <w:sz w:val="23"/>
          <w:szCs w:val="23"/>
        </w:rPr>
        <w:t> </w:t>
      </w:r>
    </w:p>
    <w:p w:rsidR="00A77EF8" w:rsidRPr="00A77EF8" w:rsidRDefault="00A77EF8" w:rsidP="006C7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="006C7D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</w:t>
      </w: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Содержание учебного предмета, курса</w:t>
      </w:r>
    </w:p>
    <w:p w:rsidR="00A77EF8" w:rsidRPr="00A77EF8" w:rsidRDefault="00A77EF8" w:rsidP="00A77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Arial" w:eastAsia="Times New Roman" w:hAnsi="Arial" w:cs="Arial"/>
          <w:color w:val="6781B8"/>
          <w:sz w:val="23"/>
          <w:szCs w:val="23"/>
        </w:rPr>
        <w:t> 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Содержание учебного предмета, курса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– структурный элемент рабочей программы, включающий: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и название разделов и тем курса;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содержание учебной темы: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-темы практических и лабораторных работ;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творческие и практические задания, экскурсии и другие формы занятий, используемые при обучении.</w:t>
      </w:r>
    </w:p>
    <w:p w:rsidR="00CE7A30" w:rsidRDefault="00A77EF8" w:rsidP="00A77E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77EF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5.5. Тематическое планирование с указанием количества часов, отводимых на освоение каждой темы 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Тематический планирование</w:t>
      </w: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 – структурный элемент рабочей программы, содержащий: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перечень разделов, тем, последовательность их изучения;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- количество часов на изучение каждого раздела и каждой темы.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Календарно – тематического планирования.</w:t>
      </w: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A77EF8" w:rsidRPr="00A77EF8" w:rsidRDefault="00A77EF8" w:rsidP="00A77E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A77EF8">
        <w:rPr>
          <w:rFonts w:ascii="Times New Roman" w:eastAsia="Times New Roman" w:hAnsi="Times New Roman" w:cs="Times New Roman"/>
          <w:color w:val="000000"/>
          <w:sz w:val="27"/>
          <w:szCs w:val="27"/>
        </w:rPr>
        <w:t>Календарно- тематическое планирование включает номер урока по порядку, номер урока в разделе, название раздела и тему урока, количество часов, дата план, дата факт, примечания</w:t>
      </w:r>
    </w:p>
    <w:p w:rsidR="001A2C5F" w:rsidRDefault="001A2C5F"/>
    <w:sectPr w:rsidR="001A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822"/>
    <w:multiLevelType w:val="multilevel"/>
    <w:tmpl w:val="581C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F5DAC"/>
    <w:multiLevelType w:val="multilevel"/>
    <w:tmpl w:val="B4E0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E1F65"/>
    <w:multiLevelType w:val="multilevel"/>
    <w:tmpl w:val="4B58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E75D2"/>
    <w:multiLevelType w:val="multilevel"/>
    <w:tmpl w:val="A844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F10F2"/>
    <w:multiLevelType w:val="multilevel"/>
    <w:tmpl w:val="8E98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90E20"/>
    <w:multiLevelType w:val="multilevel"/>
    <w:tmpl w:val="0680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8068DE"/>
    <w:multiLevelType w:val="multilevel"/>
    <w:tmpl w:val="CA804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AE34E9"/>
    <w:multiLevelType w:val="multilevel"/>
    <w:tmpl w:val="32A0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6513B"/>
    <w:multiLevelType w:val="multilevel"/>
    <w:tmpl w:val="F70E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7EF8"/>
    <w:rsid w:val="001A2C5F"/>
    <w:rsid w:val="00217B70"/>
    <w:rsid w:val="006C7D06"/>
    <w:rsid w:val="007D428C"/>
    <w:rsid w:val="007E0E73"/>
    <w:rsid w:val="009A1ED5"/>
    <w:rsid w:val="00A77EF8"/>
    <w:rsid w:val="00B9601B"/>
    <w:rsid w:val="00C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1289</Words>
  <Characters>7348</Characters>
  <Application>Microsoft Office Word</Application>
  <DocSecurity>0</DocSecurity>
  <Lines>61</Lines>
  <Paragraphs>17</Paragraphs>
  <ScaleCrop>false</ScaleCrop>
  <Company>MOU"CHSOSH№2"</Company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2018-10-11T08:35:00Z</cp:lastPrinted>
  <dcterms:created xsi:type="dcterms:W3CDTF">2018-10-11T05:44:00Z</dcterms:created>
  <dcterms:modified xsi:type="dcterms:W3CDTF">2018-10-11T08:36:00Z</dcterms:modified>
</cp:coreProperties>
</file>