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FA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FA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FA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 вида «Ягодка».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2FA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4D62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sz w:val="36"/>
          <w:szCs w:val="36"/>
        </w:rPr>
      </w:pPr>
      <w:r w:rsidRPr="004D62FA">
        <w:rPr>
          <w:rFonts w:ascii="Times New Roman" w:hAnsi="Times New Roman" w:cs="Times New Roman"/>
          <w:sz w:val="36"/>
          <w:szCs w:val="36"/>
        </w:rPr>
        <w:t>Сообщение к педагогическому совету: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b/>
          <w:sz w:val="48"/>
          <w:szCs w:val="48"/>
        </w:rPr>
      </w:pPr>
      <w:r w:rsidRPr="004D62FA">
        <w:rPr>
          <w:rFonts w:ascii="Times New Roman" w:hAnsi="Times New Roman" w:cs="Times New Roman"/>
          <w:b/>
          <w:sz w:val="48"/>
          <w:szCs w:val="48"/>
        </w:rPr>
        <w:t xml:space="preserve">      Тема: «Формирование культуры                </w:t>
      </w:r>
    </w:p>
    <w:p w:rsidR="00482E69" w:rsidRDefault="004D62FA" w:rsidP="004D62FA">
      <w:pPr>
        <w:rPr>
          <w:rFonts w:ascii="Times New Roman" w:hAnsi="Times New Roman" w:cs="Times New Roman"/>
          <w:b/>
          <w:sz w:val="48"/>
          <w:szCs w:val="48"/>
        </w:rPr>
      </w:pPr>
      <w:r w:rsidRPr="004D62FA">
        <w:rPr>
          <w:rFonts w:ascii="Times New Roman" w:hAnsi="Times New Roman" w:cs="Times New Roman"/>
          <w:b/>
          <w:sz w:val="48"/>
          <w:szCs w:val="48"/>
        </w:rPr>
        <w:t xml:space="preserve">        поведения детей первой мл</w:t>
      </w:r>
      <w:r w:rsidR="009A40CA">
        <w:rPr>
          <w:rFonts w:ascii="Times New Roman" w:hAnsi="Times New Roman" w:cs="Times New Roman"/>
          <w:b/>
          <w:sz w:val="48"/>
          <w:szCs w:val="48"/>
        </w:rPr>
        <w:t>адшей группы</w:t>
      </w:r>
      <w:r w:rsidR="00482E69">
        <w:rPr>
          <w:rFonts w:ascii="Times New Roman" w:hAnsi="Times New Roman" w:cs="Times New Roman"/>
          <w:b/>
          <w:sz w:val="48"/>
          <w:szCs w:val="48"/>
        </w:rPr>
        <w:t>»</w:t>
      </w:r>
    </w:p>
    <w:p w:rsidR="004D62FA" w:rsidRDefault="004D62FA" w:rsidP="004D62FA">
      <w:pPr>
        <w:rPr>
          <w:rFonts w:ascii="Times New Roman" w:hAnsi="Times New Roman" w:cs="Times New Roman"/>
          <w:b/>
          <w:sz w:val="48"/>
          <w:szCs w:val="48"/>
        </w:rPr>
      </w:pPr>
    </w:p>
    <w:p w:rsidR="004D62FA" w:rsidRDefault="004D62FA" w:rsidP="004D62FA">
      <w:pPr>
        <w:rPr>
          <w:rFonts w:ascii="Times New Roman" w:hAnsi="Times New Roman" w:cs="Times New Roman"/>
          <w:b/>
          <w:sz w:val="48"/>
          <w:szCs w:val="48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b/>
          <w:sz w:val="48"/>
          <w:szCs w:val="48"/>
        </w:rPr>
      </w:pPr>
      <w:r w:rsidRPr="004D62FA">
        <w:rPr>
          <w:rFonts w:ascii="Times New Roman" w:hAnsi="Times New Roman" w:cs="Times New Roman"/>
          <w:sz w:val="32"/>
          <w:szCs w:val="32"/>
        </w:rPr>
        <w:t xml:space="preserve">    Воспитатель 1</w:t>
      </w:r>
      <w:r w:rsidR="009A40CA">
        <w:rPr>
          <w:rFonts w:ascii="Times New Roman" w:hAnsi="Times New Roman" w:cs="Times New Roman"/>
          <w:sz w:val="32"/>
          <w:szCs w:val="32"/>
        </w:rPr>
        <w:t>-</w:t>
      </w:r>
      <w:r w:rsidRPr="004D62FA">
        <w:rPr>
          <w:rFonts w:ascii="Times New Roman" w:hAnsi="Times New Roman" w:cs="Times New Roman"/>
          <w:sz w:val="32"/>
          <w:szCs w:val="32"/>
        </w:rPr>
        <w:t xml:space="preserve">ой мл </w:t>
      </w:r>
      <w:proofErr w:type="spellStart"/>
      <w:r w:rsidRPr="004D62FA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Pr="004D62FA">
        <w:rPr>
          <w:rFonts w:ascii="Times New Roman" w:hAnsi="Times New Roman" w:cs="Times New Roman"/>
          <w:sz w:val="32"/>
          <w:szCs w:val="32"/>
        </w:rPr>
        <w:t>:</w:t>
      </w:r>
    </w:p>
    <w:p w:rsidR="004D62FA" w:rsidRPr="004D62FA" w:rsidRDefault="004D62FA" w:rsidP="004D62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Кузнецова</w:t>
      </w:r>
      <w:r w:rsidRPr="004D62FA">
        <w:rPr>
          <w:rFonts w:ascii="Times New Roman" w:hAnsi="Times New Roman" w:cs="Times New Roman"/>
          <w:sz w:val="32"/>
          <w:szCs w:val="32"/>
        </w:rPr>
        <w:t xml:space="preserve"> Н..Н.</w:t>
      </w:r>
    </w:p>
    <w:p w:rsidR="004D62FA" w:rsidRP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P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Default="004D62FA" w:rsidP="004D62FA">
      <w:pPr>
        <w:rPr>
          <w:rFonts w:ascii="Times New Roman" w:hAnsi="Times New Roman" w:cs="Times New Roman"/>
          <w:sz w:val="32"/>
          <w:szCs w:val="32"/>
        </w:rPr>
      </w:pPr>
    </w:p>
    <w:p w:rsidR="004D62FA" w:rsidRDefault="004D62FA" w:rsidP="009A40CA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4D62FA">
        <w:rPr>
          <w:rFonts w:ascii="Times New Roman" w:hAnsi="Times New Roman" w:cs="Times New Roman"/>
          <w:sz w:val="32"/>
          <w:szCs w:val="32"/>
        </w:rPr>
        <w:t xml:space="preserve"> 201</w:t>
      </w:r>
      <w:r w:rsidR="007E03B3">
        <w:rPr>
          <w:rFonts w:ascii="Times New Roman" w:hAnsi="Times New Roman" w:cs="Times New Roman"/>
          <w:sz w:val="32"/>
          <w:szCs w:val="32"/>
        </w:rPr>
        <w:t>7</w:t>
      </w:r>
      <w:r w:rsidRPr="004D62FA">
        <w:rPr>
          <w:rFonts w:ascii="Times New Roman" w:hAnsi="Times New Roman" w:cs="Times New Roman"/>
          <w:sz w:val="32"/>
          <w:szCs w:val="32"/>
        </w:rPr>
        <w:t>г.</w:t>
      </w:r>
    </w:p>
    <w:p w:rsidR="005707A6" w:rsidRPr="004D62FA" w:rsidRDefault="005707A6" w:rsidP="004D62FA">
      <w:pPr>
        <w:rPr>
          <w:rFonts w:ascii="Times New Roman" w:hAnsi="Times New Roman" w:cs="Times New Roman"/>
          <w:sz w:val="32"/>
          <w:szCs w:val="32"/>
        </w:rPr>
      </w:pPr>
      <w:r w:rsidRPr="001F28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Актуальность проблемы: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 культуры детей раннего возраста актуальная по сей день, так как раннее детство - важнейший период в становлении личности. Прежде всего, ребенку с малых лет нужно привить этикет. Научить ребенка везде и во всем уважать общество в целом и каждого его члена в отдельности, относиться к ним так, как он относиться к себе и чтобы другие так же относились к нему. В повседневной практике человеческие отношения далеко не всеми и не всегда осуществляются. А между тем культура человеческих отношений, общение людей между собой играют важную роль в жизни. Если ребенок научится общаться культурно с близкими, знакомыми, он будет так же вести себя и совершенно с незнакомыми людьми.</w:t>
      </w:r>
    </w:p>
    <w:p w:rsidR="005707A6" w:rsidRPr="001F2895" w:rsidRDefault="005707A6" w:rsidP="0013045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задач воспитания детей I младшей группы - формирование у них предпосылок нравственного поведения и культурно-гигиенических навыков. Дети 3-го жизни, пришедшие в детский сад, отличаются друг от друга уровнем воспитанности, владеют различными навыками и только начинают привыкать к новой для них обстановке. Отсюда – особое значение в работе с малышами приобретает индивидуальный подход к каждому ребенку. Прежде всего,</w:t>
      </w:r>
      <w:r w:rsidR="00506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педагоги стараемся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добиться доверия ребенка, ибо решающим методом воспитания малышей служит непосредственное общение с ними воспитателя. Ребенок младшей группы испытывает особенно большую потребность в постоянных контактах с взрослыми. От того, как сложатся, и будут развиваться отношения малыша с взрослыми, во многом зависит его взаимоотношения и культура поведения при контактах с более широким кругом людей.</w:t>
      </w:r>
    </w:p>
    <w:p w:rsidR="005707A6" w:rsidRPr="001F2895" w:rsidRDefault="00506BBB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группе с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оздание предпосылок культурного поведения маленького ребенка ведется </w:t>
      </w:r>
      <w:r w:rsidR="00413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нескольким направлениям.  Важные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них - формирование умения играть и заниматься, гулять и принимать пищу, спать во время тихого часа, одеваться и умываться вместе с группой сверстников, рядом с товарищами, т.е. в коллективе.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прививаем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 к трудовой деятельности взрослых, желание помочь им, а позднее и самостоятельно выполнять несложные трудовые действия по самообслуживанию.</w:t>
      </w:r>
    </w:p>
    <w:p w:rsidR="005707A6" w:rsidRPr="001F2895" w:rsidRDefault="00506BBB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Ведется работа по воспитанию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бережного отношения к игрушкам и вещам, умение преодолевать небольшие трудности и доводить дело до конца, чувство благодарности за заботу и уход, послушание и чувство симпатии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дружелюбие к детям и взрослым.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Важной задачей в </w:t>
      </w:r>
      <w:r w:rsidR="00506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нашей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</w:t>
      </w:r>
      <w:r w:rsidR="004134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 с детьми I младшей группы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</w:t>
      </w:r>
    </w:p>
    <w:p w:rsidR="005707A6" w:rsidRPr="001F2895" w:rsidRDefault="00506BBB" w:rsidP="004134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- воспитатели формируем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культурное поведение детей постоянно, используя для этого различные организационные формы: занятия, игры</w:t>
      </w:r>
      <w:r w:rsidR="000B76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беседы, режимные моменты,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реальной жизни и в специально созданных ситуациях.</w:t>
      </w:r>
    </w:p>
    <w:p w:rsidR="005707A6" w:rsidRPr="004A1CEF" w:rsidRDefault="005707A6" w:rsidP="004A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34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позитивного настроя обращаем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к детям по именам, доброже</w:t>
      </w:r>
      <w:r w:rsidR="003413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лательно и ласково, высказывая похвалу, применяем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увлекательные для детей способы обучения. Воспитание культуры поведени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при соблю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дении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принципов.</w:t>
      </w:r>
    </w:p>
    <w:p w:rsidR="005707A6" w:rsidRPr="000B7676" w:rsidRDefault="005707A6" w:rsidP="000B7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педагогического воздействия н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детей разнообразны. О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сновные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них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приучение, упражнение, создание воспитывающих ситуаций, пример для подражания, поощрение и наказание. Детям дается определенный образец поведения, например, за столом пр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авильно держать столовые ложку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разговоре со старшими или ровесниками внимательно слушать собеседника и смотреть ему в лицо. Приуч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к соблюдению правила,  не только его показываем, но и контролируем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точность и неукоснительность его выполнения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многократно </w:t>
      </w:r>
      <w:proofErr w:type="gramStart"/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повторяя</w:t>
      </w:r>
      <w:proofErr w:type="gramEnd"/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или иное действие.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Воспитывающие ситуации возникают тогда, когда мы создаем условия, в которых ребенок стоит перед выбором, например уступить свой стул девочке или нет, использовать за с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толом ложку или есть руками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привести в порядок игрушечный уголок после игры или нет.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Ребёнку необходим пример для подражания, являющийся своеобразн</w:t>
      </w:r>
      <w:r w:rsidR="003B2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ым наглядным образцом. Им </w:t>
      </w:r>
      <w:r w:rsidR="00BE1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становимся мы- воспитатели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BE1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литературный и сказочный герой.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Важным условием воспитания культурного поведения является разумность поощрения, т.е. его адекватность совершенному поступку.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Этическая беседа с детьми помогает выяснить, знают ли и понимают ли они нормы и правила </w:t>
      </w:r>
      <w:r w:rsidR="00BE1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поведения. Такую беседу проводим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небольшой группой в 5-</w:t>
      </w:r>
      <w:r w:rsidR="00BE1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детей </w:t>
      </w:r>
    </w:p>
    <w:p w:rsidR="005707A6" w:rsidRPr="001F2895" w:rsidRDefault="00BE1FF4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Наказание применяю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крайне редко. Оно должно быть направлено на возникновение у провинившегося желания поступать хорошо, исправить свой недостаток. Иногда достаточно словесного осуждения воспитателем и друг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ими детьми </w:t>
      </w:r>
      <w:r w:rsidR="00E52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негативного поступка.</w:t>
      </w:r>
    </w:p>
    <w:p w:rsidR="005707A6" w:rsidRPr="001F2895" w:rsidRDefault="00BE1FF4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работе используем разнообразие словесных методов: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рассказ, разъяснение, беседа,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помогают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осознанному изучению поведенческих правил.  Реальная или сказочная история создает условия для эмоционального восприятия поведенческих правил. Ребенок переживает поведение героя, видит е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хорошие или плохие поступки,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узнает о том, к чему они могут привести. Для ребёнка немаловажное значение имеет позитивный конец сказки: поссорившиеся герои помирились, неумейки научились что-то делать, незнайка многое узнал и понял, нарушители исправились. Поскольку социальный опыт ре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бёнка  очень мал,  разъясняем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и почему следует поступать в той или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иной ситуации.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одно из наиболее эффективных средств формирования культуры поведения. Она, как способ познания окружающего мира, дает ребенку в яркой, доступной и интересной форме представления о том, как п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ринято себя вести в конкретной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ситуации, заставляет задуматься над своими поведенческими манерами.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Для этих целей используем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самые разнообразные виды игр. Например, в подвижных играх, применяемых в основном для решения задач физического воспитания, дети соревнуются: кто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быстрее оббежит вокруг песочницы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кто дальше бросит мячик. Но в организованную игру обязательно вмешивается стихия жизни. Один бежал и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упал, другой спешит победить всех, третий тоже хочет быть первым, но остановился, чтобы помо</w:t>
      </w:r>
      <w:r w:rsidR="00E02C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чь упавшему. Важнейший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аспект лежит в основе поведения ребёнка. В такой ситуации мы еще раз даем понять ребенку: в основе этикетного поведения лежит нравственное начало.</w:t>
      </w:r>
    </w:p>
    <w:p w:rsidR="005707A6" w:rsidRPr="001F2895" w:rsidRDefault="005707A6" w:rsidP="00E5204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Огромную роль для формирования культуры поведения игр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ают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сказки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например -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"Ре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пка". В ходе ее разбора обращается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внимание на культуру поведения в семье. Вся семья и домашние животные, и даже маленькая мышка поднялись на одно общее дело помочь деду - кормильцу вытащить репку. В семье каждый имеет значение, каждый играет свою роль. 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Традиционные народные игры хороши не только тем, что ребенок воспринимает исконно русскую речь, получает сведения из истории нашего народа. Он также осознает, что вся народная культура базируется на народных обычаях и традициях. Например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игра "Солнышко и дождик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". Красивый русский текст дает детям сведения, что в прошлом 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дождика и для солнца были «</w:t>
      </w:r>
      <w:proofErr w:type="spellStart"/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которыми зазывали явления природы, относились к ним с уважение и благодарностью</w:t>
      </w:r>
      <w:r w:rsidR="00E520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Т, к от дождя и от солнцазависит их </w:t>
      </w:r>
      <w:r w:rsidR="00165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богатый урожай.</w:t>
      </w:r>
    </w:p>
    <w:p w:rsidR="005707A6" w:rsidRPr="001F2895" w:rsidRDefault="00165671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сюжетно-ролевых играх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ыбрав, к примеру, профессию врача, обговаривают</w:t>
      </w:r>
      <w:r w:rsidR="000D6D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правила поведения в поликлинике, в кабинете доктора, в аптеке и т.п.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занятий, в дру</w:t>
      </w:r>
      <w:r w:rsidR="00165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гих режимных моментах организуются 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игры, главная цель которых - развитие ребенка. Они хороши при отработке правил и норм культуры поведения. Задания могут быт</w:t>
      </w:r>
      <w:r w:rsidR="00165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самые разнообразные: встреча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гостей; разложи на полотно карточки с посудой и столовыми приборами для сервировки чайного, обеденного, праздничного стола; выбери на карточке подарок маме, другу, бабушке.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Большой интерес у дошкольников вызывают настольно-печатные игры. Например, игра-лото "Как мы одеваемся" поможет отработать навыки детей в культуре внешнего вида. </w:t>
      </w:r>
    </w:p>
    <w:p w:rsidR="005707A6" w:rsidRPr="000B7676" w:rsidRDefault="005707A6" w:rsidP="000B76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Положительные результаты в формировании культуры поведени</w:t>
      </w:r>
      <w:r w:rsidR="00097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 детей достигаются в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сочетании разных форм сотрудничества воспитателей и р</w:t>
      </w:r>
      <w:r w:rsidR="00097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одителей. При этом используем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традиционные, так и новые формы работы.</w:t>
      </w:r>
    </w:p>
    <w:p w:rsidR="000B7676" w:rsidRPr="001F2895" w:rsidRDefault="000B767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Родителей постоянно держим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курсе событий, создавая возможности для ознакомления с работой дет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сада: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посещении разли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чных общих мероприятий; периодически помещаем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информацию в «Уголк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для родителей»;</w:t>
      </w:r>
    </w:p>
    <w:p w:rsidR="005707A6" w:rsidRPr="001F2895" w:rsidRDefault="00083271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проводятся три родительские собрания, где</w:t>
      </w:r>
      <w:r w:rsidR="00097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о достижениях и проблемах детей, связанных с усвоением ими норм и правил культуры поведения.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Беседы. </w:t>
      </w:r>
      <w:r w:rsidR="00097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всего предметом бесед  становятся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детские страхи, отношение к ребенку сверстников, настроения и вкусы детей, их интересы и потребности</w:t>
      </w:r>
      <w:proofErr w:type="gramStart"/>
      <w:r w:rsidR="000977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 для бесед:</w:t>
      </w:r>
    </w:p>
    <w:p w:rsidR="005707A6" w:rsidRPr="001F2895" w:rsidRDefault="00816547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нужна дружба;</w:t>
      </w:r>
    </w:p>
    <w:p w:rsidR="005707A6" w:rsidRPr="001F2895" w:rsidRDefault="00816547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избежать ссор;</w:t>
      </w:r>
    </w:p>
    <w:p w:rsidR="005707A6" w:rsidRPr="001F2895" w:rsidRDefault="00816547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боится ребенок.</w:t>
      </w:r>
    </w:p>
    <w:p w:rsidR="005707A6" w:rsidRPr="001F2895" w:rsidRDefault="00E44D12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и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ндивидуа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льные и групповые консультации.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Целями консультации являются усвоение родителями определенных знаний, умений; помощь им в разрешении проблемных вопросов.</w:t>
      </w:r>
    </w:p>
    <w:p w:rsidR="00816547" w:rsidRDefault="00083271" w:rsidP="008165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 место о</w:t>
      </w:r>
      <w:r w:rsidR="00816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рганизация разнообразных видов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совместной деятельности детей, родителей и педагогов. Опыт организации такой работы с родителями показывает эффективность и результативность в формировании культуры поведения.</w:t>
      </w:r>
    </w:p>
    <w:p w:rsidR="005707A6" w:rsidRPr="001F2895" w:rsidRDefault="00816547" w:rsidP="008165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зготовление коллективных панно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выставок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определенным темам;</w:t>
      </w:r>
    </w:p>
    <w:p w:rsidR="005707A6" w:rsidRPr="001F2895" w:rsidRDefault="005707A6" w:rsidP="004A1C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первых гигиенических навыков и культуры поведения у детей раннего возраста связано с социализацией: взрослые передают ребенку умение жить по законам, принятым в обществе, привива</w:t>
      </w:r>
      <w:r w:rsidR="004A1C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необходимые навыки, привычки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,культуру поведения.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принимающие малышей впервые в группу детского сада, отмечают: многие дети, пришедшие из семьи, не имеют самых элементарных навыков. Например, не умеют держать ложку, аккуратно есть, мыть руки, пользоваться туалетом, не говоря уже о выполнении некоторых необходимых правил пребывания в детском сообществе.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показывает практика, обычно такие малыши с раннего младенчества лишены активной жизненной позиции в семейном воспитании. Гипертрофированная любовь родителей сводится к тому, что ребенок не удовлетворяет свою потребность в элементарной самостоятельности. Родители не учитывают, что активность малыша является первостепенным условием его психофизического благополучия и развития. Между тем уже в начале второго года жизни у ребенка возникает стимул «Я сам!». Он хочет самостоятельно выполнять многое из того, что делает за него взрослый. Если такая возможность отсутствует, то к трем годам стимул  «Я сам!» у малыша угасает, и он, привыкший к </w:t>
      </w:r>
      <w:proofErr w:type="spellStart"/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гиперопеке</w:t>
      </w:r>
      <w:proofErr w:type="spellEnd"/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взрослых, в более широком социуме становится беспомощным и инертным или необузданным и своевольным. Кроме того, малышам свойственен эгоцентризм, поэтому им трудно находиться среди детей, которые тоже желают быть в центре внимания взрослых.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условиях детского сада воспитатели уже в первые месяцы сталкиваются с необходимостью прежде всего привить такому малышу хотя бы самые элементарные навыки посильной самостоятельности, а родителей убедить в том, что это является первостепенным условием не только привыкания малыша к детскому саду, но и его психического развития.</w:t>
      </w:r>
    </w:p>
    <w:p w:rsidR="005707A6" w:rsidRPr="001F2895" w:rsidRDefault="004C100F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Родителям  рассказываем и объясняем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уже к концу первого года жизни у малышей возникают так называемые «разученные» действия, своеобразные двигательные рефлексы на словесные указания взрослого, имеющие значения для формирования культуры поведения. Эти действия малыш может выполнять сам, без помощи взрослого, а только с его участием. Так дети овладевают некоторыми простейшими двигательными умениями: играют в «ладушки» по просьбе взрослого, прощаются (машут ручкой), 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здороваются (подают ручку), желают спокойной ночи (складывают ладошки под щечку).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 возрасте одного года или полутора лет уже должен понимать слово «нельзя» и прекращать нежелательные действия, т.е. правильно на них реагировать.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второго года жизни, овладев ходьбой, постоянно находятся в движении. Они очень подвижны, любопытны. Им хочется дойти до каждого предмета, взять в руки, рассмотреть и испробовать его скрытые свойства, понять, что с ним можно делать.</w:t>
      </w:r>
    </w:p>
    <w:p w:rsidR="005707A6" w:rsidRPr="001F2895" w:rsidRDefault="005707A6" w:rsidP="000636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быстро образующиеся условные рефлексы угасают и вновь восстанавливаются, процессы возбуждения преобладают над процессами торможения.  Это значит, что любой навык формируется постепенно, изо дня в день, в определенной ситуации, будь то прием пищи, мытье рук или укладывание спать. Для маленького ребенка характерно наглядно-действенное мышление, поэтому требования взрослых он связывает с конкретной ситуацией, в которой эти требования предъявляются, и с личностью того, кто их предъявляет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третьем году происходит дальнейшее усложнение психической жизни ребенка. В этот период уже формируются элементарные привычки управления своим поведением, возрастает подражательность, понимание установки на слова: не только на «можно» или «нельзя», но и на слово «надо». Освоение речи имеет значение не только для умственного развития, оно играет важную роль в освоении правил поведения, в формировании элементарных нравственных понятий.</w:t>
      </w:r>
    </w:p>
    <w:p w:rsidR="005707A6" w:rsidRPr="001F2895" w:rsidRDefault="005707A6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возрасте малыши очень чувствительны к оценкам взрослых в свой адрес. Постепенно дети начинают понимать значение слов «хороший», «молодец», «умница», в которые они вкладывают такие нравственные понятия, некрасиво как «плохо», «опасно». </w:t>
      </w:r>
    </w:p>
    <w:p w:rsidR="005707A6" w:rsidRPr="001F2895" w:rsidRDefault="000636FE" w:rsidP="005707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формирования аккуратности и опрятности, кроме организации режимных моментов в группе и объяснения малы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шам необходимых действий, используем</w:t>
      </w:r>
      <w:r w:rsidR="005707A6"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показы-инсценировки: «Кукла Катя моет руки и садится обедать», «Наденем кукле чистое платье», «Купание куклы Тани» и т.п.</w:t>
      </w:r>
    </w:p>
    <w:p w:rsidR="005707A6" w:rsidRPr="001F2895" w:rsidRDefault="005707A6" w:rsidP="000636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без помощи родителей сформировать у детей нужные навыки оч</w:t>
      </w:r>
      <w:r w:rsidR="00063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 сложно. Родителей знакомим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порядком и способами формирования культурно-гигиениче</w:t>
      </w:r>
      <w:r w:rsidR="00063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ских навыков ребенка и объясняем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этим обязательно нужно заниматься и в условиях семьи.</w:t>
      </w:r>
      <w:r w:rsidR="00063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Убеждаем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в необходимости воспитания посильной самостоятельности малыша. Ведь ребенок, владеющий навыками, чувствует себя в детском коллективе увереннее. У него остается значительно больше душевных сил для общения со сверстниками, интересных игр и занятий.</w:t>
      </w:r>
    </w:p>
    <w:p w:rsidR="00E82FF1" w:rsidRPr="004D62FA" w:rsidRDefault="005707A6" w:rsidP="004D62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</w:t>
      </w:r>
      <w:r w:rsidR="000636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полученные в ранние годы</w:t>
      </w:r>
      <w:r w:rsidRPr="001F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остаются значимыми для человека на протяжении всей его жизни и, конечно, имеют прямое отношение к формированию его личности.</w:t>
      </w:r>
    </w:p>
    <w:sectPr w:rsidR="00E82FF1" w:rsidRPr="004D62FA" w:rsidSect="004D62F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07A6"/>
    <w:rsid w:val="000636FE"/>
    <w:rsid w:val="00083271"/>
    <w:rsid w:val="00097757"/>
    <w:rsid w:val="000B7676"/>
    <w:rsid w:val="000D6D7D"/>
    <w:rsid w:val="00130458"/>
    <w:rsid w:val="00165671"/>
    <w:rsid w:val="00341317"/>
    <w:rsid w:val="003B2A52"/>
    <w:rsid w:val="0041341E"/>
    <w:rsid w:val="00482E69"/>
    <w:rsid w:val="004A1CEF"/>
    <w:rsid w:val="004C100F"/>
    <w:rsid w:val="004D62FA"/>
    <w:rsid w:val="00506BBB"/>
    <w:rsid w:val="005707A6"/>
    <w:rsid w:val="00584A6B"/>
    <w:rsid w:val="005E4920"/>
    <w:rsid w:val="007E03B3"/>
    <w:rsid w:val="00816547"/>
    <w:rsid w:val="009A40CA"/>
    <w:rsid w:val="009D5C19"/>
    <w:rsid w:val="00BE1FF4"/>
    <w:rsid w:val="00E02C06"/>
    <w:rsid w:val="00E44D12"/>
    <w:rsid w:val="00E5204C"/>
    <w:rsid w:val="00E8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2016-02-11T16:30:00Z</dcterms:created>
  <dcterms:modified xsi:type="dcterms:W3CDTF">2020-07-18T06:37:00Z</dcterms:modified>
</cp:coreProperties>
</file>