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81"/>
        <w:tblW w:w="10096" w:type="dxa"/>
        <w:tblLayout w:type="fixed"/>
        <w:tblLook w:val="0480" w:firstRow="0" w:lastRow="0" w:firstColumn="1" w:lastColumn="0" w:noHBand="0" w:noVBand="1"/>
      </w:tblPr>
      <w:tblGrid>
        <w:gridCol w:w="2093"/>
        <w:gridCol w:w="2693"/>
        <w:gridCol w:w="5310"/>
      </w:tblGrid>
      <w:tr w:rsidR="00B96A6F" w:rsidRPr="00A83D4E" w:rsidTr="00A83D4E">
        <w:tc>
          <w:tcPr>
            <w:tcW w:w="2093" w:type="dxa"/>
          </w:tcPr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693" w:type="dxa"/>
          </w:tcPr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5310" w:type="dxa"/>
          </w:tcPr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Полезные ссылки,</w:t>
            </w:r>
            <w:r w:rsidR="00F64658"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r w:rsidR="00F64658" w:rsidRPr="00A83D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Индивидуальные действия в защите и нападении. Развитие силы.</w:t>
            </w:r>
          </w:p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history="1">
              <w:r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https://vimeo.com/249373987</w:t>
              </w:r>
            </w:hyperlink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F11" w:rsidRPr="00A83D4E" w:rsidRDefault="005A58E5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96A6F"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https://yandex.ru/video/preview/?filmId=6484937476784781009&amp;text=</w:t>
              </w:r>
            </w:hyperlink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9D31DB" w:rsidRPr="00A83D4E" w:rsidRDefault="00B96A6F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Нападение. Техника.</w:t>
            </w:r>
          </w:p>
        </w:tc>
        <w:tc>
          <w:tcPr>
            <w:tcW w:w="5310" w:type="dxa"/>
          </w:tcPr>
          <w:p w:rsidR="009D31DB" w:rsidRPr="00A83D4E" w:rsidRDefault="005A58E5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6A6F"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https://www.youtube.com/watch?v=IbpH5WRzgCE</w:t>
              </w:r>
            </w:hyperlink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93" w:type="dxa"/>
          </w:tcPr>
          <w:p w:rsidR="009D31DB" w:rsidRPr="00A83D4E" w:rsidRDefault="00B96A6F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Комбинации нападающего удара.</w:t>
            </w:r>
          </w:p>
        </w:tc>
        <w:tc>
          <w:tcPr>
            <w:tcW w:w="5310" w:type="dxa"/>
          </w:tcPr>
          <w:p w:rsidR="009D31DB" w:rsidRPr="00A83D4E" w:rsidRDefault="005A58E5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96A6F"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https://www.youtube.com/watch?v=T61_PAVWJWA</w:t>
              </w:r>
            </w:hyperlink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</w:tcPr>
          <w:p w:rsidR="009D31DB" w:rsidRPr="00A83D4E" w:rsidRDefault="00122F9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 волейболиста</w:t>
            </w:r>
          </w:p>
        </w:tc>
        <w:tc>
          <w:tcPr>
            <w:tcW w:w="5310" w:type="dxa"/>
          </w:tcPr>
          <w:p w:rsidR="009D31DB" w:rsidRPr="00A83D4E" w:rsidRDefault="00F64658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F9B" w:rsidRPr="00A83D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history="1">
              <w:r w:rsidR="00122F9B"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https://www.youtube.com/watch?time_continue=187&amp;v=tTSCB5rDWE0&amp;feature=emb_logo</w:t>
              </w:r>
            </w:hyperlink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9D31DB" w:rsidRPr="00A83D4E" w:rsidRDefault="00AC054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122F9B" w:rsidRPr="00A83D4E">
              <w:rPr>
                <w:rFonts w:ascii="Times New Roman" w:hAnsi="Times New Roman" w:cs="Times New Roman"/>
                <w:sz w:val="28"/>
                <w:szCs w:val="28"/>
              </w:rPr>
              <w:t>приземление после нападения, а так же на прием мяча летящего между игроками.</w:t>
            </w:r>
          </w:p>
        </w:tc>
        <w:tc>
          <w:tcPr>
            <w:tcW w:w="5310" w:type="dxa"/>
          </w:tcPr>
          <w:p w:rsidR="009D31DB" w:rsidRPr="00A83D4E" w:rsidRDefault="005A58E5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AC054D"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https://vimeo.com/249373987</w:t>
              </w:r>
            </w:hyperlink>
            <w:r w:rsidR="00AC054D" w:rsidRPr="00A83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9D31DB" w:rsidRPr="00A83D4E" w:rsidRDefault="00AC054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работу игрока близко </w:t>
            </w:r>
            <w:proofErr w:type="gramStart"/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 сетки.</w:t>
            </w:r>
          </w:p>
        </w:tc>
        <w:tc>
          <w:tcPr>
            <w:tcW w:w="5310" w:type="dxa"/>
          </w:tcPr>
          <w:p w:rsidR="009D31DB" w:rsidRPr="00A83D4E" w:rsidRDefault="005A58E5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AC054D"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</w:t>
              </w:r>
            </w:hyperlink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C054D" w:rsidRPr="00A83D4E" w:rsidRDefault="00AC054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6C" w:rsidRPr="00A83D4E" w:rsidRDefault="0092206C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14 упражнений для отработки нападающего удара в волейболе</w:t>
            </w:r>
          </w:p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D31DB" w:rsidRPr="00A83D4E" w:rsidRDefault="0092206C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https://youtu.be/zdRDG-sz2MA</w:t>
            </w:r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63BFD" w:rsidRPr="00A83D4E" w:rsidRDefault="00663BF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над собой высота 2 3 м , 10 раз</w:t>
            </w:r>
          </w:p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D31DB" w:rsidRPr="00A83D4E" w:rsidRDefault="00663BF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https://youtu.be/fRyITyDvyD0</w:t>
            </w:r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63BFD" w:rsidRPr="00A83D4E" w:rsidRDefault="00663BF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Волейбол. Передача сверху. 7 упражнений для улучшений чувства мяча</w:t>
            </w:r>
          </w:p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D31DB" w:rsidRPr="00A83D4E" w:rsidRDefault="00663BF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https://youtu.be/iYL8W0M0B48</w:t>
            </w:r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9D31DB" w:rsidRPr="00A83D4E" w:rsidRDefault="00663BF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парах волейбольного мяча </w:t>
            </w:r>
            <w:r w:rsidRPr="00A83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 сверху и снизу</w:t>
            </w:r>
          </w:p>
        </w:tc>
        <w:tc>
          <w:tcPr>
            <w:tcW w:w="5310" w:type="dxa"/>
          </w:tcPr>
          <w:p w:rsidR="009D31DB" w:rsidRPr="00A83D4E" w:rsidRDefault="00663BF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https://youtu.be/MQmf8heR1Ro</w:t>
            </w:r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3" w:type="dxa"/>
          </w:tcPr>
          <w:p w:rsidR="009D31DB" w:rsidRPr="00A83D4E" w:rsidRDefault="00663BFD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Методика обучения передаче двумя руками сверху, приема снизу и нижней прямой подаче</w:t>
            </w:r>
          </w:p>
        </w:tc>
        <w:tc>
          <w:tcPr>
            <w:tcW w:w="5310" w:type="dxa"/>
          </w:tcPr>
          <w:p w:rsidR="009D31DB" w:rsidRPr="00A83D4E" w:rsidRDefault="0092206C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https://youtu.be/Lk27THFTYjE</w:t>
            </w:r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92206C" w:rsidRPr="00A83D4E" w:rsidRDefault="0092206C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Нижняя Передача в Волейболе </w:t>
            </w:r>
          </w:p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D31DB" w:rsidRPr="00A83D4E" w:rsidRDefault="0092206C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https://youtu.be/vqeZTCNfQR8</w:t>
            </w:r>
          </w:p>
        </w:tc>
      </w:tr>
      <w:tr w:rsidR="00B96A6F" w:rsidRPr="00A83D4E" w:rsidTr="00A83D4E">
        <w:tc>
          <w:tcPr>
            <w:tcW w:w="2093" w:type="dxa"/>
          </w:tcPr>
          <w:p w:rsidR="009D31DB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92206C" w:rsidRPr="00A83D4E" w:rsidRDefault="0092206C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Нижняя передача мяча</w:t>
            </w:r>
          </w:p>
          <w:p w:rsidR="009D31DB" w:rsidRPr="00A83D4E" w:rsidRDefault="009D31DB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D31DB" w:rsidRPr="00A83D4E" w:rsidRDefault="005A58E5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83D4E"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https://youtu.be/9YzQIUMp2kM</w:t>
              </w:r>
            </w:hyperlink>
          </w:p>
        </w:tc>
      </w:tr>
      <w:tr w:rsidR="00A83D4E" w:rsidRPr="00A83D4E" w:rsidTr="00A83D4E">
        <w:tc>
          <w:tcPr>
            <w:tcW w:w="20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Нападение. Техника.</w:t>
            </w:r>
          </w:p>
        </w:tc>
        <w:tc>
          <w:tcPr>
            <w:tcW w:w="5310" w:type="dxa"/>
          </w:tcPr>
          <w:p w:rsidR="00A83D4E" w:rsidRPr="00A83D4E" w:rsidRDefault="005A58E5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83D4E"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https://www.youtube.com/watch?v=IbpH5WRzgCE</w:t>
              </w:r>
            </w:hyperlink>
          </w:p>
        </w:tc>
      </w:tr>
      <w:tr w:rsidR="00A83D4E" w:rsidRPr="00A83D4E" w:rsidTr="00A83D4E">
        <w:tc>
          <w:tcPr>
            <w:tcW w:w="20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4E">
              <w:rPr>
                <w:rFonts w:ascii="Times New Roman" w:hAnsi="Times New Roman" w:cs="Times New Roman"/>
                <w:sz w:val="28"/>
                <w:szCs w:val="28"/>
              </w:rPr>
              <w:t>Игровые приемы при ближней передаче</w:t>
            </w:r>
          </w:p>
        </w:tc>
        <w:tc>
          <w:tcPr>
            <w:tcW w:w="5310" w:type="dxa"/>
          </w:tcPr>
          <w:p w:rsidR="00A83D4E" w:rsidRPr="00A83D4E" w:rsidRDefault="005A58E5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A83D4E" w:rsidRPr="00A83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</w:t>
              </w:r>
            </w:hyperlink>
          </w:p>
        </w:tc>
      </w:tr>
      <w:tr w:rsidR="00A83D4E" w:rsidRPr="00A83D4E" w:rsidTr="00A83D4E">
        <w:tc>
          <w:tcPr>
            <w:tcW w:w="20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4E" w:rsidRPr="00A83D4E" w:rsidTr="00A83D4E">
        <w:tc>
          <w:tcPr>
            <w:tcW w:w="20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4E" w:rsidRPr="00A83D4E" w:rsidTr="00A83D4E">
        <w:tc>
          <w:tcPr>
            <w:tcW w:w="20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4E" w:rsidRPr="00A83D4E" w:rsidTr="00A83D4E">
        <w:tc>
          <w:tcPr>
            <w:tcW w:w="20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A83D4E" w:rsidRPr="00A83D4E" w:rsidRDefault="00A83D4E" w:rsidP="00A8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6CD" w:rsidRDefault="00ED56CD"/>
    <w:p w:rsidR="002C6B81" w:rsidRPr="000230D1" w:rsidRDefault="002C6B81">
      <w:pPr>
        <w:rPr>
          <w:rFonts w:ascii="Times New Roman" w:hAnsi="Times New Roman" w:cs="Times New Roman"/>
          <w:sz w:val="28"/>
          <w:szCs w:val="28"/>
        </w:rPr>
      </w:pPr>
      <w:r w:rsidRPr="000230D1">
        <w:rPr>
          <w:rFonts w:ascii="Times New Roman" w:hAnsi="Times New Roman" w:cs="Times New Roman"/>
          <w:sz w:val="28"/>
          <w:szCs w:val="28"/>
        </w:rPr>
        <w:t>Пла</w:t>
      </w:r>
      <w:bookmarkStart w:id="0" w:name="_GoBack"/>
      <w:bookmarkEnd w:id="0"/>
      <w:r w:rsidRPr="000230D1">
        <w:rPr>
          <w:rFonts w:ascii="Times New Roman" w:hAnsi="Times New Roman" w:cs="Times New Roman"/>
          <w:sz w:val="28"/>
          <w:szCs w:val="28"/>
        </w:rPr>
        <w:t xml:space="preserve">н дистанционных занятий кружка по волейболу </w:t>
      </w:r>
      <w:r w:rsidR="000230D1" w:rsidRPr="000230D1">
        <w:rPr>
          <w:rFonts w:ascii="Times New Roman" w:hAnsi="Times New Roman" w:cs="Times New Roman"/>
          <w:sz w:val="28"/>
          <w:szCs w:val="28"/>
        </w:rPr>
        <w:t xml:space="preserve">представлен для выполнения детьми рекомендуемых упражнений в форме просмотра видео и самостоятельного изучения </w:t>
      </w:r>
      <w:r w:rsidR="000230D1">
        <w:rPr>
          <w:rFonts w:ascii="Times New Roman" w:hAnsi="Times New Roman" w:cs="Times New Roman"/>
          <w:sz w:val="28"/>
          <w:szCs w:val="28"/>
        </w:rPr>
        <w:t xml:space="preserve"> и повторения упражнений </w:t>
      </w:r>
      <w:r w:rsidR="000230D1" w:rsidRPr="000230D1">
        <w:rPr>
          <w:rFonts w:ascii="Times New Roman" w:hAnsi="Times New Roman" w:cs="Times New Roman"/>
          <w:sz w:val="28"/>
          <w:szCs w:val="28"/>
        </w:rPr>
        <w:t>в домашнем формате.</w:t>
      </w:r>
    </w:p>
    <w:p w:rsidR="00A83D4E" w:rsidRDefault="00A83D4E">
      <w:pPr>
        <w:rPr>
          <w:rFonts w:ascii="Times New Roman" w:hAnsi="Times New Roman" w:cs="Times New Roman"/>
          <w:b/>
          <w:sz w:val="28"/>
          <w:szCs w:val="28"/>
        </w:rPr>
      </w:pPr>
    </w:p>
    <w:p w:rsidR="00A83D4E" w:rsidRPr="00AF2864" w:rsidRDefault="00A83D4E">
      <w:pPr>
        <w:rPr>
          <w:rFonts w:ascii="Times New Roman" w:hAnsi="Times New Roman" w:cs="Times New Roman"/>
          <w:b/>
          <w:sz w:val="28"/>
          <w:szCs w:val="28"/>
        </w:rPr>
      </w:pPr>
    </w:p>
    <w:sectPr w:rsidR="00A83D4E" w:rsidRPr="00AF2864" w:rsidSect="00A6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E5" w:rsidRDefault="005A58E5" w:rsidP="002205F2">
      <w:pPr>
        <w:spacing w:after="0" w:line="240" w:lineRule="auto"/>
      </w:pPr>
      <w:r>
        <w:separator/>
      </w:r>
    </w:p>
  </w:endnote>
  <w:endnote w:type="continuationSeparator" w:id="0">
    <w:p w:rsidR="005A58E5" w:rsidRDefault="005A58E5" w:rsidP="0022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E5" w:rsidRDefault="005A58E5" w:rsidP="002205F2">
      <w:pPr>
        <w:spacing w:after="0" w:line="240" w:lineRule="auto"/>
      </w:pPr>
      <w:r>
        <w:separator/>
      </w:r>
    </w:p>
  </w:footnote>
  <w:footnote w:type="continuationSeparator" w:id="0">
    <w:p w:rsidR="005A58E5" w:rsidRDefault="005A58E5" w:rsidP="00220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1DB"/>
    <w:rsid w:val="000230D1"/>
    <w:rsid w:val="00122F9B"/>
    <w:rsid w:val="002205F2"/>
    <w:rsid w:val="002C6B81"/>
    <w:rsid w:val="002E225D"/>
    <w:rsid w:val="004245ED"/>
    <w:rsid w:val="005A58E5"/>
    <w:rsid w:val="00663BFD"/>
    <w:rsid w:val="007B402F"/>
    <w:rsid w:val="007E1F11"/>
    <w:rsid w:val="0092206C"/>
    <w:rsid w:val="009D31DB"/>
    <w:rsid w:val="00A61FCB"/>
    <w:rsid w:val="00A83D4E"/>
    <w:rsid w:val="00AC054D"/>
    <w:rsid w:val="00AF2864"/>
    <w:rsid w:val="00B04C0E"/>
    <w:rsid w:val="00B06516"/>
    <w:rsid w:val="00B06A0F"/>
    <w:rsid w:val="00B5352E"/>
    <w:rsid w:val="00B96A6F"/>
    <w:rsid w:val="00C23C3C"/>
    <w:rsid w:val="00C37A4D"/>
    <w:rsid w:val="00CE6B2B"/>
    <w:rsid w:val="00E97FF9"/>
    <w:rsid w:val="00ED56CD"/>
    <w:rsid w:val="00F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B"/>
  </w:style>
  <w:style w:type="paragraph" w:styleId="1">
    <w:name w:val="heading 1"/>
    <w:basedOn w:val="a"/>
    <w:link w:val="10"/>
    <w:uiPriority w:val="9"/>
    <w:qFormat/>
    <w:rsid w:val="0066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D31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C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054D"/>
  </w:style>
  <w:style w:type="character" w:customStyle="1" w:styleId="10">
    <w:name w:val="Заголовок 1 Знак"/>
    <w:basedOn w:val="a0"/>
    <w:link w:val="1"/>
    <w:uiPriority w:val="9"/>
    <w:rsid w:val="00663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22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5F2"/>
  </w:style>
  <w:style w:type="paragraph" w:styleId="a8">
    <w:name w:val="footer"/>
    <w:basedOn w:val="a"/>
    <w:link w:val="a9"/>
    <w:uiPriority w:val="99"/>
    <w:semiHidden/>
    <w:unhideWhenUsed/>
    <w:rsid w:val="0022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yandex.ru%2Fvideo%2Fpreview%2F%3FfilmId%3D6484937476784781009%26text%3D%25D0%2598%25D0%25BD%25D0%25B4%25D0%25B8%25D0%25B2%25D0%25B8%25D0%25B4%25D1%2583%25D0%25B0%25D0%25BB%25D1%258C%25D0%25BD%25D1%258B%25D0%25B5%2B%25D0%25B4%25D0%25B5%25D0%25B9%25D1%2581%25D1%2582%25D0%25B2%25D0%25B8%25D1%258F%2B%25D0%25B2%2B%25D0%25B7%25D0%25B0%25D1%2589%25D0%25B8%25D1%2582%25D0%25B5%2B%25D0%25B8%2B%25D0%25BD%25D0%25B0%25D0%25BF%25D0%25B0%25D0%25B4%25D0%25B5%25D0%25BD%25D0%25B8%25D0%25B8%2B%25D0%25B2%2B%25D0%25B2%25D0%25BE%25D0%25BB%25D0%25B5%25D0%25B9%25D0%25B1%25D0%25BE%25D0%25BB%25D0%25B5%2B%25D0%25B2%25D0%25B8%25D0%25B4%25D0%25B5%25D0%25BE" TargetMode="External"/><Relationship Id="rId13" Type="http://schemas.openxmlformats.org/officeDocument/2006/relationships/hyperlink" Target="https://vk.com/away.php?to=https%3A%2F%2Fyandex.ru%2Fvideo%2Fpreview%2F&amp;post=-193590610_72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vimeo.com%2F249373987" TargetMode="External"/><Relationship Id="rId12" Type="http://schemas.openxmlformats.org/officeDocument/2006/relationships/hyperlink" Target="https://vk.com/away.php?to=https%3A%2F%2Fvimeo.com%2F249373987&amp;post=-193590610_72&amp;cc_key=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yandex.ru%2Fvideo%2Fpreview%2F&amp;post=-193590610_72&amp;cc_key=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%3A%2F%2Fwww.youtube.com%2Fwatch%3Ftime_continue%3D187%26v%3DtTSCB5rDWE0%26feature%3Demb_lo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s%3A%2F%2Fwww.youtube.com%2Fwatch%3Fv%3DIbpH5WRzgCE" TargetMode="External"/><Relationship Id="rId10" Type="http://schemas.openxmlformats.org/officeDocument/2006/relationships/hyperlink" Target="https://infourok.ru/go.html?href=https%3A%2F%2Fwww.youtube.com%2Fwatch%3Fv%3DT61_PAVWJ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youtube.com%2Fwatch%3Fv%3DIbpH5WRzgCE" TargetMode="External"/><Relationship Id="rId14" Type="http://schemas.openxmlformats.org/officeDocument/2006/relationships/hyperlink" Target="https://youtu.be/9YzQIUMp2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17</cp:revision>
  <cp:lastPrinted>2021-05-03T09:23:00Z</cp:lastPrinted>
  <dcterms:created xsi:type="dcterms:W3CDTF">2020-12-08T07:49:00Z</dcterms:created>
  <dcterms:modified xsi:type="dcterms:W3CDTF">2021-05-03T09:24:00Z</dcterms:modified>
</cp:coreProperties>
</file>