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4A" w:rsidRDefault="003C074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90"/>
      </w:tblGrid>
      <w:tr w:rsidR="00956AAE" w:rsidTr="00956AAE">
        <w:trPr>
          <w:trHeight w:val="1418"/>
          <w:jc w:val="center"/>
        </w:trPr>
        <w:tc>
          <w:tcPr>
            <w:tcW w:w="9290" w:type="dxa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Саранск «Прогимназия №119»</w:t>
            </w:r>
          </w:p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(МАОУ «Прогимназия №119»)</w:t>
            </w:r>
          </w:p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AAE" w:rsidTr="00956AAE">
        <w:trPr>
          <w:jc w:val="center"/>
        </w:trPr>
        <w:tc>
          <w:tcPr>
            <w:tcW w:w="9290" w:type="dxa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AAE" w:rsidRDefault="00956AAE" w:rsidP="00956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9"/>
        <w:gridCol w:w="740"/>
        <w:gridCol w:w="1619"/>
        <w:gridCol w:w="222"/>
        <w:gridCol w:w="2405"/>
      </w:tblGrid>
      <w:tr w:rsidR="00956AAE" w:rsidTr="00956AAE">
        <w:trPr>
          <w:trHeight w:hRule="exact" w:val="340"/>
        </w:trPr>
        <w:tc>
          <w:tcPr>
            <w:tcW w:w="2336" w:type="pct"/>
            <w:vAlign w:val="bottom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9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gridSpan w:val="3"/>
            <w:vAlign w:val="bottom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56AAE" w:rsidTr="00956AAE">
        <w:trPr>
          <w:trHeight w:hRule="exact" w:val="340"/>
        </w:trPr>
        <w:tc>
          <w:tcPr>
            <w:tcW w:w="2336" w:type="pct"/>
            <w:vAlign w:val="bottom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Управляющим Советом</w:t>
            </w:r>
          </w:p>
        </w:tc>
        <w:tc>
          <w:tcPr>
            <w:tcW w:w="39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gridSpan w:val="3"/>
            <w:vAlign w:val="bottom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</w:p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«Прогимназия №№119»</w:t>
            </w:r>
          </w:p>
        </w:tc>
      </w:tr>
      <w:tr w:rsidR="00956AAE" w:rsidTr="00956AAE">
        <w:trPr>
          <w:trHeight w:hRule="exact" w:val="340"/>
        </w:trPr>
        <w:tc>
          <w:tcPr>
            <w:tcW w:w="2336" w:type="pct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pct"/>
            <w:gridSpan w:val="3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«Прогимназия №119»</w:t>
            </w:r>
          </w:p>
        </w:tc>
      </w:tr>
      <w:tr w:rsidR="00956AAE" w:rsidTr="00956AAE">
        <w:trPr>
          <w:trHeight w:hRule="exact" w:val="340"/>
        </w:trPr>
        <w:tc>
          <w:tcPr>
            <w:tcW w:w="2336" w:type="pct"/>
            <w:vAlign w:val="bottom"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vAlign w:val="bottom"/>
            <w:hideMark/>
          </w:tcPr>
          <w:p w:rsidR="00956AAE" w:rsidRDefault="0011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56AAE" w:rsidTr="00956AAE">
        <w:trPr>
          <w:trHeight w:hRule="exact" w:val="340"/>
        </w:trPr>
        <w:tc>
          <w:tcPr>
            <w:tcW w:w="2732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от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» ___________ 20</w:t>
            </w:r>
            <w:r w:rsidR="0011736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</w:p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pct"/>
            <w:gridSpan w:val="3"/>
            <w:hideMark/>
          </w:tcPr>
          <w:p w:rsidR="00956AAE" w:rsidRDefault="00956AAE" w:rsidP="001173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   » ___________ 20</w:t>
            </w:r>
            <w:r w:rsidR="0011736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6AAE" w:rsidTr="00956AAE">
        <w:trPr>
          <w:trHeight w:hRule="exact" w:val="340"/>
        </w:trPr>
        <w:tc>
          <w:tcPr>
            <w:tcW w:w="2336" w:type="pct"/>
            <w:vAlign w:val="bottom"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rPr>
          <w:trHeight w:hRule="exact" w:val="340"/>
        </w:trPr>
        <w:tc>
          <w:tcPr>
            <w:tcW w:w="2336" w:type="pct"/>
            <w:vAlign w:val="bottom"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  <w:vAlign w:val="bottom"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6AAE" w:rsidRDefault="00956AAE" w:rsidP="0095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</w:t>
      </w: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результатах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начальной школы</w:t>
      </w: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МАОУ «Прогимназия №119»</w:t>
      </w: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2019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год</w:t>
      </w: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AAE" w:rsidRDefault="00956AAE" w:rsidP="00956AAE">
      <w:pPr>
        <w:numPr>
          <w:ilvl w:val="0"/>
          <w:numId w:val="1"/>
        </w:num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956AAE" w:rsidRDefault="00956AAE" w:rsidP="00956AAE">
      <w:pPr>
        <w:spacing w:after="20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956AAE" w:rsidTr="00956AAE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городского округа Саранск «Прогимназия №119»</w:t>
            </w:r>
          </w:p>
        </w:tc>
      </w:tr>
      <w:tr w:rsidR="00956AAE" w:rsidTr="00956AAE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 w:rsidP="009F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9F7BA2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Святкина</w:t>
            </w:r>
            <w:proofErr w:type="spellEnd"/>
            <w:r w:rsidR="009F7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</w:tr>
      <w:tr w:rsidR="00956AAE" w:rsidTr="00956AAE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430000, РМ, г. Саранск, ул. Б. Хмельницкого, 37 </w:t>
            </w:r>
          </w:p>
        </w:tc>
      </w:tr>
      <w:tr w:rsidR="00956AAE" w:rsidTr="00956AAE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24-08-95, 24-55-23</w:t>
            </w:r>
          </w:p>
        </w:tc>
      </w:tr>
      <w:tr w:rsidR="00956AAE" w:rsidTr="00956AA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progimnaziya119@mail.ru</w:t>
            </w:r>
          </w:p>
        </w:tc>
      </w:tr>
      <w:tr w:rsidR="00956AAE" w:rsidTr="00956AA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округа Саранск, Департамент по социальной политике </w:t>
            </w:r>
          </w:p>
        </w:tc>
      </w:tr>
      <w:tr w:rsidR="00956AAE" w:rsidTr="00956AA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956AAE" w:rsidTr="00956AA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3727 от 23 марта 2016 г.</w:t>
            </w:r>
          </w:p>
        </w:tc>
      </w:tr>
      <w:tr w:rsidR="00956AAE" w:rsidTr="00956AA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2662 от 04 мая 2016 г.</w:t>
            </w:r>
          </w:p>
        </w:tc>
      </w:tr>
    </w:tbl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Система управления организации</w:t>
      </w:r>
    </w:p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6AAE" w:rsidRDefault="00956AAE" w:rsidP="0095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Управление 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Учреждении  осуществляется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29.12.2012 № 273-ФЗ «Об образовании в Российской Федерации», Уставом Учреждения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956AAE" w:rsidRDefault="00956AAE" w:rsidP="00956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Управление осуществляется на основе сочетания принципов единоначалия и коллегиальности. Коллегиальными формами управления в прогимназии являются: Общее собрание работников, Педагогический совет, Управляющий совет, Родительский комитет. В структуре управления ОУ разумно сочетаются административное и общественное управление. </w:t>
      </w:r>
    </w:p>
    <w:p w:rsidR="00956AAE" w:rsidRDefault="00956AAE" w:rsidP="00076D0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МАОУ «Прогимназия №119» сложилась следующая организационная структура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управления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ормами законодательства.</w:t>
      </w:r>
    </w:p>
    <w:p w:rsidR="00956AAE" w:rsidRDefault="00956AAE" w:rsidP="00956AAE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object w:dxaOrig="960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 o:ole="">
            <v:imagedata r:id="rId6" o:title=""/>
          </v:shape>
          <o:OLEObject Type="Embed" ProgID="PowerPoint.Show.12" ShapeID="_x0000_i1025" DrawAspect="Content" ObjectID="_1654680116" r:id="rId7"/>
        </w:objec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постоянно действующий коллегиальный орган управления педагогической деятельностью Учреждения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совет: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направление образовательной, коррекционно-педагогической деятельности Учреждения;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отбирает и утверждает образовательные, коррекционные программы для использования в Учреждении, учебные планы;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содержания форм и методов образовательного, коррекционного процесса, планирование образовательной деятельности Учреждения;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выявление, обобщение, распространение, внедрение педагогического опыта;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повышения квалификации и переподготовки кадров;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старшей медицинской сестры об эффективности лечебно-профилактической и оздоровительной работы;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старшего воспитателя о создании научно-методических условий для реализации образовательных, коррекционных программ;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зам. директора о создании научно-методических условий для реализации образовательных программ начального общего образования;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кандидатуру педагогических работников на предоставление различного рода поощрений, наград, представления педагогических работников, подавших заявления на аттестацию;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принимает Программу развития Учреждения, Годовой план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 целевую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«Здоровье», Положение «О смотрах-конкурсах», Положение «О психолого-медико-педагогическом консилиуме Учреждения», решения Педагогического совета Учреждения.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собрание Учреждения:</w:t>
      </w:r>
    </w:p>
    <w:p w:rsidR="00956AAE" w:rsidRDefault="00956AAE" w:rsidP="00956AA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определяет основные направления деятельности Учреждения;</w:t>
      </w:r>
    </w:p>
    <w:p w:rsidR="00956AAE" w:rsidRDefault="00956AAE" w:rsidP="00956AA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избирает представителей в коллегиальные органы управления учреждением Совет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Учреждения,  Управляющий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совет;</w:t>
      </w:r>
    </w:p>
    <w:p w:rsidR="00956AAE" w:rsidRDefault="00956AAE" w:rsidP="00956AA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утверждает кандидатуры работников на представление к поощрениям, наградам различного рода;</w:t>
      </w:r>
    </w:p>
    <w:p w:rsidR="00956AAE" w:rsidRDefault="00956AAE" w:rsidP="00956AA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определяет порядок и условия предоставления социальных гарантий и льгот: длительный отпуск (сроком до одного года) педагогическим работникам, сокращённую рабочую неделю лицам, имеющим детей-инвалидов до 18 лет;</w:t>
      </w:r>
    </w:p>
    <w:p w:rsidR="00956AAE" w:rsidRDefault="00956AAE" w:rsidP="00956AA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рассматривает вопросы трудовой дисциплины.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>Совет родителей</w:t>
      </w: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 выполняет следующие  функции:</w:t>
      </w:r>
    </w:p>
    <w:p w:rsidR="00956AAE" w:rsidRDefault="00956AAE" w:rsidP="00956AAE">
      <w:pPr>
        <w:tabs>
          <w:tab w:val="left" w:pos="601"/>
        </w:tabs>
        <w:spacing w:after="0" w:line="240" w:lineRule="auto"/>
        <w:ind w:firstLine="601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содействует обеспечению оптимальных условий для организации образовательного процесса (оказывает помощь, в частности, в приобретении методической литературы, подготовке наглядных методических пособий, в проведении детского досуга и др.);</w:t>
      </w:r>
    </w:p>
    <w:p w:rsidR="00956AAE" w:rsidRDefault="00956AAE" w:rsidP="00956AAE">
      <w:pPr>
        <w:tabs>
          <w:tab w:val="left" w:pos="625"/>
        </w:tabs>
        <w:spacing w:after="0" w:line="240" w:lineRule="auto"/>
        <w:ind w:firstLine="601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координирует деятельность групповых Родительских комитетов;</w:t>
      </w:r>
    </w:p>
    <w:p w:rsidR="00956AAE" w:rsidRDefault="00956AAE" w:rsidP="00956AAE">
      <w:pPr>
        <w:tabs>
          <w:tab w:val="left" w:pos="596"/>
        </w:tabs>
        <w:spacing w:after="0" w:line="240" w:lineRule="auto"/>
        <w:ind w:firstLine="601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956AAE" w:rsidRDefault="00956AAE" w:rsidP="00956AAE">
      <w:pPr>
        <w:tabs>
          <w:tab w:val="left" w:pos="606"/>
        </w:tabs>
        <w:spacing w:after="0" w:line="240" w:lineRule="auto"/>
        <w:ind w:firstLine="601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участвует в подготовке  учреждения к новому учебному году;</w:t>
      </w:r>
    </w:p>
    <w:p w:rsidR="00956AAE" w:rsidRDefault="00956AAE" w:rsidP="00956AAE">
      <w:pPr>
        <w:tabs>
          <w:tab w:val="left" w:pos="586"/>
        </w:tabs>
        <w:spacing w:after="0" w:line="240" w:lineRule="auto"/>
        <w:ind w:firstLine="584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совместно с руководством образовательного учреждения контролирует организацию качественного питания детей и их медицинского обслуживания;</w:t>
      </w:r>
    </w:p>
    <w:p w:rsidR="00956AAE" w:rsidRDefault="00956AAE" w:rsidP="00956AAE">
      <w:pPr>
        <w:tabs>
          <w:tab w:val="left" w:pos="606"/>
        </w:tabs>
        <w:spacing w:after="0" w:line="240" w:lineRule="auto"/>
        <w:ind w:firstLine="584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обсуждает локальные акты образовательного учреждения по вопросам, входящим в компетенцию Совета родителей;</w:t>
      </w:r>
    </w:p>
    <w:p w:rsidR="00956AAE" w:rsidRDefault="00956AAE" w:rsidP="00956AAE">
      <w:pPr>
        <w:tabs>
          <w:tab w:val="left" w:pos="596"/>
        </w:tabs>
        <w:spacing w:after="0" w:line="240" w:lineRule="auto"/>
        <w:ind w:firstLine="584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принимает участие в организации безопасных условий осуществления образовательной деятельности, выполнения санитарно-гигиенических правил и норм;</w:t>
      </w:r>
    </w:p>
    <w:p w:rsidR="00956AAE" w:rsidRDefault="00956AAE" w:rsidP="00956AAE">
      <w:pPr>
        <w:tabs>
          <w:tab w:val="left" w:pos="606"/>
        </w:tabs>
        <w:spacing w:after="0" w:line="240" w:lineRule="auto"/>
        <w:ind w:firstLine="584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взаимодействует с общественными организациями по вопросам пропаганды традиций образовательного учреждения;</w:t>
      </w:r>
    </w:p>
    <w:p w:rsidR="00956AAE" w:rsidRDefault="00956AAE" w:rsidP="00956AAE">
      <w:pPr>
        <w:tabs>
          <w:tab w:val="left" w:pos="606"/>
        </w:tabs>
        <w:spacing w:after="0" w:line="240" w:lineRule="auto"/>
        <w:ind w:firstLine="584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>взаимодействует с педагогическим коллективом образовательного учреждения по вопросам профилактики правонарушений, безнадзорности и беспризорности среди обучающихся;</w:t>
      </w:r>
    </w:p>
    <w:p w:rsidR="00956AAE" w:rsidRDefault="00956AAE" w:rsidP="00956AAE">
      <w:pPr>
        <w:spacing w:after="236" w:line="240" w:lineRule="auto"/>
        <w:ind w:left="20" w:right="20" w:firstLine="584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осуществляет мероприятия по укреплению хозяйственной и учебно-материальной базы образовательного учреждения, благоустройству и созданию в нем оптимальных условий для пребывания детей в группах и учебных кабинетах. </w:t>
      </w:r>
    </w:p>
    <w:p w:rsidR="00956AAE" w:rsidRDefault="00956AAE" w:rsidP="00956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Наблюдательный совет Учреждения рассматривает: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Учредителя или руководителя учреждения о внесении изменений в Устав Учреждения;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Учредителя или руководителя учреждения о создании и ликвидации филиалов учреждения, об открытии и закрытии его представительств;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Учредителя или руководителя учреждения о реорганизации или ликвидации Учреждения;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Учреждения об участии Учреждения в деятельности других юридических лиц,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финансово-хозяйственной деятельности Учреждения;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руководителя Учреждения проекты отчетов о деятельности Учреждения и об использовании его имущества, исполнении плана его финансово-хозяйственной деятельности, годовой бухгалтерской отчетности Учреждения;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Учреждения о совершении сделок по распоряжению имуществом, которым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03.11.2006 №174-ФЗ (ред. от 29.12. 2015) «Об автономных учреждениях» Учреждение не в праве распоряжаться самостоятельно;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Учреждения о совершении крупных сделок;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Учреждения о совершении сделок, в совершении которых имеется заинтересованность Учреждения;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Учреждения о выборе кредитных организаций, в которых Учреждение может открыть банковские счета;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956AAE" w:rsidRDefault="00956AAE" w:rsidP="00956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  Совет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задач: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основную общеобразовательную программу дошкольного образования, основную образовательную программу начального общего образования;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программу развития Учреждения;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режим занятий воспитанников и обучающихся, в том числе продолжительность учебной недели (пятидневная или шестидневная), время начала и окончания занятий; принимает решение о введении (отмене) единой на период занятий формы одежды для обучающихся;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жалобы и заявления обучающихся, родителей (законных представителей) обучающихся на действия (бездействие) педагогических и административных работников Учреждения;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привлечению внебюджетных средств для обеспечения деятельности и развития Учреждения;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по представлению директора бюджетную заявку, смету бюджетного финансирования и смету расходования средств,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 от уставной, приносящей доходы деятельности и из иных внебюджетных источников;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 директора по итогам учебного и финансового года;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здоровых и безопасных условий обучения, воспитания в Учреждении, принимает меры к их улучшению;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рекомендации директору по вопросам заключения коллективного договора;</w:t>
      </w:r>
    </w:p>
    <w:p w:rsidR="00956AAE" w:rsidRDefault="00956AAE" w:rsidP="00956A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при наличии оснований перед директором о расторжении трудового договора с работниками Учреждения.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служба общеобразовательного учреждения представлена методическим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объединением  педагогов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начальной школы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Методическая проблема прогимназии: </w:t>
      </w:r>
      <w:r w:rsidR="0050080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педагогических условий для гармоничного развития каждого ребёнка средствами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прогимназической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среды, реализующей стратегию ценностного образования».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Коллектив учителей начальных классов работает над методической проблемой: «Обеспечение самореализации учащихся в различных видах учебной,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социальной деятельности»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заседаний  методических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объединений  являются:  свободные  дискуссии по педагогическим проблемам,  </w:t>
      </w:r>
      <w:r w:rsidR="0050080C">
        <w:rPr>
          <w:rFonts w:ascii="Times New Roman" w:eastAsia="Calibri" w:hAnsi="Times New Roman" w:cs="Times New Roman"/>
          <w:sz w:val="28"/>
          <w:szCs w:val="28"/>
        </w:rPr>
        <w:t xml:space="preserve">презентации работы творческих групп,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круглые столы,  работа с документами,  теоретические и практические семинары, методические недели, Дни открытых дверей и др. 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заседаниях МО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рассматривались  следующие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актуальные вопросы: 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- </w:t>
      </w:r>
      <w:r w:rsidR="0050080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актуальные вопросы </w:t>
      </w:r>
      <w:proofErr w:type="gramStart"/>
      <w:r w:rsidR="0050080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преподавания  курса</w:t>
      </w:r>
      <w:proofErr w:type="gramEnd"/>
      <w:r w:rsidR="0050080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русского родного языка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80C" w:rsidRDefault="0050080C" w:rsidP="005008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актуальные вопросы совершенствования норм и условий для полноценного функционирования русского языка в поликультурном образовательном пространстве;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50080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компетенций педагога в соответствии с требованиями </w:t>
      </w:r>
      <w:proofErr w:type="spellStart"/>
      <w:r w:rsidR="0050080C">
        <w:rPr>
          <w:rFonts w:ascii="Times New Roman" w:eastAsia="Calibri" w:hAnsi="Times New Roman" w:cs="Times New Roman"/>
          <w:sz w:val="28"/>
          <w:szCs w:val="28"/>
        </w:rPr>
        <w:t>профстандарта</w:t>
      </w:r>
      <w:proofErr w:type="spellEnd"/>
      <w:r w:rsidR="0050080C">
        <w:rPr>
          <w:rFonts w:ascii="Times New Roman" w:eastAsia="Calibri" w:hAnsi="Times New Roman" w:cs="Times New Roman"/>
          <w:sz w:val="28"/>
          <w:szCs w:val="28"/>
        </w:rPr>
        <w:t xml:space="preserve"> и ФГОС.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Рассматриваемые вопросы раскрывают как методические проблемы педагогов, так и учреждения в целом.</w:t>
      </w:r>
    </w:p>
    <w:p w:rsidR="00154C67" w:rsidRDefault="00154C67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AE" w:rsidRDefault="00956AAE" w:rsidP="00956AAE">
      <w:pPr>
        <w:spacing w:before="120" w:after="0" w:line="240" w:lineRule="auto"/>
        <w:ind w:firstLine="709"/>
        <w:rPr>
          <w:rFonts w:ascii="Arial" w:eastAsia="Calibri" w:hAnsi="Arial" w:cs="Arial"/>
          <w:b/>
          <w:bCs/>
          <w:color w:val="FF0000"/>
          <w:sz w:val="28"/>
          <w:szCs w:val="28"/>
        </w:rPr>
      </w:pPr>
    </w:p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B642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4C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оценка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956AAE" w:rsidRDefault="00956AAE" w:rsidP="00956AA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56AAE" w:rsidTr="00956AAE">
        <w:tc>
          <w:tcPr>
            <w:tcW w:w="5000" w:type="pct"/>
          </w:tcPr>
          <w:p w:rsidR="00956AAE" w:rsidRDefault="00956AAE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начальной школе МАОУ «Прогимназия №119» организуется в соответствии с Федеральным законом от 29.12.2012 № 273-ФЗ «Об образовании в Российской Федерации», ФГОС начального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основной образовательной программой начального общего образования, включая учебный план, годовой календарный график, расписание занятий.</w:t>
            </w:r>
          </w:p>
          <w:p w:rsidR="00956AAE" w:rsidRDefault="00956AA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Учебный план начальной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  ориентирован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4-летний нормативный срок освоения основной образовательной программы начального общего образования (реализация ФГОС НОО).</w:t>
            </w:r>
          </w:p>
          <w:p w:rsidR="00956AAE" w:rsidRDefault="00956A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всех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четырех  классах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начальной школы прогимназии (</w:t>
            </w:r>
            <w:r w:rsidR="00D97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человек)  обучение реализуется  по общеобразователь</w:t>
            </w:r>
            <w:r w:rsidR="00B6427E">
              <w:rPr>
                <w:rFonts w:ascii="Times New Roman" w:eastAsia="Calibri" w:hAnsi="Times New Roman" w:cs="Times New Roman"/>
                <w:sz w:val="28"/>
                <w:szCs w:val="28"/>
              </w:rPr>
              <w:t>ным программам  начальной школы; усилено изучение английского языка.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образовательная программа начального общего образования разработана на основе примерной федеральной ООП НОО.</w:t>
            </w:r>
          </w:p>
          <w:p w:rsidR="00956AAE" w:rsidRDefault="00956A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ведется в </w:t>
            </w:r>
            <w:r w:rsidR="00D97A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D97A0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классах по УМК «</w:t>
            </w:r>
            <w:r w:rsidR="00D97A0F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Перспективная начальная школа</w:t>
            </w:r>
            <w:proofErr w:type="gramStart"/>
            <w:r w:rsidR="00D97A0F">
              <w:rPr>
                <w:rFonts w:ascii="Times New Roman" w:eastAsia="Calibri" w:hAnsi="Times New Roman" w:cs="Times New Roman"/>
                <w:sz w:val="28"/>
                <w:szCs w:val="28"/>
              </w:rPr>
              <w:t>»;  во</w:t>
            </w:r>
            <w:proofErr w:type="gramEnd"/>
            <w:r w:rsidR="00D97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2А по УМК «Гармония».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обеспечены необходимыми учебно-методическими пособиями на 100%.</w:t>
            </w:r>
          </w:p>
          <w:p w:rsidR="00154C67" w:rsidRDefault="00154C67" w:rsidP="00154C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Учителями начальных классов ведется мониторинг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школьников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 работы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анализируются на заседаниях МО, совещаниях при завуче. </w:t>
            </w:r>
          </w:p>
          <w:p w:rsidR="00154C67" w:rsidRPr="00154C67" w:rsidRDefault="00154C67" w:rsidP="00154C67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Учителями ведется индивидуальная работа </w:t>
            </w:r>
            <w:proofErr w:type="gramStart"/>
            <w:r w:rsidRPr="00154C67">
              <w:rPr>
                <w:rFonts w:ascii="Times New Roman" w:hAnsi="Times New Roman" w:cs="Times New Roman"/>
                <w:sz w:val="28"/>
                <w:szCs w:val="28"/>
              </w:rPr>
              <w:t>с обучающимися</w:t>
            </w:r>
            <w:proofErr w:type="gramEnd"/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 мало мотивированными к учебной деятельности и испытывающими трудности в обучении, а также с детьми с высокими интеллектуальными способностями. </w:t>
            </w:r>
          </w:p>
          <w:p w:rsidR="00AC37FB" w:rsidRDefault="00154C67" w:rsidP="00154C67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последних лет обучения мониторинг </w:t>
            </w:r>
            <w:proofErr w:type="spellStart"/>
            <w:r w:rsidRPr="00154C6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 УУД ведется по диагностическим работам ОС </w:t>
            </w:r>
            <w:r w:rsidR="00AC37FB"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4C67" w:rsidRPr="00154C67" w:rsidRDefault="00154C67" w:rsidP="00154C67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AC37FB">
              <w:rPr>
                <w:rFonts w:ascii="Times New Roman" w:hAnsi="Times New Roman" w:cs="Times New Roman"/>
                <w:sz w:val="28"/>
                <w:szCs w:val="28"/>
              </w:rPr>
              <w:t xml:space="preserve">работ анализируются и </w:t>
            </w: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>обсуждаются на заседаниях методического объединения педагогов и совещаниях при завуче. Особое внимание уделяется внедрению в практику учителей начальной школы технологий, способствующих формированию УУД.</w:t>
            </w:r>
          </w:p>
          <w:p w:rsidR="00154C67" w:rsidRPr="00154C67" w:rsidRDefault="00154C67" w:rsidP="00154C67">
            <w:pPr>
              <w:tabs>
                <w:tab w:val="num" w:pos="720"/>
              </w:tabs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ведется работа по формированию портфолио обучающегося как накопительной системы оценивания. По</w:t>
            </w:r>
            <w:r w:rsidR="00AC37FB">
              <w:rPr>
                <w:rFonts w:ascii="Times New Roman" w:hAnsi="Times New Roman" w:cs="Times New Roman"/>
                <w:sz w:val="28"/>
                <w:szCs w:val="28"/>
              </w:rPr>
              <w:t>ртфолио ученика начальной школы</w:t>
            </w: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современным педагогическим инструментом сопровождения развития  и оценки достижений младшего школьника, ориентированным на обновление и совершенствование качества образования на начальной ступени общего образования; реализует одно из основных положений Федеральных государственных образовательных стандартов начального общего образования – формирование универсальных учебных действий; позволяет учитывать возрастные особенности развития универсальных учеб</w:t>
            </w:r>
            <w:r w:rsidR="00AC37FB">
              <w:rPr>
                <w:rFonts w:ascii="Times New Roman" w:hAnsi="Times New Roman" w:cs="Times New Roman"/>
                <w:sz w:val="28"/>
                <w:szCs w:val="28"/>
              </w:rPr>
              <w:t>ных действий младших школьников,</w:t>
            </w: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 лучшие достижения Российской школы на начал</w:t>
            </w:r>
            <w:r w:rsidR="00AC37FB">
              <w:rPr>
                <w:rFonts w:ascii="Times New Roman" w:hAnsi="Times New Roman" w:cs="Times New Roman"/>
                <w:sz w:val="28"/>
                <w:szCs w:val="28"/>
              </w:rPr>
              <w:t>ьной ступени общего образования,</w:t>
            </w:r>
            <w:r w:rsidRPr="00154C67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педагогические и организационные ресурсы учебных предметов, курсов, дисциплин (модулей) школьного учебного плана; предполагает активное вовлечение младших школьников и их родителей в оценочную деятельность на основе проблемного анализа, рефлексии и оптимистического прогнозирования. </w:t>
            </w:r>
          </w:p>
          <w:p w:rsidR="00154C67" w:rsidRDefault="00154C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AAE" w:rsidRDefault="00956AA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:rsidR="00956AAE" w:rsidRDefault="00956AAE" w:rsidP="00956AAE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Дополнительное образование</w:t>
      </w:r>
    </w:p>
    <w:p w:rsidR="00956AAE" w:rsidRDefault="00956AAE" w:rsidP="00956AAE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56AAE" w:rsidRDefault="00956AAE" w:rsidP="00956AAE">
      <w:pPr>
        <w:keepNext/>
        <w:widowControl w:val="0"/>
        <w:numPr>
          <w:ilvl w:val="0"/>
          <w:numId w:val="2"/>
        </w:numPr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прогимназии реализуется модель «школа полного дня».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Основой для модели «школа полного дня» является реализация внеурочной деятельности и дополнительного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образования  преимущественно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педагогами дополнительного образования прогимназии и воспитателями групп продленного дня.</w:t>
      </w:r>
    </w:p>
    <w:p w:rsidR="00956AAE" w:rsidRDefault="00956AAE" w:rsidP="00956AAE">
      <w:pPr>
        <w:numPr>
          <w:ilvl w:val="0"/>
          <w:numId w:val="2"/>
        </w:num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Данную модель характеризует:</w:t>
      </w:r>
    </w:p>
    <w:p w:rsidR="00956AAE" w:rsidRDefault="00956AAE" w:rsidP="00956AAE">
      <w:pPr>
        <w:numPr>
          <w:ilvl w:val="0"/>
          <w:numId w:val="2"/>
        </w:num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разноакцентированных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пространств;</w:t>
      </w:r>
    </w:p>
    <w:p w:rsidR="00956AAE" w:rsidRDefault="00956AAE" w:rsidP="00956AAE">
      <w:pPr>
        <w:numPr>
          <w:ilvl w:val="0"/>
          <w:numId w:val="2"/>
        </w:num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956AAE" w:rsidRDefault="00956AAE" w:rsidP="00956AAE">
      <w:pPr>
        <w:numPr>
          <w:ilvl w:val="0"/>
          <w:numId w:val="2"/>
        </w:num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956AAE" w:rsidRDefault="00956AAE" w:rsidP="00956AAE">
      <w:pPr>
        <w:numPr>
          <w:ilvl w:val="0"/>
          <w:numId w:val="2"/>
        </w:num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956AAE" w:rsidRDefault="00956AAE" w:rsidP="00956AAE">
      <w:pPr>
        <w:numPr>
          <w:ilvl w:val="0"/>
          <w:numId w:val="2"/>
        </w:num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956AAE" w:rsidRDefault="00956AAE" w:rsidP="00956AAE">
      <w:pPr>
        <w:numPr>
          <w:ilvl w:val="0"/>
          <w:numId w:val="2"/>
        </w:num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интеграцию основных и дополнительных образовательных программ.</w:t>
      </w:r>
    </w:p>
    <w:p w:rsidR="00956AAE" w:rsidRDefault="00956AAE" w:rsidP="00956AAE">
      <w:pPr>
        <w:numPr>
          <w:ilvl w:val="0"/>
          <w:numId w:val="2"/>
        </w:numPr>
        <w:shd w:val="clear" w:color="auto" w:fill="FFFFFF"/>
        <w:spacing w:after="0" w:line="276" w:lineRule="auto"/>
        <w:ind w:firstLine="4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полного дня функционирует с 8 час. 00 мин. до 18 час. 00 мин. На обед и динамический час выделяется специальное время. Обязательной составляющей режима является активно-двигательная и физкультурно-оздоровительная деятельность обучающихся (посещение спортзала, прогулка, игры в классе, отдых и т.д.).</w:t>
      </w:r>
    </w:p>
    <w:p w:rsidR="00956AAE" w:rsidRDefault="00956AAE" w:rsidP="00956AA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прогимназии направлено на достижение следующих задач:</w:t>
      </w:r>
    </w:p>
    <w:p w:rsidR="00956AAE" w:rsidRDefault="00956AAE" w:rsidP="00956AA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благоприятной адаптации ребенка в школе;</w:t>
      </w:r>
    </w:p>
    <w:p w:rsidR="00956AAE" w:rsidRDefault="00956AAE" w:rsidP="00956AA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для развития ребенка;</w:t>
      </w:r>
    </w:p>
    <w:p w:rsidR="00956AAE" w:rsidRDefault="00956AAE" w:rsidP="00956AA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индивидуальных особенностей обучающихся.</w:t>
      </w:r>
    </w:p>
    <w:p w:rsidR="00956AAE" w:rsidRDefault="00956AAE" w:rsidP="00956AAE">
      <w:pPr>
        <w:tabs>
          <w:tab w:val="num" w:pos="72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дополнительные образовательные программы прогимназии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дополнительного образования).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56AAE" w:rsidTr="00956AAE">
        <w:trPr>
          <w:trHeight w:val="3392"/>
        </w:trPr>
        <w:tc>
          <w:tcPr>
            <w:tcW w:w="5000" w:type="pct"/>
          </w:tcPr>
          <w:p w:rsidR="00956AAE" w:rsidRDefault="00956AA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В начальной школе МАОУ «Прогимназия №119» в 201</w:t>
            </w:r>
            <w:r w:rsidR="008324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году реализовывались   программы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образования  по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следующим направлениям:</w:t>
            </w:r>
          </w:p>
          <w:p w:rsidR="00956AAE" w:rsidRDefault="00956AA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«Занимательный английский», «Я-исследователь»»,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154C67">
              <w:rPr>
                <w:rFonts w:ascii="Times New Roman" w:eastAsia="Calibri" w:hAnsi="Times New Roman" w:cs="Times New Roman"/>
                <w:sz w:val="28"/>
                <w:szCs w:val="28"/>
              </w:rPr>
              <w:t>риторика, шахматы;</w:t>
            </w:r>
          </w:p>
          <w:p w:rsidR="00956AAE" w:rsidRDefault="00956AA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спортивно-оздоровительное: ритмика, плавание</w:t>
            </w:r>
          </w:p>
          <w:p w:rsidR="00956AAE" w:rsidRDefault="00956AA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духовно-нравственное: хореография,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изо-студия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кисточка», «Вокальная студия».</w:t>
            </w:r>
          </w:p>
          <w:p w:rsidR="00956AAE" w:rsidRDefault="00956AA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Дополнительным образованием в учреждении охвачено 100 % обучающихся.</w:t>
            </w:r>
          </w:p>
          <w:p w:rsidR="00956AAE" w:rsidRDefault="00956AAE">
            <w:pPr>
              <w:shd w:val="clear" w:color="auto" w:fill="FFFFFF"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:rsidR="00956AAE" w:rsidRDefault="00956AAE" w:rsidP="00956AAE">
      <w:pPr>
        <w:spacing w:after="0" w:line="240" w:lineRule="auto"/>
        <w:rPr>
          <w:rFonts w:ascii="Calibri" w:eastAsia="Times New Roman" w:hAnsi="Calibri" w:cs="Times New Roman"/>
        </w:rPr>
      </w:pPr>
    </w:p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</w:t>
      </w:r>
    </w:p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AAE" w:rsidRDefault="00956AAE" w:rsidP="00956AA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воспитательной работы учреждения: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социальной адаптации.</w:t>
      </w:r>
    </w:p>
    <w:p w:rsidR="00956AAE" w:rsidRDefault="00956AAE" w:rsidP="00956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956AAE" w:rsidRDefault="00956AAE" w:rsidP="0095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самоопределению;</w:t>
      </w:r>
    </w:p>
    <w:p w:rsidR="00956AAE" w:rsidRDefault="00956AAE" w:rsidP="0095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воспитательной работы в классных коллективах;</w:t>
      </w:r>
    </w:p>
    <w:p w:rsidR="00956AAE" w:rsidRDefault="00956AAE" w:rsidP="0095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обучающихся к ведущим духовным ценностям своего народа, к его национальной культуре, языку, традициям и обычаям;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профилактику правонарушений  несовершеннолетних;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 обучающихся, привитие им навыков ЗОЖ;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развитие и совершенствование системы дополнительного образования в учреждении;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умений педагогов, работа в системе «учитель – ученик - родитель».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 - нравственное воспитание: 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осмыслению учащимися общечеловеческих ценностей, осознанию личностной причастности к человечеству, пониманию своего «Я»;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у учащихся правильную нравственную позицию;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 направленного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целостное формирование и развитие личности ребенка к Родине, обществу, коллективу, людям, труду, своим обязанностям, самому себе, формирование чувства патриотизма и интернационализма, товарищества, коллективизма, активного отношения к действительности;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способствование превращению социально-необходимых требований общества во внутренние стимулы личности каждого ребенка: честь, дом, совесть, достоинство.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средства реализации: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уроки гуманитарного цикла;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и проведение тематических бесед;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и проведение классных часов, дискуссий на нравственные и этические темы.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патриотическое воспитание: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учащихся высоких нравственных принципов, выработки норм поведения, приобщение к боевым и трудовым традициям народа, разъяснение истоков и пропаганда героизма в вооруженной защите Родины, воспитание гордости за подвиги старших поколений.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средства реализации: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в музеи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месячник военно-патриотического воспитания;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 с представителями </w:t>
      </w:r>
      <w:r w:rsidR="00AC3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 войск, ветеранами;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классные часы и беседы, посвященные военной и патриотической тематике;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экскурсии, походы, праздники, творческие отчеты и др.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Спортивно-оздоровительное воспитание: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задачи: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и стремление к здоровому образу жизни;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к занятиям физкультурой;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силы, воли, выносливости;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привитие любви к спорту; 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негативного отношения к вредным привычкам; 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физического развития учащихся. 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средства реализации: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деятельности по охране здоровья и профилактике заболеваний;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организация работы спортивных секций и клубов по различным видам спорта;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уроки физкультуры;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соревнований и мероприятий, участие в городских и районных мероприятиях;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Дни здоровья, Малые олимпийские игры, Неделя физкультуры и спорта;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 (спортсменами, врачами и т.п.);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экскурсии.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художественно-эстетическое развитие детей;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чувства прекрасного;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-помощь в раскрытии и реализации внутренних резервов (способностей, интересов, таланта, личностных качеств);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развития творческих способностей учащихся;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основ общей культуры, умение общаться, потребности к самовоспитанию.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средства реализации: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в объединениях блока дополнительного образования;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уроки эстетического цикла (музыка, хореография, изобразительное искусство и труд);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кружков;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посещение театров, выставок, кинотеатров;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 знаменитыми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людьми (музыкантами, актерами, художниками);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концертов, конкурсов;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экскурсии (театры, музеи);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Экологическое воспитание: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задачи: 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нового экологического сознания и экологически разумного поведения в современных условиях;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экологически целесообразного поведения как показателя духовного развития личности;</w:t>
      </w:r>
    </w:p>
    <w:p w:rsidR="00956AAE" w:rsidRDefault="00956AAE" w:rsidP="00956A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экологического мышления и экологической культуры учащихся;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практических знаний и умений: изучение и оценивание состояния окружающей среды, принятие правильных решений по ее оздоровлению, предвидение возможных последствий своих действий.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средства реализации: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практическая деятельность по охране природы: участие в благоустройстве территории школы, участие в экологических акциях; 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окружающего мира и трудового обучения;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экологические игры и конкурсы; </w:t>
      </w:r>
    </w:p>
    <w:p w:rsidR="00956AAE" w:rsidRDefault="00956AAE" w:rsidP="00956A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экскурсии.</w:t>
      </w:r>
    </w:p>
    <w:p w:rsidR="00956AAE" w:rsidRDefault="00956AAE" w:rsidP="00956AAE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56AAE" w:rsidRDefault="00956AAE" w:rsidP="00956AAE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AAE" w:rsidRDefault="00956AAE" w:rsidP="00956AAE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и качество подготовки учащихся</w:t>
      </w:r>
    </w:p>
    <w:p w:rsidR="00956AAE" w:rsidRDefault="00956AAE" w:rsidP="00956AAE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AAE" w:rsidRDefault="00956AAE" w:rsidP="00956AAE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и уровень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</w:t>
      </w:r>
    </w:p>
    <w:p w:rsidR="00956AAE" w:rsidRDefault="00956AAE" w:rsidP="00956AAE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начальной школы</w:t>
      </w:r>
    </w:p>
    <w:p w:rsidR="00956AAE" w:rsidRDefault="00956AAE" w:rsidP="00956AA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17"/>
        <w:gridCol w:w="4353"/>
      </w:tblGrid>
      <w:tr w:rsidR="00956AAE" w:rsidTr="0054324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956AAE" w:rsidTr="0054324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AE" w:rsidRDefault="00956AAE" w:rsidP="00AC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C3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C37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AE" w:rsidRDefault="00AC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 - 77</w:t>
            </w:r>
            <w:r w:rsidR="00956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AC37FB" w:rsidRDefault="00AC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3-ий класс – 45%</w:t>
            </w:r>
          </w:p>
          <w:p w:rsidR="00AC37FB" w:rsidRDefault="00AC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61%</w:t>
            </w:r>
          </w:p>
        </w:tc>
      </w:tr>
    </w:tbl>
    <w:p w:rsidR="00956AAE" w:rsidRDefault="00956AAE" w:rsidP="00956AA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6AAE" w:rsidRDefault="00956AAE" w:rsidP="00956A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37FB" w:rsidRDefault="00956AAE" w:rsidP="00956A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качества знаний по русскому языку во 2-</w:t>
      </w:r>
      <w:r w:rsidR="00AC37F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классах </w:t>
      </w:r>
    </w:p>
    <w:p w:rsidR="00956AAE" w:rsidRDefault="00956AAE" w:rsidP="00956A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</w:t>
      </w:r>
      <w:r w:rsidR="00AC37F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-201</w:t>
      </w:r>
      <w:r w:rsidR="00AC37F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80"/>
        <w:gridCol w:w="851"/>
        <w:gridCol w:w="1134"/>
        <w:gridCol w:w="992"/>
        <w:gridCol w:w="851"/>
        <w:gridCol w:w="850"/>
        <w:gridCol w:w="709"/>
        <w:gridCol w:w="850"/>
        <w:gridCol w:w="567"/>
        <w:gridCol w:w="708"/>
      </w:tblGrid>
      <w:tr w:rsidR="00FC47AA" w:rsidRPr="00261DEB" w:rsidTr="00FC47AA">
        <w:trPr>
          <w:trHeight w:val="285"/>
        </w:trPr>
        <w:tc>
          <w:tcPr>
            <w:tcW w:w="496" w:type="dxa"/>
            <w:vMerge w:val="restart"/>
            <w:textDirection w:val="btLr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92" w:type="dxa"/>
            <w:gridSpan w:val="10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AA" w:rsidRPr="00261DEB" w:rsidTr="00FC47AA">
        <w:tc>
          <w:tcPr>
            <w:tcW w:w="496" w:type="dxa"/>
            <w:vMerge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gridSpan w:val="2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gridSpan w:val="2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gridSpan w:val="2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5" w:type="dxa"/>
            <w:gridSpan w:val="2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FC47AA" w:rsidRPr="00261DEB" w:rsidTr="00FC47AA">
        <w:tc>
          <w:tcPr>
            <w:tcW w:w="496" w:type="dxa"/>
            <w:vMerge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КЗ %</w:t>
            </w:r>
          </w:p>
        </w:tc>
        <w:tc>
          <w:tcPr>
            <w:tcW w:w="851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1134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КЗ%</w:t>
            </w:r>
          </w:p>
        </w:tc>
        <w:tc>
          <w:tcPr>
            <w:tcW w:w="992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КЗ%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КЗ%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C47AA" w:rsidRPr="00261DEB" w:rsidTr="00FC47AA">
        <w:tc>
          <w:tcPr>
            <w:tcW w:w="496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C47AA" w:rsidRPr="00261DEB" w:rsidTr="00FC47AA">
        <w:tc>
          <w:tcPr>
            <w:tcW w:w="496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AC37FB" w:rsidRDefault="00AC37FB" w:rsidP="00956A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AAE" w:rsidRDefault="00956AAE" w:rsidP="00956A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37FB" w:rsidRDefault="00956AAE" w:rsidP="00956A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7FB">
        <w:rPr>
          <w:rFonts w:ascii="Times New Roman" w:eastAsia="Calibri" w:hAnsi="Times New Roman" w:cs="Times New Roman"/>
          <w:sz w:val="28"/>
          <w:szCs w:val="28"/>
        </w:rPr>
        <w:t xml:space="preserve">Мониторинг качества знаний по математике во 2-4 классах </w:t>
      </w:r>
    </w:p>
    <w:p w:rsidR="00956AAE" w:rsidRPr="00AC37FB" w:rsidRDefault="00956AAE" w:rsidP="00956A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7FB">
        <w:rPr>
          <w:rFonts w:ascii="Times New Roman" w:eastAsia="Calibri" w:hAnsi="Times New Roman" w:cs="Times New Roman"/>
          <w:sz w:val="28"/>
          <w:szCs w:val="28"/>
        </w:rPr>
        <w:t>за 201</w:t>
      </w:r>
      <w:r w:rsidR="00AC37FB" w:rsidRPr="00AC37FB">
        <w:rPr>
          <w:rFonts w:ascii="Times New Roman" w:eastAsia="Calibri" w:hAnsi="Times New Roman" w:cs="Times New Roman"/>
          <w:sz w:val="28"/>
          <w:szCs w:val="28"/>
        </w:rPr>
        <w:t>8</w:t>
      </w:r>
      <w:r w:rsidRPr="00AC37FB">
        <w:rPr>
          <w:rFonts w:ascii="Times New Roman" w:eastAsia="Calibri" w:hAnsi="Times New Roman" w:cs="Times New Roman"/>
          <w:sz w:val="28"/>
          <w:szCs w:val="28"/>
        </w:rPr>
        <w:t>-201</w:t>
      </w:r>
      <w:r w:rsidR="00AC37FB" w:rsidRPr="00AC37FB">
        <w:rPr>
          <w:rFonts w:ascii="Times New Roman" w:eastAsia="Calibri" w:hAnsi="Times New Roman" w:cs="Times New Roman"/>
          <w:sz w:val="28"/>
          <w:szCs w:val="28"/>
        </w:rPr>
        <w:t>9</w:t>
      </w:r>
      <w:r w:rsidRPr="00AC37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56AAE" w:rsidRPr="00AC37FB" w:rsidRDefault="00956AAE" w:rsidP="00956AAE">
      <w:pPr>
        <w:tabs>
          <w:tab w:val="left" w:pos="18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80"/>
        <w:gridCol w:w="851"/>
        <w:gridCol w:w="1134"/>
        <w:gridCol w:w="992"/>
        <w:gridCol w:w="851"/>
        <w:gridCol w:w="850"/>
        <w:gridCol w:w="709"/>
        <w:gridCol w:w="850"/>
        <w:gridCol w:w="567"/>
        <w:gridCol w:w="708"/>
      </w:tblGrid>
      <w:tr w:rsidR="00FC47AA" w:rsidRPr="003F658D" w:rsidTr="00FC47AA">
        <w:trPr>
          <w:trHeight w:val="285"/>
        </w:trPr>
        <w:tc>
          <w:tcPr>
            <w:tcW w:w="496" w:type="dxa"/>
            <w:vMerge w:val="restart"/>
            <w:textDirection w:val="btLr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57" w:type="dxa"/>
            <w:gridSpan w:val="4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AA" w:rsidRPr="003F658D" w:rsidTr="00FC47AA">
        <w:tc>
          <w:tcPr>
            <w:tcW w:w="496" w:type="dxa"/>
            <w:vMerge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gridSpan w:val="2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gridSpan w:val="2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gridSpan w:val="2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5" w:type="dxa"/>
            <w:gridSpan w:val="2"/>
          </w:tcPr>
          <w:p w:rsidR="00FC47AA" w:rsidRPr="003F658D" w:rsidRDefault="00FC47AA" w:rsidP="00FC47AA">
            <w:pPr>
              <w:shd w:val="clear" w:color="auto" w:fill="FFFFFF" w:themeFill="background1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FC47AA" w:rsidRPr="003F658D" w:rsidTr="00FC47AA">
        <w:tc>
          <w:tcPr>
            <w:tcW w:w="496" w:type="dxa"/>
            <w:vMerge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КЗ %</w:t>
            </w:r>
          </w:p>
        </w:tc>
        <w:tc>
          <w:tcPr>
            <w:tcW w:w="851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1134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КЗ%</w:t>
            </w:r>
          </w:p>
        </w:tc>
        <w:tc>
          <w:tcPr>
            <w:tcW w:w="992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КЗ%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КЗ%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УО%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C47AA" w:rsidRPr="003F658D" w:rsidTr="00FC47AA">
        <w:tc>
          <w:tcPr>
            <w:tcW w:w="496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47AA" w:rsidRPr="003F658D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7AA" w:rsidRPr="001148F7" w:rsidTr="00FC47AA">
        <w:tc>
          <w:tcPr>
            <w:tcW w:w="496" w:type="dxa"/>
          </w:tcPr>
          <w:p w:rsidR="00FC47AA" w:rsidRPr="001148F7" w:rsidRDefault="00FC47AA" w:rsidP="00FC47AA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47AA" w:rsidRPr="00261DEB" w:rsidRDefault="00FC47AA" w:rsidP="00FC47A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AC37FB" w:rsidRDefault="00AC37FB" w:rsidP="00956AAE">
      <w:pPr>
        <w:tabs>
          <w:tab w:val="left" w:pos="18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AC37FB" w:rsidRDefault="00AC37FB" w:rsidP="00956AAE">
      <w:pPr>
        <w:tabs>
          <w:tab w:val="left" w:pos="18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56AAE" w:rsidRDefault="00956AAE" w:rsidP="00956AAE">
      <w:pPr>
        <w:tabs>
          <w:tab w:val="left" w:pos="18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Учащиеся 1 – 4 классов принимают активное участие в олимпиадах образовательной платформы </w:t>
      </w:r>
      <w:proofErr w:type="spell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Учи.ру</w:t>
      </w:r>
      <w:proofErr w:type="spell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: онлайн – олимпиада по предпринимательству </w:t>
      </w:r>
      <w:proofErr w:type="gram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  «</w:t>
      </w:r>
      <w:proofErr w:type="gram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Юный предприниматель», по русскому языку «Русский с Пушкиным», олимпиада  по математике «Плюс», «</w:t>
      </w:r>
      <w:proofErr w:type="spell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Дино</w:t>
      </w:r>
      <w:proofErr w:type="spell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– олимпиада»,  Всероссийская </w:t>
      </w:r>
      <w:proofErr w:type="spell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межпредметная</w:t>
      </w:r>
      <w:proofErr w:type="spell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онлайн – олимпиада.  Большое количество учащихся (более 30 %) награждены дипломами 1,2,3 степени. </w:t>
      </w:r>
    </w:p>
    <w:p w:rsidR="00956AAE" w:rsidRDefault="00956AAE" w:rsidP="00956AAE">
      <w:pPr>
        <w:tabs>
          <w:tab w:val="left" w:pos="18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Также активно обучающиеся 3 </w:t>
      </w:r>
      <w:proofErr w:type="gram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класса  занимались</w:t>
      </w:r>
      <w:proofErr w:type="gram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и на платформе </w:t>
      </w:r>
      <w:proofErr w:type="spell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МетаШкола</w:t>
      </w:r>
      <w:proofErr w:type="spell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являлись многократными победителями олимпиад по математике, русскому языку, английскому языку, окружающему миру, интернет – конкурса</w:t>
      </w:r>
    </w:p>
    <w:p w:rsidR="00956AAE" w:rsidRDefault="00956AAE" w:rsidP="00956AAE">
      <w:pPr>
        <w:tabs>
          <w:tab w:val="left" w:pos="180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«Пословицы и поговорки».</w:t>
      </w:r>
    </w:p>
    <w:p w:rsidR="00956AAE" w:rsidRDefault="00956AAE" w:rsidP="00956AAE">
      <w:pPr>
        <w:tabs>
          <w:tab w:val="left" w:pos="18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 xml:space="preserve">Учащиеся </w:t>
      </w:r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1-</w:t>
      </w:r>
      <w:proofErr w:type="gramStart"/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 классов</w:t>
      </w:r>
      <w:proofErr w:type="gram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принимали участие в муниципальном туре Открытой всероссийской олимпиады «Наше наследие». </w:t>
      </w:r>
      <w:proofErr w:type="gram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Обучающиеся  продемонстрировали</w:t>
      </w:r>
      <w:proofErr w:type="gram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свои знания в различных конкурсах и были награждены дипломами. </w:t>
      </w:r>
      <w:proofErr w:type="spellStart"/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Горькова</w:t>
      </w:r>
      <w:proofErr w:type="spellEnd"/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Варвара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(</w:t>
      </w:r>
      <w:proofErr w:type="gramEnd"/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1А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.) и </w:t>
      </w:r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Горбунова Маргарита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(</w:t>
      </w:r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класс) стали </w:t>
      </w:r>
      <w:r w:rsidR="00565A4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призерами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муниципального тура.  </w:t>
      </w:r>
    </w:p>
    <w:p w:rsidR="00956AAE" w:rsidRDefault="00956AAE" w:rsidP="00956AAE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56AAE" w:rsidRDefault="00956AAE" w:rsidP="00956AA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956AAE" w:rsidRDefault="00956AAE" w:rsidP="00956AA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образования осуществляется согласно графику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контроля, зафиксированному в плане работы методического объединения на учебный год.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носит системный характер. 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образования осуществляется посредством: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   системы внутри учрежденческого контроля; </w:t>
      </w:r>
    </w:p>
    <w:p w:rsidR="00956AAE" w:rsidRDefault="00956AAE" w:rsidP="0095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общественной экспертизы качества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лицензирования;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итогового мониторинга выпускников;</w:t>
      </w:r>
    </w:p>
    <w:p w:rsidR="00956AAE" w:rsidRDefault="00956AAE" w:rsidP="0095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мониторинга качества образования.</w:t>
      </w: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источников данных для оценки качества образования используются: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 образовательная статистика;</w:t>
      </w:r>
    </w:p>
    <w:p w:rsidR="00956AAE" w:rsidRDefault="00956AAE" w:rsidP="0095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промежуточный и итоговый мониторинг достижения дошкольниками планируемых результатов освоения образовательной программы;</w:t>
      </w:r>
    </w:p>
    <w:p w:rsidR="00956AAE" w:rsidRDefault="00956AAE" w:rsidP="0095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мониторинговые исследования;</w:t>
      </w:r>
    </w:p>
    <w:p w:rsidR="00956AAE" w:rsidRDefault="00956AAE" w:rsidP="0095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социологические опросы;</w:t>
      </w:r>
    </w:p>
    <w:p w:rsidR="00956AAE" w:rsidRDefault="00956AAE" w:rsidP="00565A4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отчеты педагогов и воспитателей образовательного учреждения;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посещение мероприятий, организуемых педагогами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Оценка кадрового состава</w:t>
      </w:r>
    </w:p>
    <w:p w:rsidR="00956AAE" w:rsidRDefault="00956AAE" w:rsidP="00956AAE">
      <w:pPr>
        <w:spacing w:before="120"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AAE" w:rsidRDefault="00956AAE" w:rsidP="00956AAE">
      <w:pPr>
        <w:tabs>
          <w:tab w:val="left" w:pos="175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МАОУ «Прогимназия №119» на ступени начального общего образования осуществляют педагогическую деятельность 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A72445">
        <w:rPr>
          <w:rFonts w:ascii="Times New Roman" w:eastAsia="Calibri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педагогов, 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A72445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них (</w:t>
      </w:r>
      <w:r w:rsidR="00A72445"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%) высшей квалификационной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категории,   </w:t>
      </w:r>
      <w:proofErr w:type="gramEnd"/>
      <w:r w:rsidR="00A72445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72445">
        <w:rPr>
          <w:rFonts w:ascii="Times New Roman" w:eastAsia="Calibri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>), аттестованных на соответствие занимаемой должности.</w:t>
      </w:r>
    </w:p>
    <w:p w:rsidR="00956AAE" w:rsidRDefault="00956AAE" w:rsidP="00956AAE">
      <w:pPr>
        <w:tabs>
          <w:tab w:val="left" w:pos="175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Педагоги систематически проходят курсы повышения квалификации по профилю работы</w:t>
      </w:r>
      <w:r w:rsidR="00A72445">
        <w:rPr>
          <w:rFonts w:ascii="Times New Roman" w:eastAsia="Calibri" w:hAnsi="Times New Roman" w:cs="Times New Roman"/>
          <w:sz w:val="28"/>
          <w:szCs w:val="28"/>
        </w:rPr>
        <w:t xml:space="preserve"> в МРИО и МЦФЭР (г. Москва)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педагоги имеют высшее педагогическое образование. Фактов работы педагогов не по специальности нет. </w:t>
      </w:r>
    </w:p>
    <w:p w:rsidR="00956AAE" w:rsidRDefault="00956AAE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Звание «Почетный работник общего образования РФ» имеют </w:t>
      </w:r>
      <w:r w:rsidR="00A7244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A72445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Почетной грамотой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награжден 1 учитель.</w:t>
      </w:r>
      <w:r w:rsidR="00A72445">
        <w:rPr>
          <w:rFonts w:ascii="Times New Roman" w:eastAsia="Calibri" w:hAnsi="Times New Roman" w:cs="Times New Roman"/>
          <w:sz w:val="28"/>
          <w:szCs w:val="28"/>
        </w:rPr>
        <w:t xml:space="preserve"> Звание «Отличник народного образования» имеет 1 педагог.</w:t>
      </w:r>
    </w:p>
    <w:p w:rsidR="00B72C34" w:rsidRDefault="00B72C34" w:rsidP="00956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Исаева Е.А.  в 2019 году стала победителем Конкурса лучших учителей на премию Главы РМ.</w:t>
      </w:r>
    </w:p>
    <w:p w:rsidR="00956AAE" w:rsidRDefault="00956AAE" w:rsidP="00956AAE">
      <w:pPr>
        <w:tabs>
          <w:tab w:val="left" w:pos="175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6AAE" w:rsidRDefault="00956AAE" w:rsidP="00956AA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3527"/>
        <w:gridCol w:w="1076"/>
        <w:gridCol w:w="1034"/>
      </w:tblGrid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Кол.чел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педагогических работников (чел.)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штатов педагогических работников (%)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Внешних совместителей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56AAE" w:rsidTr="00956AAE">
        <w:trPr>
          <w:tblCellSpacing w:w="0" w:type="dxa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работников, имеющих квалификационную категорию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56AAE" w:rsidTr="00956AA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AE" w:rsidRDefault="00956A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AE" w:rsidRDefault="00956A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работников, не имеющих квалификационной категории, аттестованных на соответствие занимаемой должности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работников, прошедших повышение квалификации за последние 5 лет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A724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56AAE" w:rsidTr="00956AAE">
        <w:trPr>
          <w:tblCellSpacing w:w="0" w:type="dxa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работников, имеющих ученую степень, звание (чел.)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AE" w:rsidRDefault="00956A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AE" w:rsidRDefault="00956AAE" w:rsidP="00956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начальной школе прогимназии в 201</w:t>
      </w:r>
      <w:r w:rsidR="00A7244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-1</w:t>
      </w:r>
      <w:r w:rsidR="00A7244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работали четыре учителя начальных классов. Все педагоги имеют высшее педагогическое образование по специальности «Учитель начальных классов».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Два  учителя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стажиста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высшей квалификационной категорией (стаж учителя нача</w:t>
      </w:r>
      <w:r w:rsidR="00A72445">
        <w:rPr>
          <w:rFonts w:ascii="Times New Roman" w:eastAsia="Calibri" w:hAnsi="Times New Roman" w:cs="Times New Roman"/>
          <w:sz w:val="28"/>
          <w:szCs w:val="28"/>
        </w:rPr>
        <w:t>льных классов от  27 до 29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6AAE" w:rsidRDefault="00956AAE" w:rsidP="00956AAE">
      <w:pPr>
        <w:spacing w:before="120" w:after="0" w:line="240" w:lineRule="auto"/>
        <w:ind w:left="1080"/>
        <w:rPr>
          <w:rFonts w:ascii="Arial" w:eastAsia="Calibri" w:hAnsi="Arial" w:cs="Arial"/>
          <w:b/>
          <w:sz w:val="20"/>
          <w:szCs w:val="20"/>
        </w:rPr>
      </w:pPr>
    </w:p>
    <w:p w:rsidR="00956AAE" w:rsidRDefault="00956AAE" w:rsidP="00956AAE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56AAE" w:rsidRDefault="00956AAE" w:rsidP="00956AA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Анализ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36"/>
        <w:gridCol w:w="1523"/>
        <w:gridCol w:w="2076"/>
      </w:tblGrid>
      <w:tr w:rsidR="00956AAE" w:rsidTr="00956AAE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56AAE" w:rsidTr="00956AAE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A7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A7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 w:rsidP="0006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33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/66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B72C34" w:rsidP="00B7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95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6AAE" w:rsidTr="00956AAE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B72C34" w:rsidP="00B7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6A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AAE" w:rsidTr="00956AAE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 w:rsidP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7F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956AAE" w:rsidTr="00956AAE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063341" w:rsidP="0006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6AAE" w:rsidTr="00956AAE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Pr="003B37F1" w:rsidRDefault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6AAE" w:rsidTr="00956AAE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Pr="003B37F1" w:rsidRDefault="00956AAE" w:rsidP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B37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AAE" w:rsidTr="00956AAE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Pr="003B37F1" w:rsidRDefault="00956AAE" w:rsidP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B37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AAE" w:rsidTr="00956AAE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56AAE" w:rsidTr="00956AAE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Pr="003B37F1" w:rsidRDefault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AAE" w:rsidTr="00956AAE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Pr="00C42CC5" w:rsidRDefault="00C42CC5" w:rsidP="00C4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56A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56AAE" w:rsidTr="00956AAE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3B37F1" w:rsidP="003B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56A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56AAE" w:rsidTr="00956AAE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56AAE" w:rsidTr="00956AAE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Численность (удельный вес)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C42CC5" w:rsidP="00C4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A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6AAE" w:rsidTr="00956AAE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54324E" w:rsidP="0054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56A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A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AAE" w:rsidTr="00956AAE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 w:rsidP="0077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</w:t>
            </w:r>
            <w:r w:rsidR="0077691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6AAE" w:rsidTr="00956AAE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77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3/21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 w:rsidP="0077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91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77691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 w:rsidP="0077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69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77691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6AAE" w:rsidTr="00956AAE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56AAE" w:rsidTr="00956AAE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6AAE" w:rsidTr="00956AAE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6AAE" w:rsidTr="00956AAE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6AAE" w:rsidTr="00956AAE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6AAE" w:rsidTr="00956AAE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AE" w:rsidRDefault="00956A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AE" w:rsidTr="00956AA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6AAE" w:rsidRDefault="0095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AAE" w:rsidRDefault="0095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6AAE" w:rsidRDefault="00956AAE" w:rsidP="00956AA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56AAE" w:rsidTr="00956AAE">
        <w:tc>
          <w:tcPr>
            <w:tcW w:w="5000" w:type="pct"/>
          </w:tcPr>
          <w:p w:rsidR="00956AAE" w:rsidRDefault="00956AAE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956AAE" w:rsidTr="00956AAE">
        <w:tc>
          <w:tcPr>
            <w:tcW w:w="5000" w:type="pct"/>
          </w:tcPr>
          <w:p w:rsidR="00956AAE" w:rsidRDefault="00956AAE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956AAE" w:rsidTr="00956AAE">
        <w:tc>
          <w:tcPr>
            <w:tcW w:w="5000" w:type="pct"/>
          </w:tcPr>
          <w:p w:rsidR="00956AAE" w:rsidRDefault="00956AAE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956AAE" w:rsidTr="00956AAE">
        <w:tc>
          <w:tcPr>
            <w:tcW w:w="5000" w:type="pct"/>
          </w:tcPr>
          <w:p w:rsidR="00956AAE" w:rsidRDefault="00956AAE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956AAE" w:rsidTr="00956AAE">
        <w:tc>
          <w:tcPr>
            <w:tcW w:w="5000" w:type="pct"/>
          </w:tcPr>
          <w:p w:rsidR="00956AAE" w:rsidRDefault="00956AAE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956AAE" w:rsidTr="00956AAE">
        <w:tc>
          <w:tcPr>
            <w:tcW w:w="5000" w:type="pct"/>
          </w:tcPr>
          <w:p w:rsidR="00956AAE" w:rsidRDefault="00956AAE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:rsidR="00956AAE" w:rsidRDefault="00956AAE" w:rsidP="00956AA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956AAE" w:rsidRDefault="00956AAE" w:rsidP="00956AAE"/>
    <w:p w:rsidR="00956AAE" w:rsidRDefault="00956AAE" w:rsidP="00956AAE"/>
    <w:p w:rsidR="00DF73E6" w:rsidRDefault="00DF73E6"/>
    <w:sectPr w:rsidR="00DF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22A37783"/>
    <w:multiLevelType w:val="hybridMultilevel"/>
    <w:tmpl w:val="E75E7CA6"/>
    <w:lvl w:ilvl="0" w:tplc="2660AF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87"/>
    <w:rsid w:val="00063341"/>
    <w:rsid w:val="00076D08"/>
    <w:rsid w:val="00117364"/>
    <w:rsid w:val="00154C67"/>
    <w:rsid w:val="003B37F1"/>
    <w:rsid w:val="003C074A"/>
    <w:rsid w:val="0050080C"/>
    <w:rsid w:val="0054324E"/>
    <w:rsid w:val="00565A42"/>
    <w:rsid w:val="00776910"/>
    <w:rsid w:val="00832420"/>
    <w:rsid w:val="00877159"/>
    <w:rsid w:val="00956AAE"/>
    <w:rsid w:val="009F7BA2"/>
    <w:rsid w:val="00A37EAC"/>
    <w:rsid w:val="00A72445"/>
    <w:rsid w:val="00AC37FB"/>
    <w:rsid w:val="00AD1487"/>
    <w:rsid w:val="00B6427E"/>
    <w:rsid w:val="00B72C34"/>
    <w:rsid w:val="00C42CC5"/>
    <w:rsid w:val="00D97A0F"/>
    <w:rsid w:val="00DF73E6"/>
    <w:rsid w:val="00FC47AA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3C40-3731-4687-B339-94F1458C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___Microsoft_PowerPoint.ppt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F69C-2766-4499-ADB3-31E29D6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2020-06-23T08:24:00Z</dcterms:created>
  <dcterms:modified xsi:type="dcterms:W3CDTF">2020-06-26T09:36:00Z</dcterms:modified>
</cp:coreProperties>
</file>