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D" w:rsidRPr="00A769FD" w:rsidRDefault="002A1346" w:rsidP="00956335">
      <w:pPr>
        <w:keepNext/>
        <w:widowControl w:val="0"/>
        <w:autoSpaceDE w:val="0"/>
        <w:autoSpaceDN w:val="0"/>
        <w:adjustRightInd w:val="0"/>
        <w:spacing w:after="0"/>
        <w:jc w:val="center"/>
        <w:rPr>
          <w:rFonts w:ascii="Times New Roman" w:hAnsi="Times New Roman" w:cs="Times New Roman"/>
          <w:b/>
          <w:bCs/>
          <w:sz w:val="24"/>
          <w:szCs w:val="24"/>
        </w:rPr>
      </w:pPr>
      <w:r w:rsidRPr="002A1346">
        <w:rPr>
          <w:rFonts w:ascii="Times New Roman" w:hAnsi="Times New Roman" w:cs="Times New Roman"/>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2pt;height:750pt">
            <v:imagedata r:id="rId5" o:title="IMG_20220920_073815"/>
          </v:shape>
        </w:pict>
      </w:r>
    </w:p>
    <w:p w:rsidR="005D0B4B" w:rsidRDefault="002509E1" w:rsidP="00A769FD">
      <w:pPr>
        <w:widowControl w:val="0"/>
        <w:tabs>
          <w:tab w:val="left" w:pos="1305"/>
          <w:tab w:val="center" w:pos="4898"/>
        </w:tabs>
        <w:spacing w:after="0" w:line="240" w:lineRule="auto"/>
        <w:rPr>
          <w:b/>
          <w:bCs/>
          <w:i/>
          <w:iCs/>
          <w:sz w:val="28"/>
          <w:szCs w:val="28"/>
        </w:rPr>
      </w:pPr>
      <w:r>
        <w:rPr>
          <w:b/>
          <w:bCs/>
          <w:i/>
          <w:iCs/>
          <w:sz w:val="28"/>
          <w:szCs w:val="28"/>
        </w:rPr>
        <w:lastRenderedPageBreak/>
        <w:t xml:space="preserve">                    </w:t>
      </w:r>
      <w:r w:rsidR="005D0B4B">
        <w:rPr>
          <w:b/>
          <w:bCs/>
          <w:i/>
          <w:iCs/>
          <w:sz w:val="28"/>
          <w:szCs w:val="28"/>
        </w:rPr>
        <w:t xml:space="preserve">Рабочая программа </w:t>
      </w:r>
      <w:r>
        <w:rPr>
          <w:b/>
          <w:bCs/>
          <w:i/>
          <w:iCs/>
          <w:sz w:val="28"/>
          <w:szCs w:val="28"/>
        </w:rPr>
        <w:t xml:space="preserve">учебного </w:t>
      </w:r>
      <w:r w:rsidR="005D0B4B">
        <w:rPr>
          <w:b/>
          <w:bCs/>
          <w:i/>
          <w:iCs/>
          <w:sz w:val="28"/>
          <w:szCs w:val="28"/>
        </w:rPr>
        <w:t xml:space="preserve"> курса «Право» для 10 класса </w:t>
      </w:r>
    </w:p>
    <w:p w:rsidR="005D0B4B" w:rsidRPr="00CB6219" w:rsidRDefault="005D0B4B" w:rsidP="003C488D">
      <w:pPr>
        <w:widowControl w:val="0"/>
        <w:spacing w:before="120" w:after="0" w:line="360" w:lineRule="auto"/>
        <w:ind w:left="360" w:hanging="360"/>
        <w:jc w:val="center"/>
        <w:rPr>
          <w:rFonts w:ascii="Times New Roman" w:hAnsi="Times New Roman" w:cs="Times New Roman"/>
          <w:b/>
          <w:bCs/>
          <w:caps/>
          <w:sz w:val="28"/>
          <w:szCs w:val="28"/>
          <w:lang w:eastAsia="ru-RU"/>
        </w:rPr>
      </w:pPr>
      <w:r w:rsidRPr="00CB6219">
        <w:rPr>
          <w:rFonts w:ascii="Times New Roman" w:hAnsi="Times New Roman" w:cs="Times New Roman"/>
          <w:b/>
          <w:bCs/>
          <w:caps/>
          <w:sz w:val="28"/>
          <w:szCs w:val="28"/>
          <w:lang w:eastAsia="ru-RU"/>
        </w:rPr>
        <w:t>Пояснительная записка</w:t>
      </w:r>
    </w:p>
    <w:p w:rsidR="00361A94" w:rsidRPr="00263F04" w:rsidRDefault="005D0B4B" w:rsidP="00361A94">
      <w:pPr>
        <w:ind w:firstLine="360"/>
        <w:jc w:val="both"/>
        <w:rPr>
          <w:sz w:val="28"/>
        </w:rPr>
      </w:pPr>
      <w:r>
        <w:rPr>
          <w:rFonts w:ascii="Times New Roman" w:hAnsi="Times New Roman" w:cs="Times New Roman"/>
          <w:sz w:val="28"/>
          <w:szCs w:val="28"/>
          <w:lang w:eastAsia="ru-RU"/>
        </w:rPr>
        <w:tab/>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Рабочая</w:t>
      </w:r>
      <w:r w:rsidRPr="001D12A3">
        <w:rPr>
          <w:rFonts w:ascii="Times New Roman" w:hAnsi="Times New Roman" w:cs="Times New Roman"/>
          <w:sz w:val="24"/>
          <w:szCs w:val="24"/>
          <w:lang w:eastAsia="ru-RU"/>
        </w:rPr>
        <w:t xml:space="preserve"> программа по</w:t>
      </w:r>
      <w:r>
        <w:rPr>
          <w:rFonts w:ascii="Times New Roman" w:hAnsi="Times New Roman" w:cs="Times New Roman"/>
          <w:sz w:val="24"/>
          <w:szCs w:val="24"/>
          <w:lang w:eastAsia="ru-RU"/>
        </w:rPr>
        <w:t xml:space="preserve"> курсу </w:t>
      </w:r>
      <w:r w:rsidRPr="001D12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"Право"</w:t>
      </w:r>
      <w:r w:rsidRPr="001D12A3">
        <w:rPr>
          <w:rFonts w:ascii="Times New Roman" w:hAnsi="Times New Roman" w:cs="Times New Roman"/>
          <w:sz w:val="24"/>
          <w:szCs w:val="24"/>
          <w:lang w:eastAsia="ru-RU"/>
        </w:rPr>
        <w:t xml:space="preserve"> составлена на основе федерального компонента </w:t>
      </w: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государственного стандарта среднего (полного) общего образования</w:t>
      </w:r>
      <w:r w:rsidRPr="00501AA5">
        <w:rPr>
          <w:rFonts w:ascii="Times New Roman" w:hAnsi="Times New Roman" w:cs="Times New Roman"/>
          <w:sz w:val="24"/>
          <w:szCs w:val="24"/>
          <w:lang w:eastAsia="ru-RU"/>
        </w:rPr>
        <w:t xml:space="preserve">, </w:t>
      </w:r>
      <w:r w:rsidRPr="00501AA5">
        <w:rPr>
          <w:rFonts w:ascii="Times New Roman" w:hAnsi="Times New Roman" w:cs="Times New Roman"/>
          <w:sz w:val="24"/>
          <w:szCs w:val="24"/>
        </w:rPr>
        <w:t>утвержденного Приказом Минобразования РФ от 05. 03. 2004 года № 1089</w:t>
      </w:r>
      <w:r>
        <w:rPr>
          <w:rFonts w:ascii="Times New Roman" w:hAnsi="Times New Roman" w:cs="Times New Roman"/>
          <w:sz w:val="24"/>
          <w:szCs w:val="24"/>
        </w:rPr>
        <w:t>;</w:t>
      </w:r>
      <w:r>
        <w:t xml:space="preserve"> </w:t>
      </w:r>
      <w:r>
        <w:rPr>
          <w:rFonts w:ascii="Times New Roman" w:hAnsi="Times New Roman" w:cs="Times New Roman"/>
          <w:sz w:val="24"/>
          <w:szCs w:val="24"/>
          <w:lang w:eastAsia="ru-RU"/>
        </w:rPr>
        <w:t>к</w:t>
      </w:r>
      <w:r w:rsidRPr="003A074D">
        <w:rPr>
          <w:rFonts w:ascii="Times New Roman" w:eastAsia="TimesNewRomanPSMT" w:hAnsi="Times New Roman" w:cs="Times New Roman"/>
          <w:sz w:val="24"/>
          <w:szCs w:val="24"/>
          <w:lang w:eastAsia="ru-RU"/>
        </w:rPr>
        <w:t>онцепци</w:t>
      </w:r>
      <w:r>
        <w:rPr>
          <w:rFonts w:ascii="Times New Roman" w:eastAsia="TimesNewRomanPSMT" w:hAnsi="Times New Roman" w:cs="Times New Roman"/>
          <w:sz w:val="24"/>
          <w:szCs w:val="24"/>
          <w:lang w:eastAsia="ru-RU"/>
        </w:rPr>
        <w:t>и</w:t>
      </w:r>
      <w:r w:rsidRPr="003A074D">
        <w:rPr>
          <w:rFonts w:ascii="Times New Roman" w:eastAsia="TimesNewRomanPSMT" w:hAnsi="Times New Roman" w:cs="Times New Roman"/>
          <w:sz w:val="24"/>
          <w:szCs w:val="24"/>
          <w:lang w:eastAsia="ru-RU"/>
        </w:rPr>
        <w:t xml:space="preserve"> профильного обучения на старшей ступени общего образования,</w:t>
      </w:r>
      <w:r>
        <w:rPr>
          <w:rFonts w:ascii="Times New Roman" w:eastAsia="TimesNewRomanPSMT" w:hAnsi="Times New Roman" w:cs="Times New Roman"/>
          <w:sz w:val="24"/>
          <w:szCs w:val="24"/>
          <w:lang w:eastAsia="ru-RU"/>
        </w:rPr>
        <w:t xml:space="preserve"> </w:t>
      </w:r>
      <w:r w:rsidRPr="003A074D">
        <w:rPr>
          <w:rFonts w:ascii="Times New Roman" w:eastAsia="TimesNewRomanPSMT" w:hAnsi="Times New Roman" w:cs="Times New Roman"/>
          <w:sz w:val="24"/>
          <w:szCs w:val="24"/>
          <w:lang w:eastAsia="ru-RU"/>
        </w:rPr>
        <w:t>утвержденная приказом Министерства образования и нау</w:t>
      </w:r>
      <w:r>
        <w:rPr>
          <w:rFonts w:ascii="Times New Roman" w:eastAsia="TimesNewRomanPSMT" w:hAnsi="Times New Roman" w:cs="Times New Roman"/>
          <w:sz w:val="24"/>
          <w:szCs w:val="24"/>
          <w:lang w:eastAsia="ru-RU"/>
        </w:rPr>
        <w:t xml:space="preserve">ки РФ от 18 июля </w:t>
      </w:r>
      <w:r w:rsidRPr="00A31C2E">
        <w:rPr>
          <w:rFonts w:ascii="Times New Roman" w:eastAsia="TimesNewRomanPSMT" w:hAnsi="Times New Roman" w:cs="Times New Roman"/>
          <w:sz w:val="24"/>
          <w:szCs w:val="24"/>
          <w:lang w:eastAsia="ru-RU"/>
        </w:rPr>
        <w:t>2002 г</w:t>
      </w:r>
      <w:r>
        <w:rPr>
          <w:rFonts w:ascii="Times New Roman" w:eastAsia="TimesNewRomanPSMT" w:hAnsi="Times New Roman" w:cs="Times New Roman"/>
          <w:sz w:val="24"/>
          <w:szCs w:val="24"/>
          <w:lang w:eastAsia="ru-RU"/>
        </w:rPr>
        <w:t>. № 2783;</w:t>
      </w:r>
      <w:proofErr w:type="gramEnd"/>
      <w:r w:rsidRPr="00A31C2E">
        <w:rPr>
          <w:rFonts w:ascii="Times New Roman" w:eastAsia="TimesNewRomanPSMT" w:hAnsi="Times New Roman" w:cs="Times New Roman"/>
          <w:sz w:val="24"/>
          <w:szCs w:val="24"/>
          <w:lang w:eastAsia="ru-RU"/>
        </w:rPr>
        <w:t xml:space="preserve"> методическо</w:t>
      </w:r>
      <w:r>
        <w:rPr>
          <w:rFonts w:ascii="Times New Roman" w:eastAsia="TimesNewRomanPSMT" w:hAnsi="Times New Roman" w:cs="Times New Roman"/>
          <w:sz w:val="24"/>
          <w:szCs w:val="24"/>
          <w:lang w:eastAsia="ru-RU"/>
        </w:rPr>
        <w:t>го</w:t>
      </w:r>
      <w:r w:rsidRPr="00A31C2E">
        <w:rPr>
          <w:rFonts w:ascii="Times New Roman" w:eastAsia="TimesNewRomanPSMT" w:hAnsi="Times New Roman" w:cs="Times New Roman"/>
          <w:sz w:val="24"/>
          <w:szCs w:val="24"/>
          <w:lang w:eastAsia="ru-RU"/>
        </w:rPr>
        <w:t xml:space="preserve"> письм</w:t>
      </w:r>
      <w:r>
        <w:rPr>
          <w:rFonts w:ascii="Times New Roman" w:eastAsia="TimesNewRomanPSMT" w:hAnsi="Times New Roman" w:cs="Times New Roman"/>
          <w:sz w:val="24"/>
          <w:szCs w:val="24"/>
          <w:lang w:eastAsia="ru-RU"/>
        </w:rPr>
        <w:t>а</w:t>
      </w:r>
      <w:r w:rsidRPr="00A31C2E">
        <w:rPr>
          <w:rFonts w:ascii="Times New Roman" w:eastAsia="TimesNewRomanPSMT" w:hAnsi="Times New Roman" w:cs="Times New Roman"/>
          <w:sz w:val="24"/>
          <w:szCs w:val="24"/>
          <w:lang w:eastAsia="ru-RU"/>
        </w:rPr>
        <w:t xml:space="preserve"> Министерства образования и</w:t>
      </w:r>
      <w:r>
        <w:rPr>
          <w:rFonts w:ascii="Times New Roman" w:eastAsia="TimesNewRomanPSMT" w:hAnsi="Times New Roman" w:cs="Times New Roman"/>
          <w:sz w:val="24"/>
          <w:szCs w:val="24"/>
          <w:lang w:eastAsia="ru-RU"/>
        </w:rPr>
        <w:t xml:space="preserve"> </w:t>
      </w:r>
      <w:r w:rsidRPr="00A31C2E">
        <w:rPr>
          <w:rFonts w:ascii="Times New Roman" w:eastAsia="TimesNewRomanPSMT" w:hAnsi="Times New Roman" w:cs="Times New Roman"/>
          <w:sz w:val="24"/>
          <w:szCs w:val="24"/>
          <w:lang w:eastAsia="ru-RU"/>
        </w:rPr>
        <w:t xml:space="preserve">науки РФ </w:t>
      </w:r>
      <w:r>
        <w:rPr>
          <w:rFonts w:ascii="Times New Roman" w:eastAsia="TimesNewRomanPSMT" w:hAnsi="Times New Roman" w:cs="Times New Roman"/>
          <w:sz w:val="24"/>
          <w:szCs w:val="24"/>
          <w:lang w:eastAsia="ru-RU"/>
        </w:rPr>
        <w:t>"</w:t>
      </w:r>
      <w:r w:rsidRPr="00A31C2E">
        <w:rPr>
          <w:rFonts w:ascii="Times New Roman" w:eastAsia="TimesNewRomanPSMT" w:hAnsi="Times New Roman" w:cs="Times New Roman"/>
          <w:sz w:val="24"/>
          <w:szCs w:val="24"/>
          <w:lang w:eastAsia="ru-RU"/>
        </w:rPr>
        <w:t xml:space="preserve">О преподавании учебного предмета </w:t>
      </w:r>
      <w:r>
        <w:rPr>
          <w:rFonts w:ascii="Times New Roman" w:eastAsia="TimesNewRomanPSMT" w:hAnsi="Times New Roman" w:cs="Times New Roman"/>
          <w:sz w:val="24"/>
          <w:szCs w:val="24"/>
          <w:lang w:eastAsia="ru-RU"/>
        </w:rPr>
        <w:t>"</w:t>
      </w:r>
      <w:r w:rsidRPr="00A31C2E">
        <w:rPr>
          <w:rFonts w:ascii="Times New Roman" w:eastAsia="TimesNewRomanPSMT" w:hAnsi="Times New Roman" w:cs="Times New Roman"/>
          <w:sz w:val="24"/>
          <w:szCs w:val="24"/>
          <w:lang w:eastAsia="ru-RU"/>
        </w:rPr>
        <w:t>Право</w:t>
      </w:r>
      <w:r>
        <w:rPr>
          <w:rFonts w:ascii="Times New Roman" w:eastAsia="TimesNewRomanPSMT" w:hAnsi="Times New Roman" w:cs="Times New Roman"/>
          <w:sz w:val="24"/>
          <w:szCs w:val="24"/>
          <w:lang w:eastAsia="ru-RU"/>
        </w:rPr>
        <w:t>"</w:t>
      </w:r>
      <w:r w:rsidRPr="00A31C2E">
        <w:rPr>
          <w:rFonts w:ascii="Times New Roman" w:eastAsia="TimesNewRomanPSMT" w:hAnsi="Times New Roman" w:cs="Times New Roman"/>
          <w:sz w:val="24"/>
          <w:szCs w:val="24"/>
          <w:lang w:eastAsia="ru-RU"/>
        </w:rPr>
        <w:t xml:space="preserve"> в условиях введения</w:t>
      </w:r>
      <w:r>
        <w:rPr>
          <w:rFonts w:ascii="Times New Roman" w:eastAsia="TimesNewRomanPSMT" w:hAnsi="Times New Roman" w:cs="Times New Roman"/>
          <w:sz w:val="24"/>
          <w:szCs w:val="24"/>
          <w:lang w:eastAsia="ru-RU"/>
        </w:rPr>
        <w:t xml:space="preserve"> </w:t>
      </w:r>
      <w:r w:rsidRPr="00A31C2E">
        <w:rPr>
          <w:rFonts w:ascii="Times New Roman" w:eastAsia="TimesNewRomanPSMT" w:hAnsi="Times New Roman" w:cs="Times New Roman"/>
          <w:sz w:val="24"/>
          <w:szCs w:val="24"/>
          <w:lang w:eastAsia="ru-RU"/>
        </w:rPr>
        <w:t xml:space="preserve">федерального </w:t>
      </w:r>
    </w:p>
    <w:p w:rsidR="00361A94" w:rsidRPr="00361A94" w:rsidRDefault="00361A94" w:rsidP="00361A94">
      <w:pPr>
        <w:pStyle w:val="Default"/>
        <w:tabs>
          <w:tab w:val="num" w:pos="142"/>
        </w:tabs>
        <w:spacing w:after="47"/>
        <w:jc w:val="both"/>
        <w:rPr>
          <w:rFonts w:ascii="Times New Roman" w:hAnsi="Times New Roman" w:cs="Times New Roman"/>
        </w:rPr>
      </w:pPr>
      <w:r w:rsidRPr="00361A94">
        <w:rPr>
          <w:rFonts w:ascii="Times New Roman" w:hAnsi="Times New Roman" w:cs="Times New Roman"/>
        </w:rPr>
        <w:t xml:space="preserve">- Учебного  плана МОУ «Средняя общеобразовательная школа №40». </w:t>
      </w:r>
    </w:p>
    <w:p w:rsidR="00361A94" w:rsidRDefault="00361A94" w:rsidP="00361A94">
      <w:pPr>
        <w:tabs>
          <w:tab w:val="left" w:pos="3514"/>
        </w:tabs>
        <w:autoSpaceDE w:val="0"/>
        <w:autoSpaceDN w:val="0"/>
        <w:adjustRightInd w:val="0"/>
        <w:spacing w:after="0"/>
        <w:jc w:val="both"/>
        <w:rPr>
          <w:rFonts w:ascii="Times New Roman" w:hAnsi="Times New Roman"/>
          <w:b/>
          <w:sz w:val="24"/>
          <w:szCs w:val="24"/>
        </w:rPr>
      </w:pPr>
      <w:r w:rsidRPr="00D03210">
        <w:rPr>
          <w:rFonts w:ascii="Times New Roman" w:hAnsi="Times New Roman"/>
          <w:b/>
          <w:sz w:val="24"/>
          <w:szCs w:val="24"/>
        </w:rPr>
        <w:t>Учебники:</w:t>
      </w:r>
    </w:p>
    <w:p w:rsidR="00361A94" w:rsidRDefault="00361A94" w:rsidP="00361A94">
      <w:pPr>
        <w:tabs>
          <w:tab w:val="left" w:pos="35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Право: основы правовой культуры: у</w:t>
      </w:r>
      <w:r w:rsidRPr="00D03210">
        <w:rPr>
          <w:rFonts w:ascii="Times New Roman" w:hAnsi="Times New Roman"/>
          <w:sz w:val="24"/>
          <w:szCs w:val="24"/>
        </w:rPr>
        <w:t>чебник для 10</w:t>
      </w:r>
      <w:r>
        <w:rPr>
          <w:rFonts w:ascii="Times New Roman" w:hAnsi="Times New Roman"/>
          <w:sz w:val="24"/>
          <w:szCs w:val="24"/>
        </w:rPr>
        <w:t>-11 классов общеобразовательных учреждений. Б</w:t>
      </w:r>
      <w:r w:rsidRPr="00D03210">
        <w:rPr>
          <w:rFonts w:ascii="Times New Roman" w:hAnsi="Times New Roman"/>
          <w:sz w:val="24"/>
          <w:szCs w:val="24"/>
        </w:rPr>
        <w:t>азовый</w:t>
      </w:r>
      <w:r>
        <w:rPr>
          <w:rFonts w:ascii="Times New Roman" w:hAnsi="Times New Roman"/>
          <w:sz w:val="24"/>
          <w:szCs w:val="24"/>
        </w:rPr>
        <w:t xml:space="preserve"> и углубленный </w:t>
      </w:r>
      <w:r w:rsidR="00BD4AF6">
        <w:rPr>
          <w:rFonts w:ascii="Times New Roman" w:hAnsi="Times New Roman"/>
          <w:sz w:val="24"/>
          <w:szCs w:val="24"/>
        </w:rPr>
        <w:t xml:space="preserve"> уров</w:t>
      </w:r>
      <w:r w:rsidRPr="00D03210">
        <w:rPr>
          <w:rFonts w:ascii="Times New Roman" w:hAnsi="Times New Roman"/>
          <w:sz w:val="24"/>
          <w:szCs w:val="24"/>
        </w:rPr>
        <w:t>н</w:t>
      </w:r>
      <w:r w:rsidR="00BD4AF6">
        <w:rPr>
          <w:rFonts w:ascii="Times New Roman" w:hAnsi="Times New Roman"/>
          <w:sz w:val="24"/>
          <w:szCs w:val="24"/>
        </w:rPr>
        <w:t xml:space="preserve">и: в 2 ч. </w:t>
      </w:r>
      <w:r>
        <w:rPr>
          <w:rFonts w:ascii="Times New Roman" w:hAnsi="Times New Roman"/>
          <w:sz w:val="24"/>
          <w:szCs w:val="24"/>
        </w:rPr>
        <w:t xml:space="preserve"> /Е.А.Певцова. - М.: ООО «Русское слово - учебник», 2019</w:t>
      </w:r>
      <w:r w:rsidRPr="00D03210">
        <w:rPr>
          <w:rFonts w:ascii="Times New Roman" w:hAnsi="Times New Roman"/>
          <w:sz w:val="24"/>
          <w:szCs w:val="24"/>
        </w:rPr>
        <w:t xml:space="preserve"> </w:t>
      </w:r>
    </w:p>
    <w:p w:rsidR="00361A94" w:rsidRPr="00D03210" w:rsidRDefault="00361A94" w:rsidP="00361A94">
      <w:pPr>
        <w:shd w:val="clear" w:color="auto" w:fill="FFFFFF"/>
        <w:spacing w:after="0"/>
        <w:jc w:val="both"/>
        <w:rPr>
          <w:rFonts w:ascii="Times New Roman" w:hAnsi="Times New Roman"/>
          <w:b/>
          <w:color w:val="000000"/>
          <w:sz w:val="24"/>
          <w:szCs w:val="24"/>
        </w:rPr>
      </w:pPr>
      <w:r w:rsidRPr="00D03210">
        <w:rPr>
          <w:rFonts w:ascii="Times New Roman" w:hAnsi="Times New Roman"/>
          <w:b/>
          <w:color w:val="000000"/>
          <w:sz w:val="24"/>
          <w:szCs w:val="24"/>
        </w:rPr>
        <w:t>Виды и формы контроля:</w:t>
      </w:r>
    </w:p>
    <w:p w:rsidR="00361A94" w:rsidRPr="00D03210" w:rsidRDefault="00361A94" w:rsidP="00361A94">
      <w:pPr>
        <w:autoSpaceDE w:val="0"/>
        <w:autoSpaceDN w:val="0"/>
        <w:adjustRightInd w:val="0"/>
        <w:spacing w:after="0"/>
        <w:rPr>
          <w:rFonts w:ascii="Times New Roman" w:hAnsi="Times New Roman"/>
          <w:b/>
          <w:bCs/>
          <w:sz w:val="24"/>
          <w:szCs w:val="24"/>
        </w:rPr>
      </w:pPr>
      <w:r w:rsidRPr="00D03210">
        <w:rPr>
          <w:rFonts w:ascii="Times New Roman" w:hAnsi="Times New Roman"/>
          <w:b/>
          <w:bCs/>
          <w:sz w:val="24"/>
          <w:szCs w:val="24"/>
        </w:rPr>
        <w:t xml:space="preserve">Виды: </w:t>
      </w:r>
      <w:r w:rsidRPr="00D03210">
        <w:rPr>
          <w:rFonts w:ascii="Times New Roman" w:eastAsia="SymbolMT" w:hAnsi="Times New Roman"/>
          <w:sz w:val="24"/>
          <w:szCs w:val="24"/>
        </w:rPr>
        <w:t>т</w:t>
      </w:r>
      <w:r w:rsidRPr="00D03210">
        <w:rPr>
          <w:rFonts w:ascii="Times New Roman" w:eastAsia="TimesNewRomanPSMT" w:hAnsi="Times New Roman"/>
          <w:sz w:val="24"/>
          <w:szCs w:val="24"/>
        </w:rPr>
        <w:t>екущий,</w:t>
      </w:r>
      <w:r w:rsidRPr="00D03210">
        <w:rPr>
          <w:rFonts w:ascii="Times New Roman" w:hAnsi="Times New Roman"/>
          <w:b/>
          <w:bCs/>
          <w:sz w:val="24"/>
          <w:szCs w:val="24"/>
        </w:rPr>
        <w:t xml:space="preserve"> </w:t>
      </w:r>
      <w:r w:rsidRPr="00D03210">
        <w:rPr>
          <w:rFonts w:ascii="Times New Roman" w:hAnsi="Times New Roman"/>
          <w:bCs/>
          <w:sz w:val="24"/>
          <w:szCs w:val="24"/>
        </w:rPr>
        <w:t>т</w:t>
      </w:r>
      <w:r w:rsidRPr="00D03210">
        <w:rPr>
          <w:rFonts w:ascii="Times New Roman" w:eastAsia="TimesNewRomanPSMT" w:hAnsi="Times New Roman"/>
          <w:sz w:val="24"/>
          <w:szCs w:val="24"/>
        </w:rPr>
        <w:t>ематический</w:t>
      </w:r>
      <w:r w:rsidRPr="00D03210">
        <w:rPr>
          <w:rFonts w:ascii="Times New Roman" w:hAnsi="Times New Roman"/>
          <w:bCs/>
          <w:sz w:val="24"/>
          <w:szCs w:val="24"/>
        </w:rPr>
        <w:t>,  и</w:t>
      </w:r>
      <w:r w:rsidRPr="00D03210">
        <w:rPr>
          <w:rFonts w:ascii="Times New Roman" w:eastAsia="TimesNewRomanPSMT" w:hAnsi="Times New Roman"/>
          <w:sz w:val="24"/>
          <w:szCs w:val="24"/>
        </w:rPr>
        <w:t>тоговый</w:t>
      </w:r>
      <w:r w:rsidRPr="00D03210">
        <w:rPr>
          <w:rFonts w:ascii="Times New Roman" w:hAnsi="Times New Roman"/>
          <w:bCs/>
          <w:sz w:val="24"/>
          <w:szCs w:val="24"/>
        </w:rPr>
        <w:t>, к</w:t>
      </w:r>
      <w:r w:rsidRPr="00D03210">
        <w:rPr>
          <w:rFonts w:ascii="Times New Roman" w:eastAsia="TimesNewRomanPSMT" w:hAnsi="Times New Roman"/>
          <w:sz w:val="24"/>
          <w:szCs w:val="24"/>
        </w:rPr>
        <w:t>омплексный</w:t>
      </w:r>
      <w:r>
        <w:rPr>
          <w:rFonts w:ascii="Times New Roman" w:eastAsia="TimesNewRomanPSMT" w:hAnsi="Times New Roman"/>
          <w:sz w:val="24"/>
          <w:szCs w:val="24"/>
        </w:rPr>
        <w:t xml:space="preserve"> </w:t>
      </w:r>
    </w:p>
    <w:p w:rsidR="00361A94" w:rsidRDefault="00361A94" w:rsidP="00361A94">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Формы</w:t>
      </w:r>
    </w:p>
    <w:p w:rsidR="00361A94" w:rsidRPr="00F42319" w:rsidRDefault="00361A94" w:rsidP="00361A94">
      <w:pPr>
        <w:numPr>
          <w:ilvl w:val="0"/>
          <w:numId w:val="4"/>
        </w:numPr>
        <w:shd w:val="clear" w:color="auto" w:fill="FFFFFF"/>
        <w:autoSpaceDE w:val="0"/>
        <w:autoSpaceDN w:val="0"/>
        <w:adjustRightInd w:val="0"/>
        <w:spacing w:after="0"/>
        <w:ind w:left="0" w:firstLine="0"/>
        <w:rPr>
          <w:rFonts w:ascii="Times New Roman" w:hAnsi="Times New Roman"/>
          <w:sz w:val="24"/>
          <w:szCs w:val="24"/>
        </w:rPr>
      </w:pPr>
      <w:r w:rsidRPr="00F42319">
        <w:rPr>
          <w:rFonts w:ascii="Times New Roman" w:hAnsi="Times New Roman"/>
          <w:color w:val="000000"/>
          <w:sz w:val="24"/>
          <w:szCs w:val="24"/>
        </w:rPr>
        <w:t xml:space="preserve">проверочные работы терминологии и понятийного аппарата, </w:t>
      </w:r>
    </w:p>
    <w:p w:rsidR="00361A94" w:rsidRPr="00F42319" w:rsidRDefault="00361A94" w:rsidP="00361A94">
      <w:pPr>
        <w:numPr>
          <w:ilvl w:val="0"/>
          <w:numId w:val="4"/>
        </w:numPr>
        <w:shd w:val="clear" w:color="auto" w:fill="FFFFFF"/>
        <w:autoSpaceDE w:val="0"/>
        <w:autoSpaceDN w:val="0"/>
        <w:adjustRightInd w:val="0"/>
        <w:spacing w:after="0"/>
        <w:ind w:left="0" w:firstLine="0"/>
        <w:rPr>
          <w:rFonts w:ascii="Times New Roman" w:hAnsi="Times New Roman"/>
          <w:sz w:val="24"/>
          <w:szCs w:val="24"/>
        </w:rPr>
      </w:pPr>
      <w:r w:rsidRPr="00F42319">
        <w:rPr>
          <w:rFonts w:ascii="Times New Roman" w:hAnsi="Times New Roman"/>
          <w:color w:val="000000"/>
        </w:rPr>
        <w:t>контрольные работы</w:t>
      </w:r>
      <w:r>
        <w:rPr>
          <w:rFonts w:ascii="Times New Roman" w:hAnsi="Times New Roman"/>
          <w:color w:val="000000"/>
        </w:rPr>
        <w:t>,</w:t>
      </w:r>
    </w:p>
    <w:p w:rsidR="00361A94" w:rsidRPr="00F42319" w:rsidRDefault="00361A94" w:rsidP="00361A94">
      <w:pPr>
        <w:numPr>
          <w:ilvl w:val="0"/>
          <w:numId w:val="4"/>
        </w:numPr>
        <w:shd w:val="clear" w:color="auto" w:fill="FFFFFF"/>
        <w:autoSpaceDE w:val="0"/>
        <w:autoSpaceDN w:val="0"/>
        <w:adjustRightInd w:val="0"/>
        <w:spacing w:after="0"/>
        <w:ind w:left="0" w:firstLine="0"/>
        <w:rPr>
          <w:rFonts w:ascii="Times New Roman" w:hAnsi="Times New Roman"/>
          <w:sz w:val="24"/>
          <w:szCs w:val="24"/>
        </w:rPr>
      </w:pPr>
      <w:r w:rsidRPr="00F42319">
        <w:rPr>
          <w:rFonts w:ascii="Times New Roman" w:hAnsi="Times New Roman"/>
          <w:color w:val="000000"/>
        </w:rPr>
        <w:t>тестовые задания в формате ОГЭ и ЕГЭ</w:t>
      </w:r>
    </w:p>
    <w:p w:rsidR="00361A94" w:rsidRPr="00F42319" w:rsidRDefault="00361A94" w:rsidP="00361A94">
      <w:pPr>
        <w:numPr>
          <w:ilvl w:val="0"/>
          <w:numId w:val="4"/>
        </w:numPr>
        <w:shd w:val="clear" w:color="auto" w:fill="FFFFFF"/>
        <w:autoSpaceDE w:val="0"/>
        <w:autoSpaceDN w:val="0"/>
        <w:adjustRightInd w:val="0"/>
        <w:spacing w:after="0"/>
        <w:ind w:left="0" w:firstLine="0"/>
        <w:rPr>
          <w:rFonts w:ascii="Times New Roman" w:hAnsi="Times New Roman"/>
          <w:sz w:val="24"/>
          <w:szCs w:val="24"/>
        </w:rPr>
      </w:pPr>
      <w:r w:rsidRPr="00F42319">
        <w:rPr>
          <w:rFonts w:ascii="Times New Roman" w:hAnsi="Times New Roman"/>
          <w:color w:val="000000"/>
          <w:sz w:val="24"/>
          <w:szCs w:val="24"/>
        </w:rPr>
        <w:t xml:space="preserve">обобщающие уроки, </w:t>
      </w:r>
    </w:p>
    <w:p w:rsidR="00361A94" w:rsidRPr="00F42319" w:rsidRDefault="00361A94" w:rsidP="00361A94">
      <w:pPr>
        <w:numPr>
          <w:ilvl w:val="0"/>
          <w:numId w:val="4"/>
        </w:numPr>
        <w:shd w:val="clear" w:color="auto" w:fill="FFFFFF"/>
        <w:autoSpaceDE w:val="0"/>
        <w:autoSpaceDN w:val="0"/>
        <w:adjustRightInd w:val="0"/>
        <w:spacing w:after="0"/>
        <w:ind w:left="0" w:firstLine="0"/>
        <w:rPr>
          <w:rFonts w:ascii="Times New Roman" w:hAnsi="Times New Roman"/>
          <w:sz w:val="24"/>
          <w:szCs w:val="24"/>
        </w:rPr>
      </w:pPr>
      <w:r w:rsidRPr="00F42319">
        <w:rPr>
          <w:rFonts w:ascii="Times New Roman" w:hAnsi="Times New Roman"/>
          <w:color w:val="000000"/>
          <w:sz w:val="24"/>
          <w:szCs w:val="24"/>
        </w:rPr>
        <w:t>семинары.</w:t>
      </w:r>
    </w:p>
    <w:p w:rsidR="00361A94" w:rsidRDefault="005D0B4B" w:rsidP="00361A94">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D0B4B" w:rsidRPr="001D12A3" w:rsidRDefault="005D0B4B" w:rsidP="00361A94">
      <w:pPr>
        <w:widowControl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Эта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1D12A3">
        <w:rPr>
          <w:rFonts w:ascii="Times New Roman" w:hAnsi="Times New Roman" w:cs="Times New Roman"/>
          <w:sz w:val="24"/>
          <w:szCs w:val="24"/>
          <w:lang w:eastAsia="ru-RU"/>
        </w:rPr>
        <w:t>межпредметных</w:t>
      </w:r>
      <w:proofErr w:type="spellEnd"/>
      <w:r w:rsidRPr="001D12A3">
        <w:rPr>
          <w:rFonts w:ascii="Times New Roman" w:hAnsi="Times New Roman" w:cs="Times New Roman"/>
          <w:sz w:val="24"/>
          <w:szCs w:val="24"/>
          <w:lang w:eastAsia="ru-RU"/>
        </w:rPr>
        <w:t xml:space="preserve"> и </w:t>
      </w:r>
      <w:proofErr w:type="spellStart"/>
      <w:r w:rsidRPr="001D12A3">
        <w:rPr>
          <w:rFonts w:ascii="Times New Roman" w:hAnsi="Times New Roman" w:cs="Times New Roman"/>
          <w:sz w:val="24"/>
          <w:szCs w:val="24"/>
          <w:lang w:eastAsia="ru-RU"/>
        </w:rPr>
        <w:t>внутрипредметных</w:t>
      </w:r>
      <w:proofErr w:type="spellEnd"/>
      <w:r w:rsidRPr="001D12A3">
        <w:rPr>
          <w:rFonts w:ascii="Times New Roman" w:hAnsi="Times New Roman" w:cs="Times New Roman"/>
          <w:sz w:val="24"/>
          <w:szCs w:val="24"/>
          <w:lang w:eastAsia="ru-RU"/>
        </w:rPr>
        <w:t xml:space="preserve"> связей, логики учебного процесса, возрастных особенностей учащихся, определяет минимальный набор практических работ, выполняемых учащимися</w:t>
      </w:r>
      <w:r w:rsidRPr="001D12A3">
        <w:rPr>
          <w:rFonts w:ascii="Times New Roman" w:hAnsi="Times New Roman" w:cs="Times New Roman"/>
          <w:i/>
          <w:iCs/>
          <w:sz w:val="24"/>
          <w:szCs w:val="24"/>
          <w:lang w:eastAsia="ru-RU"/>
        </w:rPr>
        <w:t>.</w:t>
      </w:r>
    </w:p>
    <w:p w:rsidR="005D0B4B" w:rsidRPr="001D12A3" w:rsidRDefault="005D0B4B" w:rsidP="00361A94">
      <w:pPr>
        <w:widowControl w:val="0"/>
        <w:spacing w:before="40"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Рабочая программа соблюдает строгую преемственность с правовым содержанием курсов основной школы, а также учитывает </w:t>
      </w:r>
      <w:proofErr w:type="spellStart"/>
      <w:r w:rsidRPr="001D12A3">
        <w:rPr>
          <w:rFonts w:ascii="Times New Roman" w:hAnsi="Times New Roman" w:cs="Times New Roman"/>
          <w:sz w:val="24"/>
          <w:szCs w:val="24"/>
          <w:lang w:eastAsia="ru-RU"/>
        </w:rPr>
        <w:t>межпредметные</w:t>
      </w:r>
      <w:proofErr w:type="spellEnd"/>
      <w:r w:rsidRPr="001D12A3">
        <w:rPr>
          <w:rFonts w:ascii="Times New Roman" w:hAnsi="Times New Roman" w:cs="Times New Roman"/>
          <w:sz w:val="24"/>
          <w:szCs w:val="24"/>
          <w:lang w:eastAsia="ru-RU"/>
        </w:rPr>
        <w:t xml:space="preserve"> связи, содержание учебного предмета обществоведение в старшей школе и предлагаемого набора элективных курсов.</w:t>
      </w:r>
    </w:p>
    <w:p w:rsidR="005D0B4B" w:rsidRPr="001D12A3" w:rsidRDefault="005D0B4B" w:rsidP="00361A94">
      <w:pPr>
        <w:widowControl w:val="0"/>
        <w:spacing w:before="60" w:after="0" w:line="240" w:lineRule="auto"/>
        <w:ind w:firstLine="720"/>
        <w:rPr>
          <w:rFonts w:ascii="Times New Roman" w:hAnsi="Times New Roman" w:cs="Times New Roman"/>
          <w:b/>
          <w:bCs/>
          <w:sz w:val="24"/>
          <w:szCs w:val="24"/>
          <w:lang w:eastAsia="ru-RU"/>
        </w:rPr>
      </w:pPr>
      <w:r w:rsidRPr="001D12A3">
        <w:rPr>
          <w:rFonts w:ascii="Times New Roman" w:hAnsi="Times New Roman" w:cs="Times New Roman"/>
          <w:b/>
          <w:bCs/>
          <w:sz w:val="24"/>
          <w:szCs w:val="24"/>
          <w:lang w:eastAsia="ru-RU"/>
        </w:rPr>
        <w:t>Общая характеристика учебного предмета</w:t>
      </w:r>
    </w:p>
    <w:p w:rsidR="005D0B4B" w:rsidRPr="001D12A3" w:rsidRDefault="005D0B4B" w:rsidP="00361A94">
      <w:pPr>
        <w:widowControl w:val="0"/>
        <w:spacing w:before="20" w:after="0" w:line="240" w:lineRule="auto"/>
        <w:ind w:firstLine="72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ab/>
        <w:t xml:space="preserve"> В старшей школе право, будучи важным </w:t>
      </w:r>
      <w:proofErr w:type="gramStart"/>
      <w:r w:rsidRPr="001D12A3">
        <w:rPr>
          <w:rFonts w:ascii="Times New Roman" w:hAnsi="Times New Roman" w:cs="Times New Roman"/>
          <w:sz w:val="24"/>
          <w:szCs w:val="24"/>
          <w:lang w:eastAsia="ru-RU"/>
        </w:rPr>
        <w:t>компонентом</w:t>
      </w:r>
      <w:proofErr w:type="gramEnd"/>
      <w:r w:rsidRPr="001D12A3">
        <w:rPr>
          <w:rFonts w:ascii="Times New Roman" w:hAnsi="Times New Roman" w:cs="Times New Roman"/>
          <w:sz w:val="24"/>
          <w:szCs w:val="24"/>
          <w:lang w:eastAsia="ru-RU"/>
        </w:rPr>
        <w:t xml:space="preserve">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w:t>
      </w:r>
      <w:proofErr w:type="gramStart"/>
      <w:r w:rsidRPr="001D12A3">
        <w:rPr>
          <w:rFonts w:ascii="Times New Roman" w:hAnsi="Times New Roman" w:cs="Times New Roman"/>
          <w:sz w:val="24"/>
          <w:szCs w:val="24"/>
          <w:lang w:eastAsia="ru-RU"/>
        </w:rPr>
        <w:t xml:space="preserve">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w:t>
      </w:r>
      <w:proofErr w:type="gramEnd"/>
    </w:p>
    <w:p w:rsidR="005D0B4B" w:rsidRPr="001D12A3" w:rsidRDefault="005D0B4B" w:rsidP="001D12A3">
      <w:pPr>
        <w:widowControl w:val="0"/>
        <w:spacing w:before="20"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ab/>
        <w:t>Содержание</w:t>
      </w:r>
      <w:r>
        <w:rPr>
          <w:rFonts w:ascii="Times New Roman" w:hAnsi="Times New Roman" w:cs="Times New Roman"/>
          <w:sz w:val="24"/>
          <w:szCs w:val="24"/>
          <w:lang w:eastAsia="ru-RU"/>
        </w:rPr>
        <w:t xml:space="preserve"> правового образования </w:t>
      </w:r>
      <w:r w:rsidRPr="003A1E5D">
        <w:rPr>
          <w:rFonts w:ascii="Times New Roman" w:hAnsi="Times New Roman" w:cs="Times New Roman"/>
          <w:sz w:val="24"/>
          <w:szCs w:val="24"/>
          <w:lang w:eastAsia="ru-RU"/>
        </w:rPr>
        <w:t>на профильном</w:t>
      </w:r>
      <w:r w:rsidRPr="001D12A3">
        <w:rPr>
          <w:rFonts w:ascii="Times New Roman" w:hAnsi="Times New Roman" w:cs="Times New Roman"/>
          <w:sz w:val="24"/>
          <w:szCs w:val="24"/>
          <w:lang w:eastAsia="ru-RU"/>
        </w:rPr>
        <w:t xml:space="preserve"> уровне выстроено с учетом образовательных целей ступени, социальных потребностей и опыта взрослеющей личности, а также содержания курса права в основной школе. К основным содержательным линиям рабочей программы курса права для 10-11 классов </w:t>
      </w:r>
      <w:r>
        <w:rPr>
          <w:rFonts w:ascii="Times New Roman" w:hAnsi="Times New Roman" w:cs="Times New Roman"/>
          <w:sz w:val="24"/>
          <w:szCs w:val="24"/>
          <w:lang w:eastAsia="ru-RU"/>
        </w:rPr>
        <w:t>общеобразовательной школы (профильн</w:t>
      </w:r>
      <w:r w:rsidRPr="001D12A3">
        <w:rPr>
          <w:rFonts w:ascii="Times New Roman" w:hAnsi="Times New Roman" w:cs="Times New Roman"/>
          <w:sz w:val="24"/>
          <w:szCs w:val="24"/>
          <w:lang w:eastAsia="ru-RU"/>
        </w:rPr>
        <w:t xml:space="preserve">ый уровень) относятся следующие: </w:t>
      </w:r>
    </w:p>
    <w:p w:rsidR="005D0B4B" w:rsidRPr="001D12A3" w:rsidRDefault="005D0B4B" w:rsidP="001D12A3">
      <w:pPr>
        <w:widowControl w:val="0"/>
        <w:numPr>
          <w:ilvl w:val="0"/>
          <w:numId w:val="3"/>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lastRenderedPageBreak/>
        <w:t>роль права в регулировании общественных отношений; законотворческий проце</w:t>
      </w:r>
      <w:proofErr w:type="gramStart"/>
      <w:r w:rsidRPr="001D12A3">
        <w:rPr>
          <w:rFonts w:ascii="Times New Roman" w:hAnsi="Times New Roman" w:cs="Times New Roman"/>
          <w:sz w:val="24"/>
          <w:szCs w:val="24"/>
          <w:lang w:eastAsia="ru-RU"/>
        </w:rPr>
        <w:t>сс в стр</w:t>
      </w:r>
      <w:proofErr w:type="gramEnd"/>
      <w:r w:rsidRPr="001D12A3">
        <w:rPr>
          <w:rFonts w:ascii="Times New Roman" w:hAnsi="Times New Roman" w:cs="Times New Roman"/>
          <w:sz w:val="24"/>
          <w:szCs w:val="24"/>
          <w:lang w:eastAsia="ru-RU"/>
        </w:rPr>
        <w:t xml:space="preserve">ане; </w:t>
      </w:r>
    </w:p>
    <w:p w:rsidR="005D0B4B" w:rsidRPr="001D12A3" w:rsidRDefault="005D0B4B" w:rsidP="001D12A3">
      <w:pPr>
        <w:widowControl w:val="0"/>
        <w:numPr>
          <w:ilvl w:val="0"/>
          <w:numId w:val="3"/>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гражданство, основные права и обязанности граждан; участие граждан в управлении государством, избирательная система в России; </w:t>
      </w:r>
    </w:p>
    <w:p w:rsidR="005D0B4B" w:rsidRPr="001D12A3" w:rsidRDefault="005D0B4B" w:rsidP="001D12A3">
      <w:pPr>
        <w:widowControl w:val="0"/>
        <w:numPr>
          <w:ilvl w:val="0"/>
          <w:numId w:val="3"/>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вопросы семейного и образовательного права; имущественные и неимущественные права личности и способы их защиты; правовые основы предпринимательской деятельности; основы трудового права и </w:t>
      </w:r>
      <w:proofErr w:type="gramStart"/>
      <w:r w:rsidRPr="001D12A3">
        <w:rPr>
          <w:rFonts w:ascii="Times New Roman" w:hAnsi="Times New Roman" w:cs="Times New Roman"/>
          <w:sz w:val="24"/>
          <w:szCs w:val="24"/>
          <w:lang w:eastAsia="ru-RU"/>
        </w:rPr>
        <w:t>права социального обеспечения</w:t>
      </w:r>
      <w:proofErr w:type="gramEnd"/>
      <w:r w:rsidRPr="001D12A3">
        <w:rPr>
          <w:rFonts w:ascii="Times New Roman" w:hAnsi="Times New Roman" w:cs="Times New Roman"/>
          <w:sz w:val="24"/>
          <w:szCs w:val="24"/>
          <w:lang w:eastAsia="ru-RU"/>
        </w:rPr>
        <w:t xml:space="preserve">; </w:t>
      </w:r>
    </w:p>
    <w:p w:rsidR="005D0B4B" w:rsidRPr="001D12A3" w:rsidRDefault="005D0B4B" w:rsidP="001D12A3">
      <w:pPr>
        <w:widowControl w:val="0"/>
        <w:numPr>
          <w:ilvl w:val="0"/>
          <w:numId w:val="3"/>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основы гражданского, уголовного, административного судопроизводства; </w:t>
      </w:r>
    </w:p>
    <w:p w:rsidR="005D0B4B" w:rsidRPr="001D12A3" w:rsidRDefault="005D0B4B" w:rsidP="001D12A3">
      <w:pPr>
        <w:widowControl w:val="0"/>
        <w:numPr>
          <w:ilvl w:val="0"/>
          <w:numId w:val="3"/>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особенности конституционного судопроизводства; международная защита прав человека в условиях мирного и военного времени. </w:t>
      </w:r>
    </w:p>
    <w:p w:rsidR="005D0B4B" w:rsidRPr="001D12A3" w:rsidRDefault="005D0B4B" w:rsidP="001D12A3">
      <w:pPr>
        <w:widowControl w:val="0"/>
        <w:spacing w:before="20"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Курс также включает темы, связанные с освоением способов составления простых документов, понимания юридических текстов, получения и использования необходимой информации, квалифицированной юридической помощи и т.п.</w:t>
      </w:r>
    </w:p>
    <w:p w:rsidR="005D0B4B" w:rsidRPr="001D12A3" w:rsidRDefault="005D0B4B" w:rsidP="001D12A3">
      <w:pPr>
        <w:widowControl w:val="0"/>
        <w:spacing w:before="20"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Условием решения образовательных задач правовог</w:t>
      </w:r>
      <w:r>
        <w:rPr>
          <w:rFonts w:ascii="Times New Roman" w:hAnsi="Times New Roman" w:cs="Times New Roman"/>
          <w:sz w:val="24"/>
          <w:szCs w:val="24"/>
          <w:lang w:eastAsia="ru-RU"/>
        </w:rPr>
        <w:t>о обучения и воспитания на профильн</w:t>
      </w:r>
      <w:r w:rsidRPr="001D12A3">
        <w:rPr>
          <w:rFonts w:ascii="Times New Roman" w:hAnsi="Times New Roman" w:cs="Times New Roman"/>
          <w:sz w:val="24"/>
          <w:szCs w:val="24"/>
          <w:lang w:eastAsia="ru-RU"/>
        </w:rPr>
        <w:t>ом уровне является образовательная среда, обеспечивающая участие обучающихся в выработке и реализации правил и норм, регулирующих отношения в конкретной школе.</w:t>
      </w:r>
    </w:p>
    <w:p w:rsidR="005D0B4B" w:rsidRPr="001D12A3" w:rsidRDefault="005D0B4B" w:rsidP="001D12A3">
      <w:pPr>
        <w:widowControl w:val="0"/>
        <w:spacing w:before="60" w:after="0" w:line="240" w:lineRule="auto"/>
        <w:ind w:left="360"/>
        <w:rPr>
          <w:rFonts w:ascii="Times New Roman" w:hAnsi="Times New Roman" w:cs="Times New Roman"/>
          <w:b/>
          <w:bCs/>
          <w:sz w:val="24"/>
          <w:szCs w:val="24"/>
          <w:lang w:eastAsia="ru-RU"/>
        </w:rPr>
      </w:pPr>
      <w:r w:rsidRPr="001D12A3">
        <w:rPr>
          <w:rFonts w:ascii="Times New Roman" w:hAnsi="Times New Roman" w:cs="Times New Roman"/>
          <w:b/>
          <w:bCs/>
          <w:sz w:val="24"/>
          <w:szCs w:val="24"/>
          <w:lang w:eastAsia="ru-RU"/>
        </w:rPr>
        <w:t>Цели учебного предмета</w:t>
      </w:r>
    </w:p>
    <w:p w:rsidR="005D0B4B" w:rsidRPr="001D12A3" w:rsidRDefault="005D0B4B" w:rsidP="001D12A3">
      <w:pPr>
        <w:widowControl w:val="0"/>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 Изучение </w:t>
      </w:r>
      <w:r>
        <w:rPr>
          <w:rFonts w:ascii="Times New Roman" w:hAnsi="Times New Roman" w:cs="Times New Roman"/>
          <w:sz w:val="24"/>
          <w:szCs w:val="24"/>
          <w:lang w:eastAsia="ru-RU"/>
        </w:rPr>
        <w:t>права в старшей школе на профильн</w:t>
      </w:r>
      <w:r w:rsidRPr="001D12A3">
        <w:rPr>
          <w:rFonts w:ascii="Times New Roman" w:hAnsi="Times New Roman" w:cs="Times New Roman"/>
          <w:sz w:val="24"/>
          <w:szCs w:val="24"/>
          <w:lang w:eastAsia="ru-RU"/>
        </w:rPr>
        <w:t>ом уровне направлено на достижение следующих целей:</w:t>
      </w:r>
    </w:p>
    <w:p w:rsidR="005D0B4B" w:rsidRPr="001D12A3" w:rsidRDefault="005D0B4B" w:rsidP="001D12A3">
      <w:pPr>
        <w:widowControl w:val="0"/>
        <w:numPr>
          <w:ilvl w:val="0"/>
          <w:numId w:val="1"/>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5D0B4B" w:rsidRPr="001D12A3" w:rsidRDefault="005D0B4B" w:rsidP="001D12A3">
      <w:pPr>
        <w:widowControl w:val="0"/>
        <w:numPr>
          <w:ilvl w:val="0"/>
          <w:numId w:val="1"/>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5D0B4B" w:rsidRPr="001D12A3" w:rsidRDefault="005D0B4B" w:rsidP="001D12A3">
      <w:pPr>
        <w:widowControl w:val="0"/>
        <w:numPr>
          <w:ilvl w:val="0"/>
          <w:numId w:val="1"/>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5D0B4B" w:rsidRPr="001D12A3" w:rsidRDefault="005D0B4B" w:rsidP="001D12A3">
      <w:pPr>
        <w:widowControl w:val="0"/>
        <w:numPr>
          <w:ilvl w:val="0"/>
          <w:numId w:val="1"/>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5D0B4B" w:rsidRPr="004848F6" w:rsidRDefault="005D0B4B" w:rsidP="004848F6">
      <w:pPr>
        <w:widowControl w:val="0"/>
        <w:numPr>
          <w:ilvl w:val="0"/>
          <w:numId w:val="1"/>
        </w:numPr>
        <w:spacing w:before="2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5D0B4B" w:rsidRPr="001D12A3" w:rsidRDefault="005D0B4B" w:rsidP="001D12A3">
      <w:pPr>
        <w:widowControl w:val="0"/>
        <w:spacing w:after="0" w:line="240" w:lineRule="auto"/>
        <w:ind w:left="360"/>
        <w:jc w:val="both"/>
        <w:rPr>
          <w:rFonts w:ascii="Times New Roman" w:hAnsi="Times New Roman" w:cs="Times New Roman"/>
          <w:b/>
          <w:bCs/>
          <w:sz w:val="24"/>
          <w:szCs w:val="24"/>
          <w:lang w:eastAsia="ru-RU"/>
        </w:rPr>
      </w:pPr>
      <w:r w:rsidRPr="001D12A3">
        <w:rPr>
          <w:rFonts w:ascii="Times New Roman" w:hAnsi="Times New Roman" w:cs="Times New Roman"/>
          <w:b/>
          <w:bCs/>
          <w:sz w:val="24"/>
          <w:szCs w:val="24"/>
          <w:lang w:eastAsia="ru-RU"/>
        </w:rPr>
        <w:t>Место предмета в базисном учебном плане</w:t>
      </w:r>
    </w:p>
    <w:p w:rsidR="005D0B4B" w:rsidRDefault="005D0B4B" w:rsidP="004848F6">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17 часов для обязательного изучения учебного предмета Право на этапе среднего (полного) общего образования, а именно в Х или Х</w:t>
      </w:r>
      <w:proofErr w:type="gramStart"/>
      <w:r w:rsidRPr="001D12A3">
        <w:rPr>
          <w:rFonts w:ascii="Times New Roman" w:hAnsi="Times New Roman" w:cs="Times New Roman"/>
          <w:sz w:val="24"/>
          <w:szCs w:val="24"/>
          <w:lang w:eastAsia="ru-RU"/>
        </w:rPr>
        <w:t>1</w:t>
      </w:r>
      <w:proofErr w:type="gramEnd"/>
      <w:r w:rsidRPr="001D12A3">
        <w:rPr>
          <w:rFonts w:ascii="Times New Roman" w:hAnsi="Times New Roman" w:cs="Times New Roman"/>
          <w:sz w:val="24"/>
          <w:szCs w:val="24"/>
          <w:lang w:eastAsia="ru-RU"/>
        </w:rPr>
        <w:t xml:space="preserve"> классах, из расчета 0,5 час</w:t>
      </w:r>
      <w:r>
        <w:rPr>
          <w:rFonts w:ascii="Times New Roman" w:hAnsi="Times New Roman" w:cs="Times New Roman"/>
          <w:sz w:val="24"/>
          <w:szCs w:val="24"/>
          <w:lang w:eastAsia="ru-RU"/>
        </w:rPr>
        <w:t>а</w:t>
      </w:r>
      <w:r w:rsidRPr="001D12A3">
        <w:rPr>
          <w:rFonts w:ascii="Times New Roman" w:hAnsi="Times New Roman" w:cs="Times New Roman"/>
          <w:sz w:val="24"/>
          <w:szCs w:val="24"/>
          <w:lang w:eastAsia="ru-RU"/>
        </w:rPr>
        <w:t xml:space="preserve"> в неделю.</w:t>
      </w:r>
    </w:p>
    <w:p w:rsidR="005D0B4B" w:rsidRPr="004848F6" w:rsidRDefault="005D0B4B" w:rsidP="004848F6">
      <w:pPr>
        <w:widowControl w:val="0"/>
        <w:spacing w:after="0" w:line="240" w:lineRule="auto"/>
        <w:ind w:left="360"/>
        <w:jc w:val="both"/>
        <w:rPr>
          <w:rFonts w:ascii="Times New Roman" w:hAnsi="Times New Roman" w:cs="Times New Roman"/>
          <w:sz w:val="24"/>
          <w:szCs w:val="24"/>
          <w:lang w:eastAsia="ru-RU"/>
        </w:rPr>
      </w:pPr>
      <w:r w:rsidRPr="004848F6">
        <w:rPr>
          <w:rFonts w:ascii="Times New Roman" w:hAnsi="Times New Roman" w:cs="Times New Roman"/>
          <w:b/>
          <w:bCs/>
          <w:sz w:val="24"/>
          <w:szCs w:val="24"/>
        </w:rPr>
        <w:t>Место предмета в учебном плане</w:t>
      </w:r>
    </w:p>
    <w:p w:rsidR="005D0B4B" w:rsidRDefault="005D0B4B" w:rsidP="004848F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4848F6">
        <w:rPr>
          <w:rFonts w:ascii="Times New Roman" w:hAnsi="Times New Roman" w:cs="Times New Roman"/>
          <w:sz w:val="24"/>
          <w:szCs w:val="24"/>
        </w:rPr>
        <w:t xml:space="preserve">Учебный план МОУ «Средняя школа № 40» отводит </w:t>
      </w:r>
      <w:r w:rsidR="00FE1687">
        <w:rPr>
          <w:rFonts w:ascii="Times New Roman" w:hAnsi="Times New Roman" w:cs="Times New Roman"/>
          <w:sz w:val="24"/>
          <w:szCs w:val="24"/>
        </w:rPr>
        <w:t>17</w:t>
      </w:r>
      <w:r w:rsidRPr="004848F6">
        <w:rPr>
          <w:rFonts w:ascii="Times New Roman" w:hAnsi="Times New Roman" w:cs="Times New Roman"/>
          <w:sz w:val="24"/>
          <w:szCs w:val="24"/>
        </w:rPr>
        <w:t xml:space="preserve"> часов для изучения </w:t>
      </w:r>
      <w:r>
        <w:rPr>
          <w:rFonts w:ascii="Times New Roman" w:hAnsi="Times New Roman" w:cs="Times New Roman"/>
          <w:sz w:val="24"/>
          <w:szCs w:val="24"/>
        </w:rPr>
        <w:t xml:space="preserve">курса </w:t>
      </w:r>
      <w:r w:rsidRPr="004848F6">
        <w:rPr>
          <w:rFonts w:ascii="Times New Roman" w:hAnsi="Times New Roman" w:cs="Times New Roman"/>
          <w:sz w:val="24"/>
          <w:szCs w:val="24"/>
        </w:rPr>
        <w:t>«</w:t>
      </w:r>
      <w:r>
        <w:rPr>
          <w:rFonts w:ascii="Times New Roman" w:hAnsi="Times New Roman" w:cs="Times New Roman"/>
          <w:sz w:val="24"/>
          <w:szCs w:val="24"/>
        </w:rPr>
        <w:t>Право</w:t>
      </w:r>
      <w:r w:rsidRPr="004848F6">
        <w:rPr>
          <w:rFonts w:ascii="Times New Roman" w:hAnsi="Times New Roman" w:cs="Times New Roman"/>
          <w:sz w:val="24"/>
          <w:szCs w:val="24"/>
        </w:rPr>
        <w:t>» в</w:t>
      </w:r>
      <w:r>
        <w:rPr>
          <w:rFonts w:ascii="Times New Roman" w:hAnsi="Times New Roman" w:cs="Times New Roman"/>
          <w:sz w:val="24"/>
          <w:szCs w:val="24"/>
        </w:rPr>
        <w:t xml:space="preserve"> 10</w:t>
      </w:r>
      <w:r w:rsidRPr="004848F6">
        <w:rPr>
          <w:rFonts w:ascii="Times New Roman" w:hAnsi="Times New Roman" w:cs="Times New Roman"/>
          <w:sz w:val="24"/>
          <w:szCs w:val="24"/>
        </w:rPr>
        <w:t xml:space="preserve"> классе</w:t>
      </w:r>
      <w:r w:rsidR="00FE1687">
        <w:rPr>
          <w:rFonts w:ascii="Times New Roman" w:hAnsi="Times New Roman" w:cs="Times New Roman"/>
          <w:sz w:val="24"/>
          <w:szCs w:val="24"/>
        </w:rPr>
        <w:t>, из расчета 0,5</w:t>
      </w:r>
      <w:r w:rsidRPr="004848F6">
        <w:rPr>
          <w:rFonts w:ascii="Times New Roman" w:hAnsi="Times New Roman" w:cs="Times New Roman"/>
          <w:sz w:val="24"/>
          <w:szCs w:val="24"/>
        </w:rPr>
        <w:t xml:space="preserve"> у</w:t>
      </w:r>
      <w:r w:rsidR="00FE1687">
        <w:rPr>
          <w:rFonts w:ascii="Times New Roman" w:hAnsi="Times New Roman" w:cs="Times New Roman"/>
          <w:sz w:val="24"/>
          <w:szCs w:val="24"/>
        </w:rPr>
        <w:t>чебного</w:t>
      </w:r>
      <w:r w:rsidRPr="004848F6">
        <w:rPr>
          <w:rFonts w:ascii="Times New Roman" w:hAnsi="Times New Roman" w:cs="Times New Roman"/>
          <w:sz w:val="24"/>
          <w:szCs w:val="24"/>
        </w:rPr>
        <w:t xml:space="preserve"> час</w:t>
      </w:r>
      <w:r w:rsidR="00FE1687">
        <w:rPr>
          <w:rFonts w:ascii="Times New Roman" w:hAnsi="Times New Roman" w:cs="Times New Roman"/>
          <w:sz w:val="24"/>
          <w:szCs w:val="24"/>
        </w:rPr>
        <w:t>а</w:t>
      </w:r>
      <w:r w:rsidRPr="004848F6">
        <w:rPr>
          <w:rFonts w:ascii="Times New Roman" w:hAnsi="Times New Roman" w:cs="Times New Roman"/>
          <w:sz w:val="24"/>
          <w:szCs w:val="24"/>
        </w:rPr>
        <w:t xml:space="preserve"> в нед</w:t>
      </w:r>
      <w:r w:rsidR="00305329">
        <w:rPr>
          <w:rFonts w:ascii="Times New Roman" w:hAnsi="Times New Roman" w:cs="Times New Roman"/>
          <w:sz w:val="24"/>
          <w:szCs w:val="24"/>
        </w:rPr>
        <w:t>елю в первом полугодии</w:t>
      </w:r>
      <w:r w:rsidRPr="004848F6">
        <w:rPr>
          <w:rFonts w:ascii="Times New Roman" w:hAnsi="Times New Roman" w:cs="Times New Roman"/>
          <w:sz w:val="24"/>
          <w:szCs w:val="24"/>
        </w:rPr>
        <w:t>.</w:t>
      </w:r>
      <w:r>
        <w:rPr>
          <w:rFonts w:ascii="Times New Roman" w:hAnsi="Times New Roman" w:cs="Times New Roman"/>
          <w:sz w:val="24"/>
          <w:szCs w:val="24"/>
        </w:rPr>
        <w:t xml:space="preserve"> П</w:t>
      </w:r>
      <w:r w:rsidRPr="00DD51F9">
        <w:rPr>
          <w:rFonts w:ascii="Times New Roman" w:hAnsi="Times New Roman" w:cs="Times New Roman"/>
          <w:sz w:val="24"/>
          <w:szCs w:val="24"/>
        </w:rPr>
        <w:t>редполагается продолжение изучени</w:t>
      </w:r>
      <w:r w:rsidR="00FE1687">
        <w:rPr>
          <w:rFonts w:ascii="Times New Roman" w:hAnsi="Times New Roman" w:cs="Times New Roman"/>
          <w:sz w:val="24"/>
          <w:szCs w:val="24"/>
        </w:rPr>
        <w:t>я курса в 11 классе</w:t>
      </w:r>
      <w:r w:rsidRPr="00DD51F9">
        <w:rPr>
          <w:rFonts w:ascii="Times New Roman" w:hAnsi="Times New Roman" w:cs="Times New Roman"/>
          <w:sz w:val="24"/>
          <w:szCs w:val="24"/>
        </w:rPr>
        <w:t>. По сравнению с базисным планом произошло увеличение учебных часов за счет школьного компонента, что позволило расширить содержание курса права по образцу профильного уровня</w:t>
      </w:r>
      <w:r>
        <w:rPr>
          <w:rFonts w:ascii="Times New Roman" w:hAnsi="Times New Roman" w:cs="Times New Roman"/>
          <w:sz w:val="24"/>
          <w:szCs w:val="24"/>
        </w:rPr>
        <w:t>.</w:t>
      </w:r>
      <w:r w:rsidRPr="00DD51F9">
        <w:rPr>
          <w:rFonts w:ascii="Times New Roman" w:hAnsi="Times New Roman" w:cs="Times New Roman"/>
          <w:sz w:val="24"/>
          <w:szCs w:val="24"/>
        </w:rPr>
        <w:t xml:space="preserve"> Таким образом, программа имеет промежуточный характер, включая разделы обязательного содержания на базовом уровне и частично на профильном.</w:t>
      </w:r>
    </w:p>
    <w:p w:rsidR="005D0B4B" w:rsidRDefault="005D0B4B" w:rsidP="004848F6">
      <w:pPr>
        <w:ind w:left="360"/>
        <w:jc w:val="both"/>
        <w:rPr>
          <w:rFonts w:ascii="Times New Roman" w:hAnsi="Times New Roman" w:cs="Times New Roman"/>
          <w:sz w:val="24"/>
          <w:szCs w:val="24"/>
        </w:rPr>
      </w:pPr>
      <w:proofErr w:type="spellStart"/>
      <w:r w:rsidRPr="001D12A3">
        <w:rPr>
          <w:rFonts w:ascii="Times New Roman" w:hAnsi="Times New Roman" w:cs="Times New Roman"/>
          <w:b/>
          <w:bCs/>
          <w:sz w:val="24"/>
          <w:szCs w:val="24"/>
          <w:lang w:eastAsia="ru-RU"/>
        </w:rPr>
        <w:lastRenderedPageBreak/>
        <w:t>Общеучебные</w:t>
      </w:r>
      <w:proofErr w:type="spellEnd"/>
      <w:r w:rsidRPr="001D12A3">
        <w:rPr>
          <w:rFonts w:ascii="Times New Roman" w:hAnsi="Times New Roman" w:cs="Times New Roman"/>
          <w:b/>
          <w:bCs/>
          <w:sz w:val="24"/>
          <w:szCs w:val="24"/>
          <w:lang w:eastAsia="ru-RU"/>
        </w:rPr>
        <w:t xml:space="preserve"> умения, навыки и способы деятельности</w:t>
      </w:r>
    </w:p>
    <w:p w:rsidR="005D0B4B" w:rsidRDefault="005D0B4B" w:rsidP="004848F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Рабочая</w:t>
      </w:r>
      <w:r w:rsidRPr="001D12A3">
        <w:rPr>
          <w:rFonts w:ascii="Times New Roman" w:hAnsi="Times New Roman" w:cs="Times New Roman"/>
          <w:sz w:val="24"/>
          <w:szCs w:val="24"/>
          <w:lang w:eastAsia="ru-RU"/>
        </w:rPr>
        <w:t xml:space="preserve"> программа предусматривает формирование у обучающихся </w:t>
      </w:r>
      <w:proofErr w:type="spellStart"/>
      <w:r w:rsidRPr="001D12A3">
        <w:rPr>
          <w:rFonts w:ascii="Times New Roman" w:hAnsi="Times New Roman" w:cs="Times New Roman"/>
          <w:sz w:val="24"/>
          <w:szCs w:val="24"/>
          <w:lang w:eastAsia="ru-RU"/>
        </w:rPr>
        <w:t>общеучебных</w:t>
      </w:r>
      <w:proofErr w:type="spellEnd"/>
      <w:r w:rsidRPr="001D12A3">
        <w:rPr>
          <w:rFonts w:ascii="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Право на этапе среднего (полного) общего образования в области познавательной деятельности являются: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умение самостоятельно и мотивированно организовывать свою познавательную деятельность (от постановки целей до получения и оценки результата);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участие в проектной деятельности, в </w:t>
      </w:r>
      <w:r>
        <w:rPr>
          <w:rFonts w:ascii="Times New Roman" w:hAnsi="Times New Roman" w:cs="Times New Roman"/>
          <w:sz w:val="24"/>
          <w:szCs w:val="24"/>
          <w:lang w:eastAsia="ru-RU"/>
        </w:rPr>
        <w:t xml:space="preserve">организации и проведении </w:t>
      </w:r>
      <w:proofErr w:type="spellStart"/>
      <w:r>
        <w:rPr>
          <w:rFonts w:ascii="Times New Roman" w:hAnsi="Times New Roman" w:cs="Times New Roman"/>
          <w:sz w:val="24"/>
          <w:szCs w:val="24"/>
          <w:lang w:eastAsia="ru-RU"/>
        </w:rPr>
        <w:t>учебно</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w:t>
      </w:r>
      <w:r w:rsidRPr="001D12A3">
        <w:rPr>
          <w:rFonts w:ascii="Times New Roman" w:hAnsi="Times New Roman" w:cs="Times New Roman"/>
          <w:sz w:val="24"/>
          <w:szCs w:val="24"/>
          <w:lang w:eastAsia="ru-RU"/>
        </w:rPr>
        <w:t>и</w:t>
      </w:r>
      <w:proofErr w:type="gramEnd"/>
      <w:r w:rsidRPr="001D12A3">
        <w:rPr>
          <w:rFonts w:ascii="Times New Roman" w:hAnsi="Times New Roman" w:cs="Times New Roman"/>
          <w:sz w:val="24"/>
          <w:szCs w:val="24"/>
          <w:lang w:eastAsia="ru-RU"/>
        </w:rPr>
        <w:t xml:space="preserve">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 «Что произойдет, если…».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В области информационно-коммуникативной деятельности предполагается</w:t>
      </w:r>
      <w:r>
        <w:rPr>
          <w:rFonts w:ascii="Times New Roman" w:hAnsi="Times New Roman" w:cs="Times New Roman"/>
          <w:sz w:val="24"/>
          <w:szCs w:val="24"/>
          <w:lang w:eastAsia="ru-RU"/>
        </w:rPr>
        <w:t>:</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D12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поиск нужной информации по заданной теме в источниках права;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умения развернуто обосновать суждения, давать определения, приводить доказательства;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объяснение изученных положений на самостоятельно подобранных конкретных примерах, владение основными навыками публичных выступлений.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В области рефлексивной деятельности обеспечивается</w:t>
      </w:r>
      <w:r>
        <w:rPr>
          <w:rFonts w:ascii="Times New Roman" w:hAnsi="Times New Roman" w:cs="Times New Roman"/>
          <w:sz w:val="24"/>
          <w:szCs w:val="24"/>
          <w:lang w:eastAsia="ru-RU"/>
        </w:rPr>
        <w:t>:</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понимание ценности образования как средства развития культуры личности;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w:t>
      </w:r>
      <w:proofErr w:type="gramEnd"/>
      <w:r w:rsidRPr="001D12A3">
        <w:rPr>
          <w:rFonts w:ascii="Times New Roman" w:hAnsi="Times New Roman" w:cs="Times New Roman"/>
          <w:sz w:val="24"/>
          <w:szCs w:val="24"/>
          <w:lang w:eastAsia="ru-RU"/>
        </w:rPr>
        <w:t xml:space="preserve"> путей продолжения образования или будущей профессиональной деятельности. </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Правовое обра</w:t>
      </w:r>
      <w:r>
        <w:rPr>
          <w:rFonts w:ascii="Times New Roman" w:hAnsi="Times New Roman" w:cs="Times New Roman"/>
          <w:sz w:val="24"/>
          <w:szCs w:val="24"/>
          <w:lang w:eastAsia="ru-RU"/>
        </w:rPr>
        <w:t>зование в старшей школе на профильн</w:t>
      </w:r>
      <w:r w:rsidRPr="001D12A3">
        <w:rPr>
          <w:rFonts w:ascii="Times New Roman" w:hAnsi="Times New Roman" w:cs="Times New Roman"/>
          <w:sz w:val="24"/>
          <w:szCs w:val="24"/>
          <w:lang w:eastAsia="ru-RU"/>
        </w:rPr>
        <w:t>ом уровне ориентировано на</w:t>
      </w:r>
      <w:r>
        <w:rPr>
          <w:rFonts w:ascii="Times New Roman" w:hAnsi="Times New Roman" w:cs="Times New Roman"/>
          <w:sz w:val="24"/>
          <w:szCs w:val="24"/>
          <w:lang w:eastAsia="ru-RU"/>
        </w:rPr>
        <w:t xml:space="preserve"> реализацию следующих задач:</w:t>
      </w:r>
    </w:p>
    <w:p w:rsidR="005D0B4B" w:rsidRDefault="005D0B4B" w:rsidP="00380D3D">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формировать умения</w:t>
      </w:r>
      <w:r w:rsidRPr="001D12A3">
        <w:rPr>
          <w:rFonts w:ascii="Times New Roman" w:hAnsi="Times New Roman" w:cs="Times New Roman"/>
          <w:sz w:val="24"/>
          <w:szCs w:val="24"/>
          <w:lang w:eastAsia="ru-RU"/>
        </w:rPr>
        <w:t xml:space="preserve"> осмысленно употреблять правовые понятия и категории, характеризовать</w:t>
      </w: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основные правовые институты, механизмы и процедуры в России, объяснять взаимосвязь государства, права и других социальных норм; </w:t>
      </w:r>
    </w:p>
    <w:p w:rsidR="005D0B4B" w:rsidRDefault="005D0B4B" w:rsidP="001D12A3">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D12A3">
        <w:rPr>
          <w:rFonts w:ascii="Times New Roman" w:hAnsi="Times New Roman" w:cs="Times New Roman"/>
          <w:sz w:val="24"/>
          <w:szCs w:val="24"/>
          <w:lang w:eastAsia="ru-RU"/>
        </w:rPr>
        <w:t xml:space="preserve">различать виды судопроизводства; </w:t>
      </w:r>
    </w:p>
    <w:p w:rsidR="005D0B4B" w:rsidRDefault="005D0B4B" w:rsidP="001D12A3">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w:t>
      </w:r>
      <w:r w:rsidRPr="001D12A3">
        <w:rPr>
          <w:rFonts w:ascii="Times New Roman" w:hAnsi="Times New Roman" w:cs="Times New Roman"/>
          <w:sz w:val="24"/>
          <w:szCs w:val="24"/>
          <w:lang w:eastAsia="ru-RU"/>
        </w:rPr>
        <w:t>полномочия правоохранительных органов, адвокатуры, нотариата, прокуратуры;</w:t>
      </w:r>
    </w:p>
    <w:p w:rsidR="005D0B4B" w:rsidRPr="001D12A3" w:rsidRDefault="005D0B4B" w:rsidP="001D12A3">
      <w:pPr>
        <w:widowControl w:val="0"/>
        <w:spacing w:after="0" w:line="240" w:lineRule="auto"/>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1D12A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ориентироваться в порядке</w:t>
      </w:r>
      <w:r w:rsidRPr="001D12A3">
        <w:rPr>
          <w:rFonts w:ascii="Times New Roman" w:hAnsi="Times New Roman" w:cs="Times New Roman"/>
          <w:sz w:val="24"/>
          <w:szCs w:val="24"/>
          <w:lang w:eastAsia="ru-RU"/>
        </w:rPr>
        <w:t xml:space="preserve"> рассмотрения споров в сфере от</w:t>
      </w:r>
      <w:r>
        <w:rPr>
          <w:rFonts w:ascii="Times New Roman" w:hAnsi="Times New Roman" w:cs="Times New Roman"/>
          <w:sz w:val="24"/>
          <w:szCs w:val="24"/>
          <w:lang w:eastAsia="ru-RU"/>
        </w:rPr>
        <w:t>ношений, урегулированных правом.</w:t>
      </w:r>
    </w:p>
    <w:p w:rsidR="005D0B4B" w:rsidRPr="001D12A3" w:rsidRDefault="005D0B4B" w:rsidP="001D12A3">
      <w:pPr>
        <w:widowControl w:val="0"/>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 </w:t>
      </w:r>
    </w:p>
    <w:p w:rsidR="005D0B4B" w:rsidRPr="001D12A3" w:rsidRDefault="005D0B4B" w:rsidP="00A41177">
      <w:pPr>
        <w:widowControl w:val="0"/>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b/>
          <w:bCs/>
          <w:sz w:val="24"/>
          <w:szCs w:val="24"/>
          <w:lang w:eastAsia="ru-RU"/>
        </w:rPr>
        <w:t>Виды деятельности</w:t>
      </w:r>
      <w:r w:rsidRPr="001D12A3">
        <w:rPr>
          <w:rFonts w:ascii="Times New Roman" w:hAnsi="Times New Roman" w:cs="Times New Roman"/>
          <w:sz w:val="24"/>
          <w:szCs w:val="24"/>
          <w:lang w:eastAsia="ru-RU"/>
        </w:rPr>
        <w:t>:</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работа с источниками права, в том числе новыми нормативными актами;</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анализ норм закона с точки зрения конкретных условий их реализации;</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выбор правомерных форм поведения </w:t>
      </w:r>
      <w:r>
        <w:rPr>
          <w:rFonts w:ascii="Times New Roman" w:hAnsi="Times New Roman" w:cs="Times New Roman"/>
          <w:sz w:val="24"/>
          <w:szCs w:val="24"/>
          <w:lang w:eastAsia="ru-RU"/>
        </w:rPr>
        <w:t xml:space="preserve">и способов защиты прав и       </w:t>
      </w:r>
      <w:r w:rsidRPr="001D12A3">
        <w:rPr>
          <w:rFonts w:ascii="Times New Roman" w:hAnsi="Times New Roman" w:cs="Times New Roman"/>
          <w:sz w:val="24"/>
          <w:szCs w:val="24"/>
          <w:lang w:eastAsia="ru-RU"/>
        </w:rPr>
        <w:t xml:space="preserve"> интересов личности</w:t>
      </w:r>
      <w:proofErr w:type="gramStart"/>
      <w:r w:rsidRPr="001D12A3">
        <w:rPr>
          <w:rFonts w:ascii="Times New Roman" w:hAnsi="Times New Roman" w:cs="Times New Roman"/>
          <w:sz w:val="24"/>
          <w:szCs w:val="24"/>
          <w:lang w:eastAsia="ru-RU"/>
        </w:rPr>
        <w:t xml:space="preserve"> ;</w:t>
      </w:r>
      <w:proofErr w:type="gramEnd"/>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изложение и аргументация собственных суждений о правовых явлениях общественной </w:t>
      </w:r>
      <w:r w:rsidRPr="001D12A3">
        <w:rPr>
          <w:rFonts w:ascii="Times New Roman" w:hAnsi="Times New Roman" w:cs="Times New Roman"/>
          <w:sz w:val="24"/>
          <w:szCs w:val="24"/>
          <w:lang w:eastAsia="ru-RU"/>
        </w:rPr>
        <w:lastRenderedPageBreak/>
        <w:t>жизни;</w:t>
      </w:r>
    </w:p>
    <w:p w:rsidR="005D0B4B"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решение отдельных правовых споров с учетом социального опыта ученика.</w:t>
      </w:r>
    </w:p>
    <w:p w:rsidR="002509E1" w:rsidRDefault="002509E1" w:rsidP="00361A94">
      <w:pPr>
        <w:widowControl w:val="0"/>
        <w:tabs>
          <w:tab w:val="num" w:pos="1080"/>
        </w:tabs>
        <w:spacing w:before="60" w:after="0" w:line="240" w:lineRule="auto"/>
        <w:jc w:val="both"/>
        <w:rPr>
          <w:rFonts w:ascii="Times New Roman" w:hAnsi="Times New Roman" w:cs="Times New Roman"/>
          <w:sz w:val="24"/>
          <w:szCs w:val="24"/>
          <w:lang w:eastAsia="ru-RU"/>
        </w:rPr>
      </w:pPr>
    </w:p>
    <w:p w:rsidR="005D0B4B" w:rsidRDefault="005D0B4B" w:rsidP="00E161EB">
      <w:pPr>
        <w:widowControl w:val="0"/>
        <w:tabs>
          <w:tab w:val="num" w:pos="1080"/>
        </w:tabs>
        <w:spacing w:before="60" w:after="0" w:line="240" w:lineRule="auto"/>
        <w:ind w:left="360"/>
        <w:jc w:val="both"/>
        <w:rPr>
          <w:rFonts w:ascii="Times New Roman" w:hAnsi="Times New Roman" w:cs="Times New Roman"/>
          <w:sz w:val="24"/>
          <w:szCs w:val="24"/>
          <w:lang w:eastAsia="ru-RU"/>
        </w:rPr>
      </w:pPr>
    </w:p>
    <w:p w:rsidR="005D0B4B" w:rsidRDefault="005D0B4B" w:rsidP="00F72CA1">
      <w:pPr>
        <w:widowControl w:val="0"/>
        <w:tabs>
          <w:tab w:val="num" w:pos="1080"/>
        </w:tabs>
        <w:spacing w:before="60" w:after="0" w:line="240" w:lineRule="auto"/>
        <w:ind w:left="360"/>
        <w:jc w:val="both"/>
        <w:rPr>
          <w:rFonts w:ascii="Times New Roman" w:hAnsi="Times New Roman" w:cs="Times New Roman"/>
          <w:b/>
          <w:bCs/>
          <w:sz w:val="28"/>
          <w:szCs w:val="28"/>
          <w:lang w:eastAsia="ru-RU"/>
        </w:rPr>
      </w:pPr>
      <w:r w:rsidRPr="00F72CA1">
        <w:rPr>
          <w:rFonts w:ascii="Times New Roman" w:hAnsi="Times New Roman" w:cs="Times New Roman"/>
          <w:b/>
          <w:bCs/>
          <w:sz w:val="28"/>
          <w:szCs w:val="28"/>
          <w:lang w:eastAsia="ru-RU"/>
        </w:rPr>
        <w:t>Основное содержание</w:t>
      </w:r>
    </w:p>
    <w:p w:rsidR="008C1C81" w:rsidRDefault="008C1C81" w:rsidP="008C1C81">
      <w:pPr>
        <w:pStyle w:val="c20"/>
        <w:shd w:val="clear" w:color="auto" w:fill="FFFFFF"/>
        <w:spacing w:before="0" w:beforeAutospacing="0" w:after="0" w:afterAutospacing="0"/>
        <w:ind w:right="236" w:firstLine="720"/>
        <w:jc w:val="both"/>
        <w:rPr>
          <w:rFonts w:ascii="Calibri" w:hAnsi="Calibri"/>
          <w:color w:val="000000"/>
          <w:sz w:val="20"/>
          <w:szCs w:val="20"/>
        </w:rPr>
      </w:pPr>
      <w:r>
        <w:rPr>
          <w:rStyle w:val="c29"/>
          <w:b/>
          <w:bCs/>
          <w:color w:val="000000"/>
        </w:rPr>
        <w:t xml:space="preserve">                           </w:t>
      </w:r>
    </w:p>
    <w:p w:rsidR="008C1C81" w:rsidRDefault="008C1C81" w:rsidP="008C1C81">
      <w:pPr>
        <w:pStyle w:val="c20"/>
        <w:shd w:val="clear" w:color="auto" w:fill="FFFFFF"/>
        <w:spacing w:before="0" w:beforeAutospacing="0" w:after="0" w:afterAutospacing="0"/>
        <w:ind w:right="236" w:firstLine="720"/>
        <w:jc w:val="both"/>
        <w:rPr>
          <w:rFonts w:ascii="Calibri" w:hAnsi="Calibri"/>
          <w:color w:val="000000"/>
          <w:sz w:val="20"/>
          <w:szCs w:val="20"/>
        </w:rPr>
      </w:pPr>
      <w:r>
        <w:rPr>
          <w:rStyle w:val="c29"/>
          <w:b/>
          <w:bCs/>
          <w:color w:val="000000"/>
        </w:rPr>
        <w:t>Роль права в жизни человека и общества</w:t>
      </w:r>
      <w:r>
        <w:rPr>
          <w:rStyle w:val="c0"/>
          <w:color w:val="000000"/>
        </w:rPr>
        <w:t> </w:t>
      </w:r>
      <w:r>
        <w:rPr>
          <w:rStyle w:val="c29"/>
          <w:b/>
          <w:bCs/>
          <w:color w:val="000000"/>
        </w:rPr>
        <w:t>(</w:t>
      </w:r>
      <w:r w:rsidR="00FE1687">
        <w:rPr>
          <w:rStyle w:val="c29"/>
          <w:b/>
          <w:bCs/>
          <w:color w:val="000000"/>
        </w:rPr>
        <w:t>2</w:t>
      </w:r>
      <w:r>
        <w:rPr>
          <w:rStyle w:val="c29"/>
          <w:b/>
          <w:bCs/>
          <w:color w:val="000000"/>
        </w:rPr>
        <w:t>ч.)</w:t>
      </w:r>
    </w:p>
    <w:p w:rsidR="008C1C81" w:rsidRDefault="008C1C81" w:rsidP="008C1C81">
      <w:pPr>
        <w:pStyle w:val="c20"/>
        <w:shd w:val="clear" w:color="auto" w:fill="FFFFFF"/>
        <w:spacing w:before="0" w:beforeAutospacing="0" w:after="0" w:afterAutospacing="0"/>
        <w:ind w:right="236" w:firstLine="720"/>
        <w:jc w:val="both"/>
        <w:rPr>
          <w:rFonts w:ascii="Calibri" w:hAnsi="Calibri"/>
          <w:color w:val="000000"/>
          <w:sz w:val="20"/>
          <w:szCs w:val="20"/>
        </w:rPr>
      </w:pPr>
      <w:r>
        <w:rPr>
          <w:rStyle w:val="c0"/>
          <w:color w:val="000000"/>
        </w:rPr>
        <w:t>Значение изучения права. Система юридических наук. Информация и право. Теория происхождения права. Закономерности возникновения права. Исторические особенности зарождения права. Происхождение права в государствах Древнего Востока, Древней Греции, Древнего Рима, у древних германцев и славян. Право и осн</w:t>
      </w:r>
      <w:r w:rsidR="00A655D1">
        <w:rPr>
          <w:rStyle w:val="c0"/>
          <w:color w:val="000000"/>
        </w:rPr>
        <w:t>овные теории его понимания. Норм</w:t>
      </w:r>
      <w:r>
        <w:rPr>
          <w:rStyle w:val="c0"/>
          <w:color w:val="000000"/>
        </w:rPr>
        <w:t>ы права. Система регулирования общественных отношений.</w:t>
      </w:r>
    </w:p>
    <w:p w:rsidR="008C1C81" w:rsidRDefault="008C1C81" w:rsidP="008C1C81">
      <w:pPr>
        <w:pStyle w:val="c20"/>
        <w:shd w:val="clear" w:color="auto" w:fill="FFFFFF"/>
        <w:spacing w:before="0" w:beforeAutospacing="0" w:after="0" w:afterAutospacing="0"/>
        <w:ind w:right="236" w:firstLine="720"/>
        <w:jc w:val="both"/>
        <w:rPr>
          <w:rFonts w:ascii="Calibri" w:hAnsi="Calibri"/>
          <w:color w:val="000000"/>
          <w:sz w:val="20"/>
          <w:szCs w:val="20"/>
        </w:rPr>
      </w:pPr>
      <w:r>
        <w:rPr>
          <w:rStyle w:val="c29"/>
          <w:b/>
          <w:bCs/>
          <w:color w:val="000000"/>
        </w:rPr>
        <w:t xml:space="preserve">Теоретические основы права как системы </w:t>
      </w:r>
      <w:proofErr w:type="gramStart"/>
      <w:r>
        <w:rPr>
          <w:rStyle w:val="c29"/>
          <w:b/>
          <w:bCs/>
          <w:color w:val="000000"/>
        </w:rPr>
        <w:t xml:space="preserve">( </w:t>
      </w:r>
      <w:proofErr w:type="gramEnd"/>
      <w:r w:rsidR="00FE1687">
        <w:rPr>
          <w:rStyle w:val="c29"/>
          <w:b/>
          <w:bCs/>
          <w:color w:val="000000"/>
        </w:rPr>
        <w:t>4</w:t>
      </w:r>
      <w:r>
        <w:rPr>
          <w:rStyle w:val="c29"/>
          <w:b/>
          <w:bCs/>
          <w:color w:val="000000"/>
        </w:rPr>
        <w:t>ч.)</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Понятие и системы права. Правовая норма и её характеристика. Классификация норм права, структура правовой нормы. Способы изложения норм права  в нормативных актах. Институты права. Отрасли права. Методы правого регулирования. Понятие и виды правотворчества. Законодательный процесс. Юридическая техника. Источники права. Правовой обычай. Договор как форма выражения воли участников правоотношений, их виды. Нормативно правовой акт. Система иерархии нормативных правовых актов. Действие норм права во времени, пространстве и по кругу лиц. Систематизация нормативных правовых актов.</w:t>
      </w:r>
    </w:p>
    <w:p w:rsidR="008C1C81" w:rsidRDefault="008C1C81" w:rsidP="008C1C81">
      <w:pPr>
        <w:pStyle w:val="c8"/>
        <w:shd w:val="clear" w:color="auto" w:fill="FFFFFF"/>
        <w:spacing w:before="0" w:beforeAutospacing="0" w:after="0" w:afterAutospacing="0"/>
        <w:ind w:firstLine="708"/>
        <w:rPr>
          <w:rFonts w:ascii="Calibri" w:hAnsi="Calibri"/>
          <w:color w:val="000000"/>
          <w:sz w:val="20"/>
          <w:szCs w:val="20"/>
        </w:rPr>
      </w:pPr>
      <w:r>
        <w:rPr>
          <w:rStyle w:val="c29"/>
          <w:b/>
          <w:bCs/>
          <w:color w:val="000000"/>
        </w:rPr>
        <w:t>Правоо</w:t>
      </w:r>
      <w:r w:rsidR="00FE1687">
        <w:rPr>
          <w:rStyle w:val="c29"/>
          <w:b/>
          <w:bCs/>
          <w:color w:val="000000"/>
        </w:rPr>
        <w:t>тношения и правовая культура. (4</w:t>
      </w:r>
      <w:r>
        <w:rPr>
          <w:rStyle w:val="c29"/>
          <w:b/>
          <w:bCs/>
          <w:color w:val="000000"/>
        </w:rPr>
        <w:t xml:space="preserve"> ч)</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xml:space="preserve">        Юридические факторы как основа правоотношений. Виды и структура правоотношений. Поведение людей в мире права. Правомерное поведение. Функции юридической ответственности.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для освобождения от юридической ответственности. Обстоятельства, исключающие преступное деяние. Правовое сознание и его структура. Правовая психология. Правовая идеология. Правовая культура. Понятие правовой системы общества. </w:t>
      </w:r>
      <w:proofErr w:type="spellStart"/>
      <w:r>
        <w:rPr>
          <w:rStyle w:val="c0"/>
          <w:color w:val="000000"/>
        </w:rPr>
        <w:t>Романно-германская</w:t>
      </w:r>
      <w:proofErr w:type="spellEnd"/>
      <w:r>
        <w:rPr>
          <w:rStyle w:val="c0"/>
          <w:color w:val="000000"/>
        </w:rPr>
        <w:t xml:space="preserve"> правовая семья. Англосаксонская правовая семья. Религиозно-правовая семья. Социалистическая правовая семья.</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xml:space="preserve">                 </w:t>
      </w:r>
      <w:r w:rsidR="00FE1687">
        <w:rPr>
          <w:rStyle w:val="c29"/>
          <w:b/>
          <w:bCs/>
          <w:color w:val="000000"/>
        </w:rPr>
        <w:t>Государство и право (5</w:t>
      </w:r>
      <w:r>
        <w:rPr>
          <w:rStyle w:val="c29"/>
          <w:b/>
          <w:bCs/>
          <w:color w:val="000000"/>
        </w:rPr>
        <w:t xml:space="preserve"> ч)</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xml:space="preserve">        Понятие государства и его признаки. Подходы к пониманию государства.  Жизнь людей в </w:t>
      </w:r>
      <w:proofErr w:type="spellStart"/>
      <w:r>
        <w:rPr>
          <w:rStyle w:val="c0"/>
          <w:color w:val="000000"/>
        </w:rPr>
        <w:t>догосударственный</w:t>
      </w:r>
      <w:proofErr w:type="spellEnd"/>
      <w:r>
        <w:rPr>
          <w:rStyle w:val="c0"/>
          <w:color w:val="000000"/>
        </w:rPr>
        <w:t xml:space="preserve">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Признаки государства. Формы государства и его элементы. Монархия и республика как форма власти. Государственное устройство. Государственный орган и его признаки. Глава государства. Законодательная, исполнительная, судебная власти. Местное самоуправление, его принципы. Конституция РФ – основной закон страны. Структура Конституции РФ.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РФ.</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w:t>
      </w:r>
      <w:r>
        <w:rPr>
          <w:rStyle w:val="c29"/>
          <w:b/>
          <w:bCs/>
          <w:color w:val="000000"/>
        </w:rPr>
        <w:t>Правосудие</w:t>
      </w:r>
      <w:r w:rsidR="00FE1687">
        <w:rPr>
          <w:rStyle w:val="c29"/>
          <w:b/>
          <w:bCs/>
          <w:color w:val="000000"/>
        </w:rPr>
        <w:t xml:space="preserve"> и правоохранительные органы. (1</w:t>
      </w:r>
      <w:r>
        <w:rPr>
          <w:rStyle w:val="c29"/>
          <w:b/>
          <w:bCs/>
          <w:color w:val="000000"/>
        </w:rPr>
        <w:t>ч)</w:t>
      </w:r>
    </w:p>
    <w:p w:rsidR="008C1C81" w:rsidRDefault="008C1C81" w:rsidP="008C1C81">
      <w:pPr>
        <w:pStyle w:val="c20"/>
        <w:shd w:val="clear" w:color="auto" w:fill="FFFFFF"/>
        <w:spacing w:before="0" w:beforeAutospacing="0" w:after="0" w:afterAutospacing="0"/>
        <w:ind w:hanging="284"/>
        <w:jc w:val="both"/>
        <w:rPr>
          <w:rFonts w:ascii="Calibri" w:hAnsi="Calibri"/>
          <w:color w:val="000000"/>
          <w:sz w:val="20"/>
          <w:szCs w:val="20"/>
        </w:rPr>
      </w:pPr>
      <w:r>
        <w:rPr>
          <w:rStyle w:val="c0"/>
          <w:color w:val="000000"/>
        </w:rPr>
        <w:t xml:space="preserve">Защита прав человека в государстве. Судебная система. Конституционный суд. Суды общей юрисдикции. Мировые суды. Порядок осуществления правосудия  в судах общей юрисдикции. Арбитражные суды. Правоохранительные органы РФ. Система органов внутренних дел. Прокуратура им её деятельность. Органы Федеральной службы безопасности РФ. Особенности деятельности правоохранительных органов РФ: Федеральная служба охраны РФ, Федеральная пограничная служба, Служба специальной связи и информации, Федеральная служба по надзору в сфере связи, Федеральная служба исполнения наказания, Федеральная </w:t>
      </w:r>
      <w:r>
        <w:rPr>
          <w:rStyle w:val="c0"/>
          <w:color w:val="000000"/>
        </w:rPr>
        <w:lastRenderedPageBreak/>
        <w:t>служба судебных приставов, Федеральная налоговая служба, Федеральная таможенная служба.</w:t>
      </w:r>
    </w:p>
    <w:p w:rsidR="005D0B4B" w:rsidRPr="00A41177" w:rsidRDefault="00956335" w:rsidP="00956335">
      <w:pPr>
        <w:widowControl w:val="0"/>
        <w:spacing w:before="360" w:after="0" w:line="240" w:lineRule="auto"/>
        <w:outlineLvl w:val="1"/>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5D0B4B" w:rsidRPr="00A41177">
        <w:rPr>
          <w:rFonts w:ascii="Times New Roman" w:hAnsi="Times New Roman" w:cs="Times New Roman"/>
          <w:b/>
          <w:bCs/>
          <w:sz w:val="24"/>
          <w:szCs w:val="24"/>
          <w:lang w:eastAsia="ru-RU"/>
        </w:rPr>
        <w:t>ТРЕБОВАНИЯ К УРОВНЮ  ПОДГОТОВКИ ВЫПУСКНИКОВ</w:t>
      </w:r>
    </w:p>
    <w:p w:rsidR="005D0B4B" w:rsidRDefault="005D0B4B" w:rsidP="00A41177">
      <w:pPr>
        <w:widowControl w:val="0"/>
        <w:spacing w:before="240" w:after="0" w:line="240" w:lineRule="auto"/>
        <w:ind w:left="360"/>
        <w:jc w:val="both"/>
        <w:rPr>
          <w:rFonts w:ascii="Times New Roman" w:hAnsi="Times New Roman" w:cs="Times New Roman"/>
          <w:b/>
          <w:bCs/>
          <w:i/>
          <w:iCs/>
          <w:sz w:val="24"/>
          <w:szCs w:val="24"/>
          <w:lang w:eastAsia="ru-RU"/>
        </w:rPr>
      </w:pPr>
      <w:r w:rsidRPr="001D12A3">
        <w:rPr>
          <w:rFonts w:ascii="Times New Roman" w:hAnsi="Times New Roman" w:cs="Times New Roman"/>
          <w:b/>
          <w:bCs/>
          <w:i/>
          <w:iCs/>
          <w:sz w:val="24"/>
          <w:szCs w:val="24"/>
          <w:lang w:eastAsia="ru-RU"/>
        </w:rPr>
        <w:t>В р</w:t>
      </w:r>
      <w:r>
        <w:rPr>
          <w:rFonts w:ascii="Times New Roman" w:hAnsi="Times New Roman" w:cs="Times New Roman"/>
          <w:b/>
          <w:bCs/>
          <w:i/>
          <w:iCs/>
          <w:sz w:val="24"/>
          <w:szCs w:val="24"/>
          <w:lang w:eastAsia="ru-RU"/>
        </w:rPr>
        <w:t>езультате изучения права на профильн</w:t>
      </w:r>
      <w:r w:rsidRPr="001D12A3">
        <w:rPr>
          <w:rFonts w:ascii="Times New Roman" w:hAnsi="Times New Roman" w:cs="Times New Roman"/>
          <w:b/>
          <w:bCs/>
          <w:i/>
          <w:iCs/>
          <w:sz w:val="24"/>
          <w:szCs w:val="24"/>
          <w:lang w:eastAsia="ru-RU"/>
        </w:rPr>
        <w:t>ом уровне ученик должен</w:t>
      </w:r>
    </w:p>
    <w:p w:rsidR="005D0B4B" w:rsidRPr="004848F6" w:rsidRDefault="005D0B4B" w:rsidP="00A41177">
      <w:pPr>
        <w:widowControl w:val="0"/>
        <w:spacing w:before="240" w:after="0" w:line="240" w:lineRule="auto"/>
        <w:ind w:left="360"/>
        <w:jc w:val="both"/>
        <w:rPr>
          <w:rFonts w:ascii="Times New Roman" w:hAnsi="Times New Roman" w:cs="Times New Roman"/>
          <w:b/>
          <w:bCs/>
          <w:i/>
          <w:iCs/>
          <w:sz w:val="24"/>
          <w:szCs w:val="24"/>
          <w:lang w:eastAsia="ru-RU"/>
        </w:rPr>
      </w:pPr>
      <w:r w:rsidRPr="001D12A3">
        <w:rPr>
          <w:rFonts w:ascii="Times New Roman" w:hAnsi="Times New Roman" w:cs="Times New Roman"/>
          <w:b/>
          <w:bCs/>
          <w:sz w:val="24"/>
          <w:szCs w:val="24"/>
          <w:lang w:eastAsia="ru-RU"/>
        </w:rPr>
        <w:t>знать/понимать</w:t>
      </w:r>
    </w:p>
    <w:p w:rsidR="005D0B4B" w:rsidRDefault="005D0B4B" w:rsidP="004848F6">
      <w:pPr>
        <w:widowControl w:val="0"/>
        <w:numPr>
          <w:ilvl w:val="0"/>
          <w:numId w:val="2"/>
        </w:numPr>
        <w:spacing w:before="60" w:after="0" w:line="240" w:lineRule="auto"/>
        <w:ind w:left="360" w:firstLine="0"/>
        <w:jc w:val="both"/>
        <w:rPr>
          <w:rFonts w:ascii="Times New Roman" w:hAnsi="Times New Roman" w:cs="Times New Roman"/>
          <w:snapToGrid w:val="0"/>
          <w:sz w:val="24"/>
          <w:szCs w:val="24"/>
          <w:lang w:eastAsia="ru-RU"/>
        </w:rPr>
      </w:pPr>
      <w:r w:rsidRPr="001D12A3">
        <w:rPr>
          <w:rFonts w:ascii="Times New Roman" w:hAnsi="Times New Roman" w:cs="Times New Roman"/>
          <w:sz w:val="24"/>
          <w:szCs w:val="24"/>
          <w:lang w:eastAsia="ru-RU"/>
        </w:rPr>
        <w:t>права</w:t>
      </w:r>
      <w:r w:rsidRPr="001D12A3">
        <w:rPr>
          <w:rFonts w:ascii="Times New Roman" w:hAnsi="Times New Roman" w:cs="Times New Roman"/>
          <w:snapToGrid w:val="0"/>
          <w:sz w:val="24"/>
          <w:szCs w:val="24"/>
          <w:lang w:eastAsia="ru-RU"/>
        </w:rPr>
        <w:t xml:space="preserve">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D0B4B" w:rsidRPr="004848F6" w:rsidRDefault="005D0B4B" w:rsidP="004848F6">
      <w:pPr>
        <w:widowControl w:val="0"/>
        <w:spacing w:before="60" w:after="0" w:line="240" w:lineRule="auto"/>
        <w:ind w:left="360"/>
        <w:jc w:val="both"/>
        <w:rPr>
          <w:rFonts w:ascii="Times New Roman" w:hAnsi="Times New Roman" w:cs="Times New Roman"/>
          <w:snapToGrid w:val="0"/>
          <w:sz w:val="24"/>
          <w:szCs w:val="24"/>
          <w:lang w:eastAsia="ru-RU"/>
        </w:rPr>
      </w:pPr>
      <w:r w:rsidRPr="001D12A3">
        <w:rPr>
          <w:rFonts w:ascii="Times New Roman" w:hAnsi="Times New Roman" w:cs="Times New Roman"/>
          <w:b/>
          <w:bCs/>
          <w:sz w:val="24"/>
          <w:szCs w:val="24"/>
          <w:lang w:eastAsia="ru-RU"/>
        </w:rPr>
        <w:t>уметь</w:t>
      </w:r>
    </w:p>
    <w:p w:rsidR="005D0B4B" w:rsidRPr="001D12A3" w:rsidRDefault="005D0B4B" w:rsidP="00A41177">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i/>
          <w:iCs/>
          <w:sz w:val="24"/>
          <w:szCs w:val="24"/>
          <w:lang w:eastAsia="ru-RU"/>
        </w:rPr>
        <w:t>правильно употреблять</w:t>
      </w:r>
      <w:r w:rsidRPr="001D12A3">
        <w:rPr>
          <w:rFonts w:ascii="Times New Roman" w:hAnsi="Times New Roman" w:cs="Times New Roman"/>
          <w:sz w:val="24"/>
          <w:szCs w:val="24"/>
          <w:lang w:eastAsia="ru-RU"/>
        </w:rPr>
        <w:t xml:space="preserve"> основные правовые понятия и категории (юридическое лицо, правовой статус, компетенция, полномочия, судопроизводство);</w:t>
      </w:r>
    </w:p>
    <w:p w:rsidR="005D0B4B" w:rsidRPr="001D12A3" w:rsidRDefault="005D0B4B" w:rsidP="00A41177">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i/>
          <w:iCs/>
          <w:sz w:val="24"/>
          <w:szCs w:val="24"/>
          <w:lang w:eastAsia="ru-RU"/>
        </w:rPr>
        <w:t>характеризовать:</w:t>
      </w:r>
      <w:r w:rsidRPr="001D12A3">
        <w:rPr>
          <w:rFonts w:ascii="Times New Roman" w:hAnsi="Times New Roman" w:cs="Times New Roman"/>
          <w:sz w:val="24"/>
          <w:szCs w:val="24"/>
          <w:lang w:eastAsia="ru-RU"/>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5D0B4B" w:rsidRPr="001D12A3" w:rsidRDefault="005D0B4B" w:rsidP="00A41177">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i/>
          <w:iCs/>
          <w:sz w:val="24"/>
          <w:szCs w:val="24"/>
          <w:lang w:eastAsia="ru-RU"/>
        </w:rPr>
        <w:t>объяснять:</w:t>
      </w:r>
      <w:r w:rsidRPr="001D12A3">
        <w:rPr>
          <w:rFonts w:ascii="Times New Roman" w:hAnsi="Times New Roman" w:cs="Times New Roman"/>
          <w:sz w:val="24"/>
          <w:szCs w:val="24"/>
          <w:lang w:eastAsia="ru-RU"/>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5D0B4B" w:rsidRPr="001D12A3" w:rsidRDefault="005D0B4B" w:rsidP="00A41177">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i/>
          <w:iCs/>
          <w:sz w:val="24"/>
          <w:szCs w:val="24"/>
          <w:lang w:eastAsia="ru-RU"/>
        </w:rPr>
        <w:t>различать:</w:t>
      </w:r>
      <w:r w:rsidRPr="001D12A3">
        <w:rPr>
          <w:rFonts w:ascii="Times New Roman" w:hAnsi="Times New Roman" w:cs="Times New Roman"/>
          <w:sz w:val="24"/>
          <w:szCs w:val="24"/>
          <w:lang w:eastAsia="ru-RU"/>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5D0B4B" w:rsidRDefault="005D0B4B" w:rsidP="00C338E8">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i/>
          <w:iCs/>
          <w:sz w:val="24"/>
          <w:szCs w:val="24"/>
          <w:lang w:eastAsia="ru-RU"/>
        </w:rPr>
        <w:t>приводить примеры:</w:t>
      </w:r>
      <w:r w:rsidRPr="001D12A3">
        <w:rPr>
          <w:rFonts w:ascii="Times New Roman" w:hAnsi="Times New Roman" w:cs="Times New Roman"/>
          <w:sz w:val="24"/>
          <w:szCs w:val="24"/>
          <w:lang w:eastAsia="ru-RU"/>
        </w:rPr>
        <w:t xml:space="preserve"> различных видов правоотношений, правонарушений, ответственности;</w:t>
      </w:r>
    </w:p>
    <w:p w:rsidR="005D0B4B" w:rsidRPr="001D12A3" w:rsidRDefault="005D0B4B" w:rsidP="00C338E8">
      <w:pPr>
        <w:widowControl w:val="0"/>
        <w:numPr>
          <w:ilvl w:val="0"/>
          <w:numId w:val="2"/>
        </w:numPr>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D12A3">
        <w:rPr>
          <w:rFonts w:ascii="Times New Roman" w:hAnsi="Times New Roman" w:cs="Times New Roman"/>
          <w:sz w:val="24"/>
          <w:szCs w:val="24"/>
          <w:lang w:eastAsia="ru-RU"/>
        </w:rPr>
        <w:t>для</w:t>
      </w:r>
      <w:proofErr w:type="gramEnd"/>
      <w:r w:rsidRPr="001D12A3">
        <w:rPr>
          <w:rFonts w:ascii="Times New Roman" w:hAnsi="Times New Roman" w:cs="Times New Roman"/>
          <w:sz w:val="24"/>
          <w:szCs w:val="24"/>
          <w:lang w:eastAsia="ru-RU"/>
        </w:rPr>
        <w:t>:</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анализа норм закона с точки зрения конкретных условий их реализации;</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5D0B4B" w:rsidRPr="001D12A3"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изложения и аргументации собственных суждений о происходящих событиях и явлениях с точки зрения права;</w:t>
      </w:r>
    </w:p>
    <w:p w:rsidR="005D0B4B" w:rsidRDefault="005D0B4B" w:rsidP="00A41177">
      <w:pPr>
        <w:widowControl w:val="0"/>
        <w:numPr>
          <w:ilvl w:val="0"/>
          <w:numId w:val="2"/>
        </w:numPr>
        <w:tabs>
          <w:tab w:val="num" w:pos="1080"/>
        </w:tabs>
        <w:spacing w:before="60" w:after="0" w:line="240" w:lineRule="auto"/>
        <w:ind w:left="360" w:firstLine="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решения правовых задач (на примерах конкретных ситуаций).</w:t>
      </w:r>
    </w:p>
    <w:p w:rsidR="005D0B4B" w:rsidRDefault="005D0B4B" w:rsidP="00A41177">
      <w:pPr>
        <w:widowControl w:val="0"/>
        <w:spacing w:before="60" w:after="0" w:line="240" w:lineRule="auto"/>
        <w:ind w:left="360"/>
        <w:jc w:val="both"/>
        <w:rPr>
          <w:rFonts w:ascii="Times New Roman" w:hAnsi="Times New Roman" w:cs="Times New Roman"/>
          <w:b/>
          <w:bCs/>
          <w:sz w:val="24"/>
          <w:szCs w:val="24"/>
          <w:lang w:eastAsia="ru-RU"/>
        </w:rPr>
      </w:pPr>
    </w:p>
    <w:p w:rsidR="005D0B4B" w:rsidRPr="00A41177" w:rsidRDefault="005D0B4B" w:rsidP="00A41177">
      <w:pPr>
        <w:widowControl w:val="0"/>
        <w:spacing w:before="60" w:after="0" w:line="240" w:lineRule="auto"/>
        <w:ind w:left="360"/>
        <w:jc w:val="both"/>
        <w:rPr>
          <w:rFonts w:ascii="Times New Roman" w:hAnsi="Times New Roman" w:cs="Times New Roman"/>
          <w:sz w:val="24"/>
          <w:szCs w:val="24"/>
          <w:lang w:eastAsia="ru-RU"/>
        </w:rPr>
      </w:pPr>
      <w:r w:rsidRPr="00A41177">
        <w:rPr>
          <w:rFonts w:ascii="Times New Roman" w:hAnsi="Times New Roman" w:cs="Times New Roman"/>
          <w:b/>
          <w:bCs/>
          <w:sz w:val="24"/>
          <w:szCs w:val="24"/>
          <w:lang w:eastAsia="ru-RU"/>
        </w:rPr>
        <w:t>Требования к уровню подготовки учащихся, обучающихся по данной программе </w:t>
      </w:r>
    </w:p>
    <w:p w:rsidR="005D0B4B" w:rsidRPr="00A41177" w:rsidRDefault="005D0B4B" w:rsidP="00A41177">
      <w:pPr>
        <w:spacing w:after="0" w:line="240" w:lineRule="auto"/>
        <w:ind w:left="360"/>
        <w:rPr>
          <w:rFonts w:ascii="Times New Roman" w:hAnsi="Times New Roman" w:cs="Times New Roman"/>
          <w:sz w:val="24"/>
          <w:szCs w:val="24"/>
          <w:lang w:eastAsia="ru-RU"/>
        </w:rPr>
      </w:pPr>
      <w:r w:rsidRPr="00A41177">
        <w:rPr>
          <w:rFonts w:ascii="Times New Roman" w:hAnsi="Times New Roman" w:cs="Times New Roman"/>
          <w:sz w:val="24"/>
          <w:szCs w:val="24"/>
          <w:lang w:eastAsia="ru-RU"/>
        </w:rPr>
        <w:t xml:space="preserve">Ключевые компетенции </w:t>
      </w:r>
      <w:proofErr w:type="gramStart"/>
      <w:r w:rsidRPr="00A41177">
        <w:rPr>
          <w:rFonts w:ascii="Times New Roman" w:hAnsi="Times New Roman" w:cs="Times New Roman"/>
          <w:sz w:val="24"/>
          <w:szCs w:val="24"/>
          <w:lang w:eastAsia="ru-RU"/>
        </w:rPr>
        <w:t>обучающихся</w:t>
      </w:r>
      <w:proofErr w:type="gramEnd"/>
      <w:r w:rsidRPr="00A41177">
        <w:rPr>
          <w:rFonts w:ascii="Times New Roman" w:hAnsi="Times New Roman" w:cs="Times New Roman"/>
          <w:sz w:val="24"/>
          <w:szCs w:val="24"/>
          <w:lang w:eastAsia="ru-RU"/>
        </w:rPr>
        <w:t>:</w:t>
      </w:r>
    </w:p>
    <w:p w:rsidR="005D0B4B" w:rsidRPr="00A41177" w:rsidRDefault="005D0B4B" w:rsidP="00A41177">
      <w:pPr>
        <w:spacing w:after="0" w:line="240" w:lineRule="auto"/>
        <w:ind w:left="360" w:firstLine="567"/>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1</w:t>
      </w:r>
      <w:r w:rsidRPr="00A41177">
        <w:rPr>
          <w:rFonts w:ascii="Times New Roman" w:hAnsi="Times New Roman" w:cs="Times New Roman"/>
          <w:b/>
          <w:bCs/>
          <w:sz w:val="24"/>
          <w:szCs w:val="24"/>
          <w:lang w:eastAsia="ru-RU"/>
        </w:rPr>
        <w:t>) в области познавательной деятельност</w:t>
      </w:r>
      <w:proofErr w:type="gramStart"/>
      <w:r w:rsidRPr="00A41177">
        <w:rPr>
          <w:rFonts w:ascii="Times New Roman" w:hAnsi="Times New Roman" w:cs="Times New Roman"/>
          <w:b/>
          <w:bCs/>
          <w:sz w:val="24"/>
          <w:szCs w:val="24"/>
          <w:lang w:eastAsia="ru-RU"/>
        </w:rPr>
        <w:t>и</w:t>
      </w:r>
      <w:r w:rsidRPr="00A41177">
        <w:rPr>
          <w:rFonts w:ascii="Times New Roman" w:hAnsi="Times New Roman" w:cs="Times New Roman"/>
          <w:sz w:val="24"/>
          <w:szCs w:val="24"/>
          <w:lang w:eastAsia="ru-RU"/>
        </w:rPr>
        <w:t>-</w:t>
      </w:r>
      <w:proofErr w:type="gramEnd"/>
      <w:r w:rsidRPr="00A41177">
        <w:rPr>
          <w:rFonts w:ascii="Times New Roman" w:hAnsi="Times New Roman" w:cs="Times New Roman"/>
          <w:sz w:val="24"/>
          <w:szCs w:val="24"/>
          <w:lang w:eastAsia="ru-RU"/>
        </w:rPr>
        <w:t xml:space="preserve"> самостоятельно и мотивированно организовывать свою познавательную деятельность;</w:t>
      </w:r>
    </w:p>
    <w:p w:rsidR="005D0B4B" w:rsidRPr="001D12A3" w:rsidRDefault="005D0B4B" w:rsidP="00A41177">
      <w:pPr>
        <w:spacing w:after="0" w:line="240" w:lineRule="auto"/>
        <w:ind w:left="360"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2</w:t>
      </w:r>
      <w:r w:rsidRPr="001D12A3">
        <w:rPr>
          <w:rFonts w:ascii="Times New Roman" w:hAnsi="Times New Roman" w:cs="Times New Roman"/>
          <w:sz w:val="24"/>
          <w:szCs w:val="24"/>
          <w:lang w:eastAsia="ru-RU"/>
        </w:rPr>
        <w:t xml:space="preserve">) </w:t>
      </w:r>
      <w:r w:rsidRPr="001D12A3">
        <w:rPr>
          <w:rFonts w:ascii="Times New Roman" w:hAnsi="Times New Roman" w:cs="Times New Roman"/>
          <w:b/>
          <w:bCs/>
          <w:sz w:val="24"/>
          <w:szCs w:val="24"/>
          <w:lang w:eastAsia="ru-RU"/>
        </w:rPr>
        <w:t>в области информационно-коммуникативной деятельности</w:t>
      </w:r>
      <w:r w:rsidRPr="001D12A3">
        <w:rPr>
          <w:rFonts w:ascii="Times New Roman" w:hAnsi="Times New Roman" w:cs="Times New Roman"/>
          <w:sz w:val="24"/>
          <w:szCs w:val="24"/>
          <w:lang w:eastAsia="ru-RU"/>
        </w:rPr>
        <w:t xml:space="preserve"> – поиск новой информации по заданной теме в источниках права; извлечение необходимой </w:t>
      </w:r>
      <w:proofErr w:type="spellStart"/>
      <w:r w:rsidRPr="001D12A3">
        <w:rPr>
          <w:rFonts w:ascii="Times New Roman" w:hAnsi="Times New Roman" w:cs="Times New Roman"/>
          <w:sz w:val="24"/>
          <w:szCs w:val="24"/>
          <w:lang w:eastAsia="ru-RU"/>
        </w:rPr>
        <w:t>информациии</w:t>
      </w:r>
      <w:proofErr w:type="spellEnd"/>
      <w:r w:rsidRPr="001D12A3">
        <w:rPr>
          <w:rFonts w:ascii="Times New Roman" w:hAnsi="Times New Roman" w:cs="Times New Roman"/>
          <w:sz w:val="24"/>
          <w:szCs w:val="24"/>
          <w:lang w:eastAsia="ru-RU"/>
        </w:rPr>
        <w:t xml:space="preserve"> из источников, созданных в различных знаковых системах; отделение основной информации от второстепенной; передача содержания информации адекватно </w:t>
      </w:r>
      <w:r w:rsidRPr="001D12A3">
        <w:rPr>
          <w:rFonts w:ascii="Times New Roman" w:hAnsi="Times New Roman" w:cs="Times New Roman"/>
          <w:sz w:val="24"/>
          <w:szCs w:val="24"/>
          <w:lang w:eastAsia="ru-RU"/>
        </w:rPr>
        <w:lastRenderedPageBreak/>
        <w:t>поставленной цели; критическое оценивание достоверности полученной информации; умение давать определения, приводить доказательства, владеть навыками публичных выступлений;</w:t>
      </w:r>
      <w:proofErr w:type="gramEnd"/>
    </w:p>
    <w:p w:rsidR="005D0B4B" w:rsidRDefault="005D0B4B" w:rsidP="00C338E8">
      <w:pPr>
        <w:spacing w:after="0" w:line="240" w:lineRule="auto"/>
        <w:ind w:left="36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1D12A3">
        <w:rPr>
          <w:rFonts w:ascii="Times New Roman" w:hAnsi="Times New Roman" w:cs="Times New Roman"/>
          <w:sz w:val="24"/>
          <w:szCs w:val="24"/>
          <w:lang w:eastAsia="ru-RU"/>
        </w:rPr>
        <w:t xml:space="preserve">) </w:t>
      </w:r>
      <w:r w:rsidRPr="001D12A3">
        <w:rPr>
          <w:rFonts w:ascii="Times New Roman" w:hAnsi="Times New Roman" w:cs="Times New Roman"/>
          <w:b/>
          <w:bCs/>
          <w:sz w:val="24"/>
          <w:szCs w:val="24"/>
          <w:lang w:eastAsia="ru-RU"/>
        </w:rPr>
        <w:t>в области рефлексивной деятельности</w:t>
      </w:r>
      <w:r w:rsidRPr="001D12A3">
        <w:rPr>
          <w:rFonts w:ascii="Times New Roman" w:hAnsi="Times New Roman" w:cs="Times New Roman"/>
          <w:sz w:val="24"/>
          <w:szCs w:val="24"/>
          <w:lang w:eastAsia="ru-RU"/>
        </w:rPr>
        <w:t xml:space="preserve"> – понимание ценности образования как средства развития личности; способность к анализу норм права с точки зрения конкретных условий их реализации.</w:t>
      </w:r>
    </w:p>
    <w:p w:rsidR="005D0B4B" w:rsidRDefault="005D0B4B" w:rsidP="00C338E8">
      <w:pPr>
        <w:spacing w:after="0" w:line="240" w:lineRule="auto"/>
        <w:ind w:left="360"/>
        <w:jc w:val="both"/>
        <w:rPr>
          <w:rFonts w:ascii="Times New Roman" w:hAnsi="Times New Roman" w:cs="Times New Roman"/>
          <w:b/>
          <w:bCs/>
          <w:sz w:val="24"/>
          <w:szCs w:val="24"/>
          <w:lang w:eastAsia="ru-RU"/>
        </w:rPr>
      </w:pPr>
    </w:p>
    <w:p w:rsidR="005D0B4B" w:rsidRPr="00C338E8" w:rsidRDefault="005D0B4B" w:rsidP="00C338E8">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b/>
          <w:bCs/>
          <w:sz w:val="24"/>
          <w:szCs w:val="24"/>
          <w:lang w:eastAsia="ru-RU"/>
        </w:rPr>
        <w:t xml:space="preserve">Базовые компетенции </w:t>
      </w:r>
      <w:proofErr w:type="gramStart"/>
      <w:r w:rsidRPr="001D12A3">
        <w:rPr>
          <w:rFonts w:ascii="Times New Roman" w:hAnsi="Times New Roman" w:cs="Times New Roman"/>
          <w:b/>
          <w:bCs/>
          <w:sz w:val="24"/>
          <w:szCs w:val="24"/>
          <w:lang w:eastAsia="ru-RU"/>
        </w:rPr>
        <w:t>обучающихся</w:t>
      </w:r>
      <w:proofErr w:type="gramEnd"/>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критически анализировать источник правовой информации (характеризовать авторство источника, время, обстоятельства и цели его создания, направленность действия);</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анализировать правовую информацию;</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участвовать в дискуссиях по  правовой проблематике</w:t>
      </w:r>
      <w:proofErr w:type="gramStart"/>
      <w:r w:rsidRPr="001D12A3">
        <w:rPr>
          <w:rFonts w:ascii="Times New Roman" w:hAnsi="Times New Roman" w:cs="Times New Roman"/>
          <w:sz w:val="24"/>
          <w:szCs w:val="24"/>
          <w:lang w:eastAsia="ru-RU"/>
        </w:rPr>
        <w:t xml:space="preserve"> ,</w:t>
      </w:r>
      <w:proofErr w:type="gramEnd"/>
      <w:r w:rsidRPr="001D12A3">
        <w:rPr>
          <w:rFonts w:ascii="Times New Roman" w:hAnsi="Times New Roman" w:cs="Times New Roman"/>
          <w:sz w:val="24"/>
          <w:szCs w:val="24"/>
          <w:lang w:eastAsia="ru-RU"/>
        </w:rPr>
        <w:t xml:space="preserve"> формулировать собственную позицию по обсуждаемым вопросам, используя для аргументации правовой материал;</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представлять результаты изучения  правоведческого материала в формах конспекта, реферата, рецензии;</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использования навыков правового анализа при критическом восприятии получаемой извне социальной информации;</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соотнесения своих действий и поступков окружающих с нормативно-правовым полем;</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w:t>
      </w:r>
    </w:p>
    <w:p w:rsidR="005D0B4B" w:rsidRDefault="005D0B4B" w:rsidP="00A41177">
      <w:pPr>
        <w:spacing w:after="0" w:line="240" w:lineRule="auto"/>
        <w:ind w:left="360"/>
        <w:jc w:val="both"/>
        <w:rPr>
          <w:rFonts w:ascii="Times New Roman" w:hAnsi="Times New Roman" w:cs="Times New Roman"/>
          <w:sz w:val="24"/>
          <w:szCs w:val="24"/>
          <w:lang w:eastAsia="ru-RU"/>
        </w:rPr>
      </w:pPr>
      <w:r w:rsidRPr="001D12A3">
        <w:rPr>
          <w:rFonts w:ascii="Times New Roman" w:hAnsi="Times New Roman" w:cs="Times New Roman"/>
          <w:sz w:val="24"/>
          <w:szCs w:val="24"/>
          <w:lang w:eastAsia="ru-RU"/>
        </w:rPr>
        <w:t xml:space="preserve">        Рабочая программа предусматривает индивидуальную, групповую, фронтальную деятельность </w:t>
      </w:r>
      <w:proofErr w:type="gramStart"/>
      <w:r w:rsidRPr="001D12A3">
        <w:rPr>
          <w:rFonts w:ascii="Times New Roman" w:hAnsi="Times New Roman" w:cs="Times New Roman"/>
          <w:sz w:val="24"/>
          <w:szCs w:val="24"/>
          <w:lang w:eastAsia="ru-RU"/>
        </w:rPr>
        <w:t>обучающихся</w:t>
      </w:r>
      <w:proofErr w:type="gramEnd"/>
      <w:r w:rsidRPr="001D12A3">
        <w:rPr>
          <w:rFonts w:ascii="Times New Roman" w:hAnsi="Times New Roman" w:cs="Times New Roman"/>
          <w:sz w:val="24"/>
          <w:szCs w:val="24"/>
          <w:lang w:eastAsia="ru-RU"/>
        </w:rPr>
        <w:t>. Ведущие виды деятельности – информационный, исследовательский, дискуссионный, практический, проектный.</w:t>
      </w:r>
    </w:p>
    <w:p w:rsidR="005D0B4B" w:rsidRPr="001D12A3" w:rsidRDefault="005D0B4B" w:rsidP="00A41177">
      <w:pPr>
        <w:spacing w:after="0" w:line="240" w:lineRule="auto"/>
        <w:ind w:left="360"/>
        <w:jc w:val="both"/>
        <w:rPr>
          <w:rFonts w:ascii="Times New Roman" w:hAnsi="Times New Roman" w:cs="Times New Roman"/>
          <w:sz w:val="24"/>
          <w:szCs w:val="24"/>
          <w:lang w:eastAsia="ru-RU"/>
        </w:rPr>
      </w:pPr>
    </w:p>
    <w:p w:rsidR="005D0B4B" w:rsidRDefault="005D0B4B" w:rsidP="00C338E8">
      <w:pPr>
        <w:spacing w:after="0" w:line="240" w:lineRule="auto"/>
        <w:ind w:left="360"/>
        <w:rPr>
          <w:rFonts w:ascii="Times New Roman" w:hAnsi="Times New Roman" w:cs="Times New Roman"/>
          <w:b/>
          <w:bCs/>
          <w:sz w:val="24"/>
          <w:szCs w:val="24"/>
          <w:lang w:eastAsia="ru-RU"/>
        </w:rPr>
      </w:pPr>
    </w:p>
    <w:p w:rsidR="005D0B4B" w:rsidRDefault="005D0B4B" w:rsidP="00C338E8">
      <w:pPr>
        <w:spacing w:after="0" w:line="240" w:lineRule="auto"/>
        <w:ind w:left="360"/>
        <w:rPr>
          <w:rFonts w:ascii="Times New Roman" w:hAnsi="Times New Roman" w:cs="Times New Roman"/>
          <w:b/>
          <w:bCs/>
          <w:sz w:val="24"/>
          <w:szCs w:val="24"/>
          <w:lang w:eastAsia="ru-RU"/>
        </w:rPr>
      </w:pPr>
      <w:r w:rsidRPr="001D12A3">
        <w:rPr>
          <w:rFonts w:ascii="Times New Roman" w:hAnsi="Times New Roman" w:cs="Times New Roman"/>
          <w:b/>
          <w:bCs/>
          <w:sz w:val="24"/>
          <w:szCs w:val="24"/>
          <w:lang w:eastAsia="ru-RU"/>
        </w:rPr>
        <w:t>Список дополнительной литературы, которой пользуется учитель:</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w:t>
      </w:r>
      <w:r w:rsidRPr="00767637">
        <w:rPr>
          <w:rFonts w:ascii="Times New Roman" w:eastAsia="TimesNewRomanPSMT" w:hAnsi="Times New Roman" w:cs="Times New Roman"/>
          <w:sz w:val="24"/>
          <w:szCs w:val="24"/>
          <w:lang w:eastAsia="ru-RU"/>
        </w:rPr>
        <w:t xml:space="preserve">. </w:t>
      </w:r>
      <w:proofErr w:type="spellStart"/>
      <w:r w:rsidRPr="00767637">
        <w:rPr>
          <w:rFonts w:ascii="Times New Roman" w:eastAsia="TimesNewRomanPSMT" w:hAnsi="Times New Roman" w:cs="Times New Roman"/>
          <w:sz w:val="24"/>
          <w:szCs w:val="24"/>
          <w:lang w:eastAsia="ru-RU"/>
        </w:rPr>
        <w:t>Кашанина</w:t>
      </w:r>
      <w:proofErr w:type="spellEnd"/>
      <w:r w:rsidRPr="00767637">
        <w:rPr>
          <w:rFonts w:ascii="Times New Roman" w:eastAsia="TimesNewRomanPSMT" w:hAnsi="Times New Roman" w:cs="Times New Roman"/>
          <w:sz w:val="24"/>
          <w:szCs w:val="24"/>
          <w:lang w:eastAsia="ru-RU"/>
        </w:rPr>
        <w:t xml:space="preserve">, Т.В. Политология. 10-11 классы: Элективные курсы: </w:t>
      </w:r>
      <w:proofErr w:type="gramStart"/>
      <w:r w:rsidRPr="00767637">
        <w:rPr>
          <w:rFonts w:ascii="Times New Roman" w:eastAsia="TimesNewRomanPSMT" w:hAnsi="Times New Roman" w:cs="Times New Roman"/>
          <w:sz w:val="24"/>
          <w:szCs w:val="24"/>
          <w:lang w:eastAsia="ru-RU"/>
        </w:rPr>
        <w:t>учебное</w:t>
      </w:r>
      <w:proofErr w:type="gramEnd"/>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посо</w:t>
      </w:r>
      <w:r>
        <w:rPr>
          <w:rFonts w:ascii="Times New Roman" w:eastAsia="TimesNewRomanPSMT" w:hAnsi="Times New Roman" w:cs="Times New Roman"/>
          <w:sz w:val="24"/>
          <w:szCs w:val="24"/>
          <w:lang w:eastAsia="ru-RU"/>
        </w:rPr>
        <w:t xml:space="preserve">бие. - М.: Дрофа, 2007. </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w:t>
      </w:r>
      <w:r w:rsidRPr="00767637">
        <w:rPr>
          <w:rFonts w:ascii="Times New Roman" w:eastAsia="TimesNewRomanPSMT" w:hAnsi="Times New Roman" w:cs="Times New Roman"/>
          <w:sz w:val="24"/>
          <w:szCs w:val="24"/>
          <w:lang w:eastAsia="ru-RU"/>
        </w:rPr>
        <w:t xml:space="preserve">. </w:t>
      </w:r>
      <w:proofErr w:type="spellStart"/>
      <w:r w:rsidRPr="00767637">
        <w:rPr>
          <w:rFonts w:ascii="Times New Roman" w:eastAsia="TimesNewRomanPSMT" w:hAnsi="Times New Roman" w:cs="Times New Roman"/>
          <w:sz w:val="24"/>
          <w:szCs w:val="24"/>
          <w:lang w:eastAsia="ru-RU"/>
        </w:rPr>
        <w:t>Кишенкова</w:t>
      </w:r>
      <w:proofErr w:type="spellEnd"/>
      <w:r w:rsidRPr="00767637">
        <w:rPr>
          <w:rFonts w:ascii="Times New Roman" w:eastAsia="TimesNewRomanPSMT" w:hAnsi="Times New Roman" w:cs="Times New Roman"/>
          <w:sz w:val="24"/>
          <w:szCs w:val="24"/>
          <w:lang w:eastAsia="ru-RU"/>
        </w:rPr>
        <w:t>, О.В. Профильное образование в старшей школе: проблема</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построения курсов истории и обществознания // ПИШ. - 2006. - № 10.</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3</w:t>
      </w:r>
      <w:r w:rsidRPr="00767637">
        <w:rPr>
          <w:rFonts w:ascii="Times New Roman" w:eastAsia="TimesNewRomanPSMT" w:hAnsi="Times New Roman" w:cs="Times New Roman"/>
          <w:sz w:val="24"/>
          <w:szCs w:val="24"/>
          <w:lang w:eastAsia="ru-RU"/>
        </w:rPr>
        <w:t>. Ковалева, Г.С. Методические рекомендации по оцениванию выполнения</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заданий с развернутым ответом. - М.: ФИПИ, 2005.</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w:t>
      </w:r>
      <w:r w:rsidRPr="00767637">
        <w:rPr>
          <w:rFonts w:ascii="Times New Roman" w:eastAsia="TimesNewRomanPSMT" w:hAnsi="Times New Roman" w:cs="Times New Roman"/>
          <w:sz w:val="24"/>
          <w:szCs w:val="24"/>
          <w:lang w:eastAsia="ru-RU"/>
        </w:rPr>
        <w:t>. Общая методика преподавания обществознания в школе / Л.Н. Боголюбов,</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 xml:space="preserve">Л.Ф. Иванова, А.Ю. </w:t>
      </w:r>
      <w:proofErr w:type="spellStart"/>
      <w:r w:rsidRPr="00767637">
        <w:rPr>
          <w:rFonts w:ascii="Times New Roman" w:eastAsia="TimesNewRomanPSMT" w:hAnsi="Times New Roman" w:cs="Times New Roman"/>
          <w:sz w:val="24"/>
          <w:szCs w:val="24"/>
          <w:lang w:eastAsia="ru-RU"/>
        </w:rPr>
        <w:t>Лазебникова</w:t>
      </w:r>
      <w:proofErr w:type="spellEnd"/>
      <w:r w:rsidRPr="00767637">
        <w:rPr>
          <w:rFonts w:ascii="Times New Roman" w:eastAsia="TimesNewRomanPSMT" w:hAnsi="Times New Roman" w:cs="Times New Roman"/>
          <w:sz w:val="24"/>
          <w:szCs w:val="24"/>
          <w:lang w:eastAsia="ru-RU"/>
        </w:rPr>
        <w:t xml:space="preserve"> и др.; под ред. Л.Н. Бого</w:t>
      </w:r>
      <w:r>
        <w:rPr>
          <w:rFonts w:ascii="Times New Roman" w:eastAsia="TimesNewRomanPSMT" w:hAnsi="Times New Roman" w:cs="Times New Roman"/>
          <w:sz w:val="24"/>
          <w:szCs w:val="24"/>
          <w:lang w:eastAsia="ru-RU"/>
        </w:rPr>
        <w:t>любова. – М.: Дрофа, 2008.</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proofErr w:type="gramStart"/>
      <w:r w:rsidRPr="00767637">
        <w:rPr>
          <w:rFonts w:ascii="Times New Roman" w:eastAsia="TimesNewRomanPSMT" w:hAnsi="Times New Roman" w:cs="Times New Roman"/>
          <w:sz w:val="24"/>
          <w:szCs w:val="24"/>
          <w:lang w:eastAsia="ru-RU"/>
        </w:rPr>
        <w:t>с</w:t>
      </w:r>
      <w:proofErr w:type="gramEnd"/>
      <w:r w:rsidRPr="00767637">
        <w:rPr>
          <w:rFonts w:ascii="Times New Roman" w:eastAsia="TimesNewRomanPSMT" w:hAnsi="Times New Roman" w:cs="Times New Roman"/>
          <w:sz w:val="24"/>
          <w:szCs w:val="24"/>
          <w:lang w:eastAsia="ru-RU"/>
        </w:rPr>
        <w:t>. – (</w:t>
      </w:r>
      <w:proofErr w:type="gramStart"/>
      <w:r w:rsidRPr="00767637">
        <w:rPr>
          <w:rFonts w:ascii="Times New Roman" w:eastAsia="TimesNewRomanPSMT" w:hAnsi="Times New Roman" w:cs="Times New Roman"/>
          <w:sz w:val="24"/>
          <w:szCs w:val="24"/>
          <w:lang w:eastAsia="ru-RU"/>
        </w:rPr>
        <w:t>Российская</w:t>
      </w:r>
      <w:proofErr w:type="gramEnd"/>
      <w:r w:rsidRPr="00767637">
        <w:rPr>
          <w:rFonts w:ascii="Times New Roman" w:eastAsia="TimesNewRomanPSMT" w:hAnsi="Times New Roman" w:cs="Times New Roman"/>
          <w:sz w:val="24"/>
          <w:szCs w:val="24"/>
          <w:lang w:eastAsia="ru-RU"/>
        </w:rPr>
        <w:t xml:space="preserve"> академия образования - учителю).</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sidRPr="00767637">
        <w:rPr>
          <w:rFonts w:ascii="Times New Roman" w:eastAsia="TimesNewRomanPSMT" w:hAnsi="Times New Roman" w:cs="Times New Roman"/>
          <w:sz w:val="24"/>
          <w:szCs w:val="24"/>
          <w:lang w:eastAsia="ru-RU"/>
        </w:rPr>
        <w:t xml:space="preserve">5. Обществознание: ЕГЭ: </w:t>
      </w:r>
      <w:proofErr w:type="gramStart"/>
      <w:r w:rsidRPr="00767637">
        <w:rPr>
          <w:rFonts w:ascii="Times New Roman" w:eastAsia="TimesNewRomanPSMT" w:hAnsi="Times New Roman" w:cs="Times New Roman"/>
          <w:sz w:val="24"/>
          <w:szCs w:val="24"/>
          <w:lang w:eastAsia="ru-RU"/>
        </w:rPr>
        <w:t xml:space="preserve">Учебно-справочные материалы (Серия </w:t>
      </w:r>
      <w:r w:rsidRPr="00767637">
        <w:rPr>
          <w:rFonts w:ascii="MS Mincho" w:eastAsia="MS Mincho" w:hAnsi="MS Mincho" w:cs="MS Mincho" w:hint="eastAsia"/>
          <w:sz w:val="24"/>
          <w:szCs w:val="24"/>
          <w:lang w:eastAsia="ru-RU"/>
        </w:rPr>
        <w:t>≪</w:t>
      </w:r>
      <w:r w:rsidRPr="00767637">
        <w:rPr>
          <w:rFonts w:ascii="Times New Roman" w:eastAsia="TimesNewRomanPSMT" w:hAnsi="Times New Roman" w:cs="Times New Roman"/>
          <w:sz w:val="24"/>
          <w:szCs w:val="24"/>
          <w:lang w:eastAsia="ru-RU"/>
        </w:rPr>
        <w:t>Итоговый</w:t>
      </w:r>
      <w:proofErr w:type="gramEnd"/>
    </w:p>
    <w:p w:rsidR="005D0B4B"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 xml:space="preserve">контроль: </w:t>
      </w:r>
      <w:proofErr w:type="gramStart"/>
      <w:r w:rsidRPr="00767637">
        <w:rPr>
          <w:rFonts w:ascii="Times New Roman" w:eastAsia="TimesNewRomanPSMT" w:hAnsi="Times New Roman" w:cs="Times New Roman"/>
          <w:sz w:val="24"/>
          <w:szCs w:val="24"/>
          <w:lang w:eastAsia="ru-RU"/>
        </w:rPr>
        <w:t>ЕГЭ</w:t>
      </w:r>
      <w:r w:rsidRPr="00767637">
        <w:rPr>
          <w:rFonts w:ascii="MS Mincho" w:eastAsia="MS Mincho" w:hAnsi="MS Mincho" w:cs="MS Mincho" w:hint="eastAsia"/>
          <w:sz w:val="24"/>
          <w:szCs w:val="24"/>
          <w:lang w:eastAsia="ru-RU"/>
        </w:rPr>
        <w:t>≫</w:t>
      </w:r>
      <w:r w:rsidRPr="00767637">
        <w:rPr>
          <w:rFonts w:ascii="Times New Roman" w:eastAsia="TimesNewRomanPSMT" w:hAnsi="Times New Roman" w:cs="Times New Roman"/>
          <w:sz w:val="24"/>
          <w:szCs w:val="24"/>
          <w:lang w:eastAsia="ru-RU"/>
        </w:rPr>
        <w:t>) / П.А. Баранов, А.В. Воронцов, С.В. Шевченко.</w:t>
      </w:r>
      <w:proofErr w:type="gramEnd"/>
      <w:r w:rsidRPr="00767637">
        <w:rPr>
          <w:rFonts w:ascii="Times New Roman" w:eastAsia="TimesNewRomanPSMT" w:hAnsi="Times New Roman" w:cs="Times New Roman"/>
          <w:sz w:val="24"/>
          <w:szCs w:val="24"/>
          <w:lang w:eastAsia="ru-RU"/>
        </w:rPr>
        <w:t xml:space="preserve"> – М.; СПб</w:t>
      </w:r>
      <w:proofErr w:type="gramStart"/>
      <w:r w:rsidRPr="00767637">
        <w:rPr>
          <w:rFonts w:ascii="Times New Roman" w:eastAsia="TimesNewRomanPSMT" w:hAnsi="Times New Roman" w:cs="Times New Roman"/>
          <w:sz w:val="24"/>
          <w:szCs w:val="24"/>
          <w:lang w:eastAsia="ru-RU"/>
        </w:rPr>
        <w:t xml:space="preserve">.: </w:t>
      </w:r>
      <w:r>
        <w:rPr>
          <w:rFonts w:ascii="Times New Roman" w:eastAsia="TimesNewRomanPSMT" w:hAnsi="Times New Roman" w:cs="Times New Roman"/>
          <w:sz w:val="24"/>
          <w:szCs w:val="24"/>
          <w:lang w:eastAsia="ru-RU"/>
        </w:rPr>
        <w:t xml:space="preserve"> </w:t>
      </w:r>
      <w:proofErr w:type="gramEnd"/>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Просвещение,</w:t>
      </w:r>
      <w:r>
        <w:rPr>
          <w:rFonts w:ascii="Times New Roman" w:eastAsia="TimesNewRomanPSMT" w:hAnsi="Times New Roman" w:cs="Times New Roman"/>
          <w:sz w:val="24"/>
          <w:szCs w:val="24"/>
          <w:lang w:eastAsia="ru-RU"/>
        </w:rPr>
        <w:t xml:space="preserve"> 2011. </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w:t>
      </w:r>
      <w:r w:rsidRPr="00767637">
        <w:rPr>
          <w:rFonts w:ascii="Times New Roman" w:eastAsia="TimesNewRomanPSMT" w:hAnsi="Times New Roman" w:cs="Times New Roman"/>
          <w:sz w:val="24"/>
          <w:szCs w:val="24"/>
          <w:lang w:eastAsia="ru-RU"/>
        </w:rPr>
        <w:t>. Рабочие программы по обществознанию, экономике, праву. 10-11 классы / авт.-</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 xml:space="preserve">сост. Т.А. Корнева. </w:t>
      </w:r>
      <w:proofErr w:type="gramStart"/>
      <w:r w:rsidRPr="00767637">
        <w:rPr>
          <w:rFonts w:ascii="Times New Roman" w:eastAsia="TimesNewRomanPSMT" w:hAnsi="Times New Roman" w:cs="Times New Roman"/>
          <w:sz w:val="24"/>
          <w:szCs w:val="24"/>
          <w:lang w:eastAsia="ru-RU"/>
        </w:rPr>
        <w:t>–М</w:t>
      </w:r>
      <w:proofErr w:type="gramEnd"/>
      <w:r w:rsidRPr="00767637">
        <w:rPr>
          <w:rFonts w:ascii="Times New Roman" w:eastAsia="TimesNewRomanPSMT" w:hAnsi="Times New Roman" w:cs="Times New Roman"/>
          <w:sz w:val="24"/>
          <w:szCs w:val="24"/>
          <w:lang w:eastAsia="ru-RU"/>
        </w:rPr>
        <w:t>.: Глобус, 2009. –192 с. –(Образовательный стандарт).</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7</w:t>
      </w:r>
      <w:r w:rsidRPr="00767637">
        <w:rPr>
          <w:rFonts w:ascii="Times New Roman" w:eastAsia="TimesNewRomanPSMT" w:hAnsi="Times New Roman" w:cs="Times New Roman"/>
          <w:sz w:val="24"/>
          <w:szCs w:val="24"/>
          <w:lang w:eastAsia="ru-RU"/>
        </w:rPr>
        <w:t>. Современные педагогические технологии в профильном обучении / под ред.</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 xml:space="preserve">А.П. </w:t>
      </w:r>
      <w:proofErr w:type="spellStart"/>
      <w:r w:rsidRPr="00767637">
        <w:rPr>
          <w:rFonts w:ascii="Times New Roman" w:eastAsia="TimesNewRomanPSMT" w:hAnsi="Times New Roman" w:cs="Times New Roman"/>
          <w:sz w:val="24"/>
          <w:szCs w:val="24"/>
          <w:lang w:eastAsia="ru-RU"/>
        </w:rPr>
        <w:t>Тряпицыной</w:t>
      </w:r>
      <w:proofErr w:type="spellEnd"/>
      <w:r w:rsidRPr="00767637">
        <w:rPr>
          <w:rFonts w:ascii="Times New Roman" w:eastAsia="TimesNewRomanPSMT" w:hAnsi="Times New Roman" w:cs="Times New Roman"/>
          <w:sz w:val="24"/>
          <w:szCs w:val="24"/>
          <w:lang w:eastAsia="ru-RU"/>
        </w:rPr>
        <w:t>. - СПб</w:t>
      </w:r>
      <w:proofErr w:type="gramStart"/>
      <w:r w:rsidRPr="00767637">
        <w:rPr>
          <w:rFonts w:ascii="Times New Roman" w:eastAsia="TimesNewRomanPSMT" w:hAnsi="Times New Roman" w:cs="Times New Roman"/>
          <w:sz w:val="24"/>
          <w:szCs w:val="24"/>
          <w:lang w:eastAsia="ru-RU"/>
        </w:rPr>
        <w:t xml:space="preserve">., </w:t>
      </w:r>
      <w:proofErr w:type="gramEnd"/>
      <w:r w:rsidRPr="00767637">
        <w:rPr>
          <w:rFonts w:ascii="Times New Roman" w:eastAsia="TimesNewRomanPSMT" w:hAnsi="Times New Roman" w:cs="Times New Roman"/>
          <w:sz w:val="24"/>
          <w:szCs w:val="24"/>
          <w:lang w:eastAsia="ru-RU"/>
        </w:rPr>
        <w:t>2006.</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8</w:t>
      </w:r>
      <w:r w:rsidRPr="00767637">
        <w:rPr>
          <w:rFonts w:ascii="Times New Roman" w:eastAsia="TimesNewRomanPSMT" w:hAnsi="Times New Roman" w:cs="Times New Roman"/>
          <w:sz w:val="24"/>
          <w:szCs w:val="24"/>
          <w:lang w:eastAsia="ru-RU"/>
        </w:rPr>
        <w:t>. Типичные ошибки при выполнении заданий ЕГЭ по обществознанию /</w:t>
      </w:r>
    </w:p>
    <w:p w:rsidR="005D0B4B" w:rsidRPr="00767637"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767637">
        <w:rPr>
          <w:rFonts w:ascii="Times New Roman" w:eastAsia="TimesNewRomanPSMT" w:hAnsi="Times New Roman" w:cs="Times New Roman"/>
          <w:sz w:val="24"/>
          <w:szCs w:val="24"/>
          <w:lang w:eastAsia="ru-RU"/>
        </w:rPr>
        <w:t xml:space="preserve">Е.Л. Рутковская, А.Ю. </w:t>
      </w:r>
      <w:proofErr w:type="spellStart"/>
      <w:r w:rsidRPr="00767637">
        <w:rPr>
          <w:rFonts w:ascii="Times New Roman" w:eastAsia="TimesNewRomanPSMT" w:hAnsi="Times New Roman" w:cs="Times New Roman"/>
          <w:sz w:val="24"/>
          <w:szCs w:val="24"/>
          <w:lang w:eastAsia="ru-RU"/>
        </w:rPr>
        <w:t>Лазебникова</w:t>
      </w:r>
      <w:proofErr w:type="spellEnd"/>
      <w:r w:rsidRPr="00767637">
        <w:rPr>
          <w:rFonts w:ascii="Times New Roman" w:eastAsia="TimesNewRomanPSMT" w:hAnsi="Times New Roman" w:cs="Times New Roman"/>
          <w:sz w:val="24"/>
          <w:szCs w:val="24"/>
          <w:lang w:eastAsia="ru-RU"/>
        </w:rPr>
        <w:t xml:space="preserve">, Е.С. </w:t>
      </w:r>
      <w:proofErr w:type="spellStart"/>
      <w:r w:rsidRPr="00767637">
        <w:rPr>
          <w:rFonts w:ascii="Times New Roman" w:eastAsia="TimesNewRomanPSMT" w:hAnsi="Times New Roman" w:cs="Times New Roman"/>
          <w:sz w:val="24"/>
          <w:szCs w:val="24"/>
          <w:lang w:eastAsia="ru-RU"/>
        </w:rPr>
        <w:t>Королькова</w:t>
      </w:r>
      <w:proofErr w:type="spellEnd"/>
      <w:r w:rsidRPr="00767637">
        <w:rPr>
          <w:rFonts w:ascii="Times New Roman" w:eastAsia="TimesNewRomanPSMT" w:hAnsi="Times New Roman" w:cs="Times New Roman"/>
          <w:sz w:val="24"/>
          <w:szCs w:val="24"/>
          <w:lang w:eastAsia="ru-RU"/>
        </w:rPr>
        <w:t xml:space="preserve">. </w:t>
      </w:r>
      <w:proofErr w:type="gramStart"/>
      <w:r w:rsidRPr="00767637">
        <w:rPr>
          <w:rFonts w:ascii="Times New Roman" w:eastAsia="TimesNewRomanPSMT" w:hAnsi="Times New Roman" w:cs="Times New Roman"/>
          <w:sz w:val="24"/>
          <w:szCs w:val="24"/>
          <w:lang w:eastAsia="ru-RU"/>
        </w:rPr>
        <w:t>–М</w:t>
      </w:r>
      <w:proofErr w:type="gramEnd"/>
      <w:r w:rsidRPr="00767637">
        <w:rPr>
          <w:rFonts w:ascii="Times New Roman" w:eastAsia="TimesNewRomanPSMT" w:hAnsi="Times New Roman" w:cs="Times New Roman"/>
          <w:sz w:val="24"/>
          <w:szCs w:val="24"/>
          <w:lang w:eastAsia="ru-RU"/>
        </w:rPr>
        <w:t xml:space="preserve">.: ООО </w:t>
      </w:r>
      <w:r w:rsidRPr="00767637">
        <w:rPr>
          <w:rFonts w:ascii="MS Mincho" w:eastAsia="MS Mincho" w:hAnsi="MS Mincho" w:cs="MS Mincho" w:hint="eastAsia"/>
          <w:sz w:val="24"/>
          <w:szCs w:val="24"/>
          <w:lang w:eastAsia="ru-RU"/>
        </w:rPr>
        <w:t>≪</w:t>
      </w:r>
      <w:r w:rsidRPr="00767637">
        <w:rPr>
          <w:rFonts w:ascii="Times New Roman" w:eastAsia="TimesNewRomanPSMT" w:hAnsi="Times New Roman" w:cs="Times New Roman"/>
          <w:sz w:val="24"/>
          <w:szCs w:val="24"/>
          <w:lang w:eastAsia="ru-RU"/>
        </w:rPr>
        <w:t xml:space="preserve">ТИД </w:t>
      </w:r>
      <w:r w:rsidRPr="00767637">
        <w:rPr>
          <w:rFonts w:ascii="MS Mincho" w:eastAsia="MS Mincho" w:hAnsi="MS Mincho" w:cs="MS Mincho" w:hint="eastAsia"/>
          <w:sz w:val="24"/>
          <w:szCs w:val="24"/>
          <w:lang w:eastAsia="ru-RU"/>
        </w:rPr>
        <w:t>≪</w:t>
      </w:r>
      <w:r w:rsidRPr="00767637">
        <w:rPr>
          <w:rFonts w:ascii="Times New Roman" w:eastAsia="TimesNewRomanPSMT" w:hAnsi="Times New Roman" w:cs="Times New Roman"/>
          <w:sz w:val="24"/>
          <w:szCs w:val="24"/>
          <w:lang w:eastAsia="ru-RU"/>
        </w:rPr>
        <w:t>Русское слово -РС</w:t>
      </w:r>
      <w:r w:rsidRPr="00767637">
        <w:rPr>
          <w:rFonts w:ascii="MS Mincho" w:eastAsia="MS Mincho" w:hAnsi="MS Mincho" w:cs="MS Mincho" w:hint="eastAsia"/>
          <w:sz w:val="24"/>
          <w:szCs w:val="24"/>
          <w:lang w:eastAsia="ru-RU"/>
        </w:rPr>
        <w:t>≫</w:t>
      </w:r>
      <w:r w:rsidRPr="00767637">
        <w:rPr>
          <w:rFonts w:ascii="Times New Roman" w:eastAsia="TimesNewRomanPSMT" w:hAnsi="Times New Roman" w:cs="Times New Roman"/>
          <w:sz w:val="24"/>
          <w:szCs w:val="24"/>
          <w:lang w:eastAsia="ru-RU"/>
        </w:rPr>
        <w:t>, 2009. –96 с.</w:t>
      </w:r>
    </w:p>
    <w:p w:rsidR="005D0B4B" w:rsidRPr="001D12A3" w:rsidRDefault="005D0B4B" w:rsidP="00C338E8">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9.    </w:t>
      </w:r>
      <w:r w:rsidRPr="001D12A3">
        <w:rPr>
          <w:rFonts w:ascii="Times New Roman" w:hAnsi="Times New Roman" w:cs="Times New Roman"/>
          <w:sz w:val="24"/>
          <w:szCs w:val="24"/>
          <w:lang w:eastAsia="ru-RU"/>
        </w:rPr>
        <w:t>А.В. Ильин. Из истории права 10-11 класс.</w:t>
      </w:r>
      <w:r>
        <w:rPr>
          <w:rFonts w:ascii="Times New Roman" w:hAnsi="Times New Roman" w:cs="Times New Roman"/>
          <w:sz w:val="24"/>
          <w:szCs w:val="24"/>
          <w:lang w:eastAsia="ru-RU"/>
        </w:rPr>
        <w:t>- М.: Просвещение, 2002.</w:t>
      </w:r>
    </w:p>
    <w:p w:rsidR="005D0B4B" w:rsidRPr="001D12A3" w:rsidRDefault="005D0B4B" w:rsidP="00C338E8">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10.  </w:t>
      </w:r>
      <w:r w:rsidRPr="001D12A3">
        <w:rPr>
          <w:rFonts w:ascii="Times New Roman" w:hAnsi="Times New Roman" w:cs="Times New Roman"/>
          <w:sz w:val="24"/>
          <w:szCs w:val="24"/>
          <w:lang w:eastAsia="ru-RU"/>
        </w:rPr>
        <w:t xml:space="preserve">А.Ф. Никитин. Основы права 10-11 </w:t>
      </w:r>
      <w:proofErr w:type="spellStart"/>
      <w:r w:rsidRPr="001D12A3">
        <w:rPr>
          <w:rFonts w:ascii="Times New Roman" w:hAnsi="Times New Roman" w:cs="Times New Roman"/>
          <w:sz w:val="24"/>
          <w:szCs w:val="24"/>
          <w:lang w:eastAsia="ru-RU"/>
        </w:rPr>
        <w:t>класс</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М</w:t>
      </w:r>
      <w:proofErr w:type="spellEnd"/>
      <w:r>
        <w:rPr>
          <w:rFonts w:ascii="Times New Roman" w:hAnsi="Times New Roman" w:cs="Times New Roman"/>
          <w:sz w:val="24"/>
          <w:szCs w:val="24"/>
          <w:lang w:eastAsia="ru-RU"/>
        </w:rPr>
        <w:t>.: Просвещение, 2007.</w:t>
      </w:r>
    </w:p>
    <w:p w:rsidR="005D0B4B" w:rsidRPr="001D12A3" w:rsidRDefault="005D0B4B" w:rsidP="00C338E8">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1D12A3">
        <w:rPr>
          <w:rFonts w:ascii="Times New Roman" w:hAnsi="Times New Roman" w:cs="Times New Roman"/>
          <w:sz w:val="24"/>
          <w:szCs w:val="24"/>
          <w:lang w:eastAsia="ru-RU"/>
        </w:rPr>
        <w:t>Е.А. Певцова. Право. Основы правовой культуры. 10 класс</w:t>
      </w:r>
      <w:r>
        <w:rPr>
          <w:rFonts w:ascii="Times New Roman" w:hAnsi="Times New Roman" w:cs="Times New Roman"/>
          <w:sz w:val="24"/>
          <w:szCs w:val="24"/>
          <w:lang w:eastAsia="ru-RU"/>
        </w:rPr>
        <w:t>. М.: Просвещение, 2005.</w:t>
      </w:r>
    </w:p>
    <w:p w:rsidR="005D0B4B" w:rsidRDefault="005D0B4B" w:rsidP="00C338E8">
      <w:pPr>
        <w:spacing w:after="0" w:line="240" w:lineRule="auto"/>
        <w:ind w:left="360"/>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1D12A3">
        <w:rPr>
          <w:rFonts w:ascii="Times New Roman" w:hAnsi="Times New Roman" w:cs="Times New Roman"/>
          <w:sz w:val="24"/>
          <w:szCs w:val="24"/>
          <w:lang w:eastAsia="ru-RU"/>
        </w:rPr>
        <w:t>.      Кодексы РФ.</w:t>
      </w:r>
    </w:p>
    <w:p w:rsidR="005D0B4B" w:rsidRDefault="005D0B4B" w:rsidP="00C338E8">
      <w:pPr>
        <w:spacing w:after="0" w:line="240" w:lineRule="auto"/>
        <w:ind w:left="360"/>
        <w:rPr>
          <w:rFonts w:ascii="Times New Roman" w:hAnsi="Times New Roman" w:cs="Times New Roman"/>
          <w:sz w:val="24"/>
          <w:szCs w:val="24"/>
          <w:lang w:eastAsia="ru-RU"/>
        </w:rPr>
      </w:pPr>
    </w:p>
    <w:p w:rsidR="005D0B4B" w:rsidRPr="00C338E8" w:rsidRDefault="005D0B4B" w:rsidP="00C338E8">
      <w:pPr>
        <w:spacing w:after="0" w:line="240" w:lineRule="auto"/>
        <w:ind w:left="360"/>
        <w:rPr>
          <w:rFonts w:ascii="Times New Roman" w:hAnsi="Times New Roman" w:cs="Times New Roman"/>
          <w:sz w:val="24"/>
          <w:szCs w:val="24"/>
          <w:lang w:eastAsia="ru-RU"/>
        </w:rPr>
      </w:pPr>
      <w:r w:rsidRPr="001D12A3">
        <w:rPr>
          <w:rFonts w:ascii="Times New Roman" w:hAnsi="Times New Roman" w:cs="Times New Roman"/>
          <w:b/>
          <w:bCs/>
          <w:sz w:val="24"/>
          <w:szCs w:val="24"/>
          <w:lang w:eastAsia="ru-RU"/>
        </w:rPr>
        <w:t>Приложения к программе.</w:t>
      </w:r>
    </w:p>
    <w:p w:rsidR="005D0B4B" w:rsidRPr="001D12A3" w:rsidRDefault="005D0B4B" w:rsidP="00D729A6">
      <w:pPr>
        <w:spacing w:after="0" w:line="240" w:lineRule="auto"/>
        <w:ind w:left="360"/>
        <w:jc w:val="center"/>
        <w:rPr>
          <w:rFonts w:ascii="Times New Roman" w:hAnsi="Times New Roman" w:cs="Times New Roman"/>
          <w:sz w:val="24"/>
          <w:szCs w:val="24"/>
          <w:lang w:eastAsia="ru-RU"/>
        </w:rPr>
      </w:pP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1. </w:t>
      </w:r>
      <w:r w:rsidRPr="00D729A6">
        <w:rPr>
          <w:rFonts w:ascii="Times New Roman" w:eastAsia="TimesNewRomanPSMT" w:hAnsi="Times New Roman" w:cs="Times New Roman"/>
          <w:sz w:val="24"/>
          <w:szCs w:val="24"/>
          <w:lang w:eastAsia="ru-RU"/>
        </w:rPr>
        <w:t xml:space="preserve">http://www . </w:t>
      </w:r>
      <w:proofErr w:type="spellStart"/>
      <w:r w:rsidRPr="00D729A6">
        <w:rPr>
          <w:rFonts w:ascii="Times New Roman" w:eastAsia="TimesNewRomanPSMT" w:hAnsi="Times New Roman" w:cs="Times New Roman"/>
          <w:sz w:val="24"/>
          <w:szCs w:val="24"/>
          <w:lang w:eastAsia="ru-RU"/>
        </w:rPr>
        <w:t>lawdir</w:t>
      </w:r>
      <w:proofErr w:type="spell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законы, законодательства, право.</w:t>
      </w:r>
    </w:p>
    <w:p w:rsidR="005D0B4B" w:rsidRDefault="005D0B4B" w:rsidP="00D729A6">
      <w:pPr>
        <w:autoSpaceDE w:val="0"/>
        <w:autoSpaceDN w:val="0"/>
        <w:adjustRightInd w:val="0"/>
        <w:spacing w:after="0" w:line="240" w:lineRule="auto"/>
        <w:ind w:left="360"/>
        <w:rPr>
          <w:rFonts w:ascii="Times New Roman" w:eastAsia="TimesNewRomanPSMT" w:hAnsi="Times New Roman"/>
          <w:sz w:val="24"/>
          <w:szCs w:val="24"/>
          <w:lang w:eastAsia="ru-RU"/>
        </w:rPr>
      </w:pPr>
      <w:r>
        <w:rPr>
          <w:rFonts w:ascii="Times New Roman" w:eastAsia="TimesNewRomanPSMT" w:hAnsi="Times New Roman" w:cs="Times New Roman"/>
          <w:sz w:val="24"/>
          <w:szCs w:val="24"/>
          <w:lang w:eastAsia="ru-RU"/>
        </w:rPr>
        <w:lastRenderedPageBreak/>
        <w:t xml:space="preserve">2. </w:t>
      </w:r>
      <w:r w:rsidRPr="00D729A6">
        <w:rPr>
          <w:rFonts w:ascii="Times New Roman" w:eastAsia="TimesNewRomanPSMT" w:hAnsi="Times New Roman" w:cs="Times New Roman"/>
          <w:sz w:val="24"/>
          <w:szCs w:val="24"/>
          <w:lang w:eastAsia="ru-RU"/>
        </w:rPr>
        <w:t xml:space="preserve">http://www . </w:t>
      </w:r>
      <w:proofErr w:type="spellStart"/>
      <w:r w:rsidRPr="00D729A6">
        <w:rPr>
          <w:rFonts w:ascii="Times New Roman" w:eastAsia="TimesNewRomanPSMT" w:hAnsi="Times New Roman" w:cs="Times New Roman"/>
          <w:sz w:val="24"/>
          <w:szCs w:val="24"/>
          <w:lang w:eastAsia="ru-RU"/>
        </w:rPr>
        <w:t>rusetskiy</w:t>
      </w:r>
      <w:proofErr w:type="spell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правовой ресурс Александра </w:t>
      </w:r>
      <w:proofErr w:type="spellStart"/>
      <w:r w:rsidRPr="00D729A6">
        <w:rPr>
          <w:rFonts w:ascii="Times New Roman" w:eastAsia="TimesNewRomanPSMT" w:hAnsi="Times New Roman" w:cs="Times New Roman"/>
          <w:sz w:val="24"/>
          <w:szCs w:val="24"/>
          <w:lang w:eastAsia="ru-RU"/>
        </w:rPr>
        <w:t>Русецкого</w:t>
      </w:r>
      <w:proofErr w:type="spellEnd"/>
      <w:r w:rsidRPr="00D729A6">
        <w:rPr>
          <w:rFonts w:ascii="Times New Roman" w:eastAsia="TimesNewRomanPSMT" w:hAnsi="Times New Roman" w:cs="Times New Roman"/>
          <w:sz w:val="24"/>
          <w:szCs w:val="24"/>
          <w:lang w:eastAsia="ru-RU"/>
        </w:rPr>
        <w:t xml:space="preserve">: статьи по </w:t>
      </w:r>
      <w:proofErr w:type="gramStart"/>
      <w:r w:rsidRPr="00D729A6">
        <w:rPr>
          <w:rFonts w:ascii="Times New Roman" w:eastAsia="TimesNewRomanPSMT" w:hAnsi="Times New Roman" w:cs="Times New Roman"/>
          <w:sz w:val="24"/>
          <w:szCs w:val="24"/>
          <w:lang w:eastAsia="ru-RU"/>
        </w:rPr>
        <w:t>различным</w:t>
      </w:r>
      <w:proofErr w:type="gramEnd"/>
    </w:p>
    <w:p w:rsidR="005D0B4B"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D729A6">
        <w:rPr>
          <w:rFonts w:ascii="Times New Roman" w:eastAsia="TimesNewRomanPSMT" w:hAnsi="Times New Roman" w:cs="Times New Roman"/>
          <w:sz w:val="24"/>
          <w:szCs w:val="24"/>
          <w:lang w:eastAsia="ru-RU"/>
        </w:rPr>
        <w:t>отраслям права, ежедневные новости законодательства, большой юридический словарь,</w:t>
      </w:r>
      <w:r>
        <w:rPr>
          <w:rFonts w:ascii="Times New Roman" w:eastAsia="TimesNewRomanPSMT" w:hAnsi="Times New Roman" w:cs="Times New Roman"/>
          <w:sz w:val="24"/>
          <w:szCs w:val="24"/>
          <w:lang w:eastAsia="ru-RU"/>
        </w:rPr>
        <w:t xml:space="preserve">  </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D729A6">
        <w:rPr>
          <w:rFonts w:ascii="Times New Roman" w:eastAsia="TimesNewRomanPSMT" w:hAnsi="Times New Roman" w:cs="Times New Roman"/>
          <w:sz w:val="24"/>
          <w:szCs w:val="24"/>
          <w:lang w:eastAsia="ru-RU"/>
        </w:rPr>
        <w:t>тексты законов, обзоры судебной практики.</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3. </w:t>
      </w:r>
      <w:r w:rsidRPr="00D729A6">
        <w:rPr>
          <w:rFonts w:ascii="Times New Roman" w:eastAsia="TimesNewRomanPSMT" w:hAnsi="Times New Roman" w:cs="Times New Roman"/>
          <w:sz w:val="24"/>
          <w:szCs w:val="24"/>
          <w:lang w:eastAsia="ru-RU"/>
        </w:rPr>
        <w:t xml:space="preserve">http://www . </w:t>
      </w:r>
      <w:proofErr w:type="spellStart"/>
      <w:r w:rsidRPr="00D729A6">
        <w:rPr>
          <w:rFonts w:ascii="Times New Roman" w:eastAsia="TimesNewRomanPSMT" w:hAnsi="Times New Roman" w:cs="Times New Roman"/>
          <w:sz w:val="24"/>
          <w:szCs w:val="24"/>
          <w:lang w:eastAsia="ru-RU"/>
        </w:rPr>
        <w:t>e</w:t>
      </w:r>
      <w:proofErr w:type="spellEnd"/>
      <w:r w:rsidRPr="00D729A6">
        <w:rPr>
          <w:rFonts w:ascii="Times New Roman" w:eastAsia="TimesNewRomanPSMT" w:hAnsi="Times New Roman" w:cs="Times New Roman"/>
          <w:sz w:val="24"/>
          <w:szCs w:val="24"/>
          <w:lang w:eastAsia="ru-RU"/>
        </w:rPr>
        <w:t xml:space="preserve"> - </w:t>
      </w:r>
      <w:proofErr w:type="spellStart"/>
      <w:r w:rsidRPr="00D729A6">
        <w:rPr>
          <w:rFonts w:ascii="Times New Roman" w:eastAsia="TimesNewRomanPSMT" w:hAnsi="Times New Roman" w:cs="Times New Roman"/>
          <w:sz w:val="24"/>
          <w:szCs w:val="24"/>
          <w:lang w:eastAsia="ru-RU"/>
        </w:rPr>
        <w:t>pravo</w:t>
      </w:r>
      <w:proofErr w:type="spell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каталог лучших юридических ресурсов; законодательство</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D729A6">
        <w:rPr>
          <w:rFonts w:ascii="Times New Roman" w:eastAsia="TimesNewRomanPSMT" w:hAnsi="Times New Roman" w:cs="Times New Roman"/>
          <w:sz w:val="24"/>
          <w:szCs w:val="24"/>
          <w:lang w:eastAsia="ru-RU"/>
        </w:rPr>
        <w:t>России, зарубежные правовые ресурсы, информация об известных адвокатах, юристах.</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 </w:t>
      </w:r>
      <w:r w:rsidRPr="00D729A6">
        <w:rPr>
          <w:rFonts w:ascii="Times New Roman" w:eastAsia="TimesNewRomanPSMT" w:hAnsi="Times New Roman" w:cs="Times New Roman"/>
          <w:sz w:val="24"/>
          <w:szCs w:val="24"/>
          <w:lang w:eastAsia="ru-RU"/>
        </w:rPr>
        <w:t xml:space="preserve">http://www . </w:t>
      </w:r>
      <w:proofErr w:type="spellStart"/>
      <w:r w:rsidRPr="00D729A6">
        <w:rPr>
          <w:rFonts w:ascii="Times New Roman" w:eastAsia="TimesNewRomanPSMT" w:hAnsi="Times New Roman" w:cs="Times New Roman"/>
          <w:sz w:val="24"/>
          <w:szCs w:val="24"/>
          <w:lang w:eastAsia="ru-RU"/>
        </w:rPr>
        <w:t>e</w:t>
      </w:r>
      <w:proofErr w:type="spellEnd"/>
      <w:r w:rsidRPr="00D729A6">
        <w:rPr>
          <w:rFonts w:ascii="Times New Roman" w:eastAsia="TimesNewRomanPSMT" w:hAnsi="Times New Roman" w:cs="Times New Roman"/>
          <w:sz w:val="24"/>
          <w:szCs w:val="24"/>
          <w:lang w:eastAsia="ru-RU"/>
        </w:rPr>
        <w:t xml:space="preserve"> - </w:t>
      </w:r>
      <w:proofErr w:type="spellStart"/>
      <w:r w:rsidRPr="00D729A6">
        <w:rPr>
          <w:rFonts w:ascii="Times New Roman" w:eastAsia="TimesNewRomanPSMT" w:hAnsi="Times New Roman" w:cs="Times New Roman"/>
          <w:sz w:val="24"/>
          <w:szCs w:val="24"/>
          <w:lang w:eastAsia="ru-RU"/>
        </w:rPr>
        <w:t>allpravo</w:t>
      </w:r>
      <w:proofErr w:type="spell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электронная библиотека, юридические словари,</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D729A6">
        <w:rPr>
          <w:rFonts w:ascii="Times New Roman" w:eastAsia="TimesNewRomanPSMT" w:hAnsi="Times New Roman" w:cs="Times New Roman"/>
          <w:sz w:val="24"/>
          <w:szCs w:val="24"/>
          <w:lang w:eastAsia="ru-RU"/>
        </w:rPr>
        <w:t>рекомендации, обзоры судебной практики.</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5. </w:t>
      </w:r>
      <w:r w:rsidRPr="00D729A6">
        <w:rPr>
          <w:rFonts w:ascii="Times New Roman" w:eastAsia="TimesNewRomanPSMT" w:hAnsi="Times New Roman" w:cs="Times New Roman"/>
          <w:sz w:val="24"/>
          <w:szCs w:val="24"/>
          <w:lang w:eastAsia="ru-RU"/>
        </w:rPr>
        <w:t xml:space="preserve">http://www . </w:t>
      </w:r>
      <w:proofErr w:type="spellStart"/>
      <w:r w:rsidRPr="00D729A6">
        <w:rPr>
          <w:rFonts w:ascii="Times New Roman" w:eastAsia="TimesNewRomanPSMT" w:hAnsi="Times New Roman" w:cs="Times New Roman"/>
          <w:sz w:val="24"/>
          <w:szCs w:val="24"/>
          <w:lang w:eastAsia="ru-RU"/>
        </w:rPr>
        <w:t>echr</w:t>
      </w:r>
      <w:proofErr w:type="spellEnd"/>
      <w:r w:rsidRPr="00D729A6">
        <w:rPr>
          <w:rFonts w:ascii="Times New Roman" w:eastAsia="TimesNewRomanPSMT" w:hAnsi="Times New Roman" w:cs="Times New Roman"/>
          <w:sz w:val="24"/>
          <w:szCs w:val="24"/>
          <w:lang w:eastAsia="ru-RU"/>
        </w:rPr>
        <w:t xml:space="preserve"> - </w:t>
      </w:r>
      <w:proofErr w:type="spellStart"/>
      <w:r w:rsidRPr="00D729A6">
        <w:rPr>
          <w:rFonts w:ascii="Times New Roman" w:eastAsia="TimesNewRomanPSMT" w:hAnsi="Times New Roman" w:cs="Times New Roman"/>
          <w:sz w:val="24"/>
          <w:szCs w:val="24"/>
          <w:lang w:eastAsia="ru-RU"/>
        </w:rPr>
        <w:t>base</w:t>
      </w:r>
      <w:proofErr w:type="spell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информационная система по правам человека и</w:t>
      </w:r>
    </w:p>
    <w:p w:rsidR="005D0B4B" w:rsidRPr="00D729A6" w:rsidRDefault="005D0B4B" w:rsidP="00D729A6">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    </w:t>
      </w:r>
      <w:r w:rsidRPr="00D729A6">
        <w:rPr>
          <w:rFonts w:ascii="Times New Roman" w:eastAsia="TimesNewRomanPSMT" w:hAnsi="Times New Roman" w:cs="Times New Roman"/>
          <w:sz w:val="24"/>
          <w:szCs w:val="24"/>
          <w:lang w:eastAsia="ru-RU"/>
        </w:rPr>
        <w:t>Европейскому суду.</w:t>
      </w:r>
    </w:p>
    <w:p w:rsidR="00BE1332" w:rsidRPr="002E0A40" w:rsidRDefault="005D0B4B" w:rsidP="002E0A40">
      <w:pPr>
        <w:autoSpaceDE w:val="0"/>
        <w:autoSpaceDN w:val="0"/>
        <w:adjustRightInd w:val="0"/>
        <w:spacing w:after="0" w:line="240" w:lineRule="auto"/>
        <w:ind w:left="360"/>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6. </w:t>
      </w:r>
      <w:proofErr w:type="spellStart"/>
      <w:r w:rsidRPr="00D729A6">
        <w:rPr>
          <w:rFonts w:ascii="Times New Roman" w:eastAsia="TimesNewRomanPSMT" w:hAnsi="Times New Roman" w:cs="Times New Roman"/>
          <w:sz w:val="24"/>
          <w:szCs w:val="24"/>
          <w:lang w:eastAsia="ru-RU"/>
        </w:rPr>
        <w:t>http</w:t>
      </w:r>
      <w:proofErr w:type="spellEnd"/>
      <w:proofErr w:type="gramStart"/>
      <w:r w:rsidRPr="00D729A6">
        <w:rPr>
          <w:rFonts w:ascii="Times New Roman" w:eastAsia="TimesNewRomanPSMT" w:hAnsi="Times New Roman" w:cs="Times New Roman"/>
          <w:sz w:val="24"/>
          <w:szCs w:val="24"/>
          <w:lang w:eastAsia="ru-RU"/>
        </w:rPr>
        <w:t xml:space="preserve"> :</w:t>
      </w:r>
      <w:proofErr w:type="gramEnd"/>
      <w:r w:rsidRPr="00D729A6">
        <w:rPr>
          <w:rFonts w:ascii="Times New Roman" w:eastAsia="TimesNewRomanPSMT" w:hAnsi="Times New Roman" w:cs="Times New Roman"/>
          <w:sz w:val="24"/>
          <w:szCs w:val="24"/>
          <w:lang w:eastAsia="ru-RU"/>
        </w:rPr>
        <w:t xml:space="preserve">// </w:t>
      </w:r>
      <w:proofErr w:type="spellStart"/>
      <w:r w:rsidRPr="00D729A6">
        <w:rPr>
          <w:rFonts w:ascii="Times New Roman" w:eastAsia="TimesNewRomanPSMT" w:hAnsi="Times New Roman" w:cs="Times New Roman"/>
          <w:sz w:val="24"/>
          <w:szCs w:val="24"/>
          <w:lang w:eastAsia="ru-RU"/>
        </w:rPr>
        <w:t>www</w:t>
      </w:r>
      <w:proofErr w:type="spellEnd"/>
      <w:r w:rsidRPr="00D729A6">
        <w:rPr>
          <w:rFonts w:ascii="Times New Roman" w:eastAsia="TimesNewRomanPSMT" w:hAnsi="Times New Roman" w:cs="Times New Roman"/>
          <w:sz w:val="24"/>
          <w:szCs w:val="24"/>
          <w:lang w:eastAsia="ru-RU"/>
        </w:rPr>
        <w:t xml:space="preserve"> . </w:t>
      </w:r>
      <w:proofErr w:type="spellStart"/>
      <w:r w:rsidRPr="00D729A6">
        <w:rPr>
          <w:rFonts w:ascii="Times New Roman" w:eastAsia="TimesNewRomanPSMT" w:hAnsi="Times New Roman" w:cs="Times New Roman"/>
          <w:sz w:val="24"/>
          <w:szCs w:val="24"/>
          <w:lang w:eastAsia="ru-RU"/>
        </w:rPr>
        <w:t>consultant</w:t>
      </w:r>
      <w:proofErr w:type="spellEnd"/>
      <w:r w:rsidRPr="00D729A6">
        <w:rPr>
          <w:rFonts w:ascii="Times New Roman" w:eastAsia="TimesNewRomanPSMT" w:hAnsi="Times New Roman" w:cs="Times New Roman"/>
          <w:sz w:val="24"/>
          <w:szCs w:val="24"/>
          <w:lang w:eastAsia="ru-RU"/>
        </w:rPr>
        <w:t xml:space="preserve"> . </w:t>
      </w:r>
      <w:proofErr w:type="spellStart"/>
      <w:r w:rsidRPr="00D729A6">
        <w:rPr>
          <w:rFonts w:ascii="Times New Roman" w:eastAsia="TimesNewRomanPSMT" w:hAnsi="Times New Roman" w:cs="Times New Roman"/>
          <w:sz w:val="24"/>
          <w:szCs w:val="24"/>
          <w:lang w:eastAsia="ru-RU"/>
        </w:rPr>
        <w:t>ru</w:t>
      </w:r>
      <w:proofErr w:type="spellEnd"/>
      <w:r w:rsidRPr="00D729A6">
        <w:rPr>
          <w:rFonts w:ascii="Times New Roman" w:eastAsia="TimesNewRomanPSMT" w:hAnsi="Times New Roman" w:cs="Times New Roman"/>
          <w:sz w:val="24"/>
          <w:szCs w:val="24"/>
          <w:lang w:eastAsia="ru-RU"/>
        </w:rPr>
        <w:t xml:space="preserve"> – Консультант-плюс (правовая поддержка).</w:t>
      </w:r>
    </w:p>
    <w:p w:rsidR="00BE1332" w:rsidRDefault="00BE1332" w:rsidP="000B3454">
      <w:pPr>
        <w:spacing w:before="30" w:after="30" w:line="240" w:lineRule="auto"/>
        <w:rPr>
          <w:rFonts w:ascii="Times New Roman" w:hAnsi="Times New Roman" w:cs="Times New Roman"/>
          <w:sz w:val="24"/>
          <w:szCs w:val="24"/>
          <w:lang w:eastAsia="ru-RU"/>
        </w:rPr>
      </w:pPr>
    </w:p>
    <w:p w:rsidR="005D0B4B" w:rsidRPr="000B3454" w:rsidRDefault="000B3454" w:rsidP="000B3454">
      <w:pPr>
        <w:spacing w:before="30" w:after="3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D0B4B" w:rsidRPr="00D11E09">
        <w:rPr>
          <w:rFonts w:ascii="Times New Roman" w:hAnsi="Times New Roman" w:cs="Times New Roman"/>
          <w:sz w:val="24"/>
          <w:szCs w:val="24"/>
          <w:lang w:eastAsia="ru-RU"/>
        </w:rPr>
        <w:t> </w:t>
      </w:r>
      <w:bookmarkStart w:id="0" w:name="_GoBack"/>
      <w:bookmarkEnd w:id="0"/>
      <w:r w:rsidR="005D0B4B" w:rsidRPr="00A317D9">
        <w:rPr>
          <w:rFonts w:ascii="Times New Roman" w:hAnsi="Times New Roman" w:cs="Times New Roman"/>
          <w:b/>
          <w:bCs/>
          <w:sz w:val="28"/>
          <w:szCs w:val="28"/>
        </w:rPr>
        <w:t>Тематиче</w:t>
      </w:r>
      <w:r w:rsidR="005D0B4B">
        <w:rPr>
          <w:rFonts w:ascii="Times New Roman" w:hAnsi="Times New Roman" w:cs="Times New Roman"/>
          <w:b/>
          <w:bCs/>
          <w:sz w:val="28"/>
          <w:szCs w:val="28"/>
        </w:rPr>
        <w:t xml:space="preserve">ское планирование  </w:t>
      </w:r>
      <w:r w:rsidR="005D0B4B" w:rsidRPr="00A317D9">
        <w:rPr>
          <w:rFonts w:ascii="Times New Roman" w:hAnsi="Times New Roman" w:cs="Times New Roman"/>
          <w:b/>
          <w:bCs/>
          <w:sz w:val="28"/>
          <w:szCs w:val="28"/>
        </w:rPr>
        <w:t>курс</w:t>
      </w:r>
      <w:r w:rsidR="005D0B4B">
        <w:rPr>
          <w:rFonts w:ascii="Times New Roman" w:hAnsi="Times New Roman" w:cs="Times New Roman"/>
          <w:b/>
          <w:bCs/>
          <w:sz w:val="28"/>
          <w:szCs w:val="28"/>
        </w:rPr>
        <w:t>а</w:t>
      </w:r>
      <w:r w:rsidR="005D0B4B" w:rsidRPr="00574BD7">
        <w:rPr>
          <w:rFonts w:ascii="Times New Roman" w:hAnsi="Times New Roman" w:cs="Times New Roman"/>
          <w:b/>
          <w:bCs/>
          <w:sz w:val="28"/>
          <w:szCs w:val="28"/>
        </w:rPr>
        <w:t xml:space="preserve"> «Право»      10 класс</w:t>
      </w:r>
    </w:p>
    <w:tbl>
      <w:tblPr>
        <w:tblW w:w="100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3922"/>
        <w:gridCol w:w="993"/>
        <w:gridCol w:w="992"/>
        <w:gridCol w:w="992"/>
        <w:gridCol w:w="851"/>
        <w:gridCol w:w="710"/>
        <w:gridCol w:w="900"/>
      </w:tblGrid>
      <w:tr w:rsidR="005D0B4B" w:rsidRPr="002475E0" w:rsidTr="00352929">
        <w:trPr>
          <w:trHeight w:val="330"/>
        </w:trPr>
        <w:tc>
          <w:tcPr>
            <w:tcW w:w="720" w:type="dxa"/>
            <w:vMerge w:val="restart"/>
          </w:tcPr>
          <w:p w:rsidR="005D0B4B" w:rsidRPr="002475E0" w:rsidRDefault="005D0B4B"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 </w:t>
            </w:r>
            <w:proofErr w:type="spellStart"/>
            <w:proofErr w:type="gramStart"/>
            <w:r w:rsidRPr="002475E0">
              <w:rPr>
                <w:rFonts w:ascii="Times New Roman" w:hAnsi="Times New Roman" w:cs="Times New Roman"/>
                <w:b/>
                <w:bCs/>
                <w:sz w:val="24"/>
                <w:szCs w:val="24"/>
              </w:rPr>
              <w:t>п</w:t>
            </w:r>
            <w:proofErr w:type="spellEnd"/>
            <w:proofErr w:type="gramEnd"/>
            <w:r w:rsidRPr="002475E0">
              <w:rPr>
                <w:rFonts w:ascii="Times New Roman" w:hAnsi="Times New Roman" w:cs="Times New Roman"/>
                <w:b/>
                <w:bCs/>
                <w:sz w:val="24"/>
                <w:szCs w:val="24"/>
              </w:rPr>
              <w:t>/</w:t>
            </w:r>
            <w:proofErr w:type="spellStart"/>
            <w:r w:rsidRPr="002475E0">
              <w:rPr>
                <w:rFonts w:ascii="Times New Roman" w:hAnsi="Times New Roman" w:cs="Times New Roman"/>
                <w:b/>
                <w:bCs/>
                <w:sz w:val="24"/>
                <w:szCs w:val="24"/>
              </w:rPr>
              <w:t>п</w:t>
            </w:r>
            <w:proofErr w:type="spellEnd"/>
          </w:p>
        </w:tc>
        <w:tc>
          <w:tcPr>
            <w:tcW w:w="3922" w:type="dxa"/>
            <w:vMerge w:val="restart"/>
          </w:tcPr>
          <w:p w:rsidR="005D0B4B" w:rsidRPr="002475E0" w:rsidRDefault="005D0B4B"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Наименование разделов и тем</w:t>
            </w:r>
          </w:p>
        </w:tc>
        <w:tc>
          <w:tcPr>
            <w:tcW w:w="993" w:type="dxa"/>
            <w:vMerge w:val="restart"/>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Максимальная нагрузка учащегося,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w:t>
            </w:r>
          </w:p>
        </w:tc>
        <w:tc>
          <w:tcPr>
            <w:tcW w:w="4445" w:type="dxa"/>
            <w:gridSpan w:val="5"/>
            <w:tcBorders>
              <w:bottom w:val="single" w:sz="4" w:space="0" w:color="auto"/>
            </w:tcBorders>
          </w:tcPr>
          <w:p w:rsidR="005D0B4B" w:rsidRPr="002475E0" w:rsidRDefault="005D0B4B"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Из них</w:t>
            </w:r>
          </w:p>
        </w:tc>
      </w:tr>
      <w:tr w:rsidR="005D0B4B" w:rsidRPr="002475E0" w:rsidTr="00352929">
        <w:trPr>
          <w:cantSplit/>
          <w:trHeight w:val="2422"/>
        </w:trPr>
        <w:tc>
          <w:tcPr>
            <w:tcW w:w="720" w:type="dxa"/>
            <w:vMerge/>
            <w:vAlign w:val="center"/>
          </w:tcPr>
          <w:p w:rsidR="005D0B4B" w:rsidRPr="002475E0" w:rsidRDefault="005D0B4B" w:rsidP="00181F1E">
            <w:pPr>
              <w:rPr>
                <w:rFonts w:ascii="Times New Roman" w:hAnsi="Times New Roman" w:cs="Times New Roman"/>
                <w:b/>
                <w:bCs/>
                <w:sz w:val="24"/>
                <w:szCs w:val="24"/>
              </w:rPr>
            </w:pPr>
          </w:p>
        </w:tc>
        <w:tc>
          <w:tcPr>
            <w:tcW w:w="3922" w:type="dxa"/>
            <w:vMerge/>
            <w:vAlign w:val="center"/>
          </w:tcPr>
          <w:p w:rsidR="005D0B4B" w:rsidRPr="002475E0" w:rsidRDefault="005D0B4B" w:rsidP="00181F1E">
            <w:pPr>
              <w:rPr>
                <w:rFonts w:ascii="Times New Roman" w:hAnsi="Times New Roman" w:cs="Times New Roman"/>
                <w:b/>
                <w:bCs/>
                <w:sz w:val="24"/>
                <w:szCs w:val="24"/>
              </w:rPr>
            </w:pPr>
          </w:p>
        </w:tc>
        <w:tc>
          <w:tcPr>
            <w:tcW w:w="993" w:type="dxa"/>
            <w:vMerge/>
            <w:vAlign w:val="center"/>
          </w:tcPr>
          <w:p w:rsidR="005D0B4B" w:rsidRPr="002475E0" w:rsidRDefault="005D0B4B" w:rsidP="00181F1E">
            <w:pPr>
              <w:rPr>
                <w:rFonts w:ascii="Times New Roman" w:hAnsi="Times New Roman" w:cs="Times New Roman"/>
                <w:b/>
                <w:bCs/>
                <w:sz w:val="24"/>
                <w:szCs w:val="24"/>
              </w:rPr>
            </w:pPr>
          </w:p>
        </w:tc>
        <w:tc>
          <w:tcPr>
            <w:tcW w:w="992" w:type="dxa"/>
            <w:tcBorders>
              <w:top w:val="single" w:sz="4" w:space="0" w:color="auto"/>
              <w:right w:val="single" w:sz="4" w:space="0" w:color="auto"/>
            </w:tcBorders>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Теоретическое обучение,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w:t>
            </w:r>
          </w:p>
        </w:tc>
        <w:tc>
          <w:tcPr>
            <w:tcW w:w="992" w:type="dxa"/>
            <w:tcBorders>
              <w:top w:val="single" w:sz="4" w:space="0" w:color="auto"/>
              <w:left w:val="single" w:sz="4" w:space="0" w:color="auto"/>
              <w:right w:val="single" w:sz="4" w:space="0" w:color="auto"/>
            </w:tcBorders>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Практические работы,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w:t>
            </w:r>
          </w:p>
        </w:tc>
        <w:tc>
          <w:tcPr>
            <w:tcW w:w="851" w:type="dxa"/>
            <w:tcBorders>
              <w:top w:val="single" w:sz="4" w:space="0" w:color="auto"/>
              <w:left w:val="single" w:sz="4" w:space="0" w:color="auto"/>
              <w:right w:val="single" w:sz="4" w:space="0" w:color="auto"/>
            </w:tcBorders>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Контрольная работа,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 xml:space="preserve">. </w:t>
            </w:r>
          </w:p>
        </w:tc>
        <w:tc>
          <w:tcPr>
            <w:tcW w:w="710" w:type="dxa"/>
            <w:tcBorders>
              <w:top w:val="single" w:sz="4" w:space="0" w:color="auto"/>
              <w:left w:val="single" w:sz="4" w:space="0" w:color="auto"/>
              <w:right w:val="single" w:sz="4" w:space="0" w:color="auto"/>
            </w:tcBorders>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Экскурсии,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 xml:space="preserve">. </w:t>
            </w:r>
          </w:p>
        </w:tc>
        <w:tc>
          <w:tcPr>
            <w:tcW w:w="900" w:type="dxa"/>
            <w:tcBorders>
              <w:top w:val="single" w:sz="4" w:space="0" w:color="auto"/>
              <w:left w:val="single" w:sz="4" w:space="0" w:color="auto"/>
            </w:tcBorders>
            <w:textDirection w:val="btLr"/>
          </w:tcPr>
          <w:p w:rsidR="005D0B4B" w:rsidRPr="002475E0" w:rsidRDefault="005D0B4B" w:rsidP="00181F1E">
            <w:pPr>
              <w:spacing w:before="100" w:beforeAutospacing="1" w:after="100" w:afterAutospacing="1"/>
              <w:ind w:left="113" w:right="113"/>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 xml:space="preserve">Самостоятельная работа, </w:t>
            </w:r>
            <w:proofErr w:type="gramStart"/>
            <w:r w:rsidRPr="002475E0">
              <w:rPr>
                <w:rFonts w:ascii="Times New Roman" w:hAnsi="Times New Roman" w:cs="Times New Roman"/>
                <w:b/>
                <w:bCs/>
                <w:sz w:val="24"/>
                <w:szCs w:val="24"/>
              </w:rPr>
              <w:t>ч</w:t>
            </w:r>
            <w:proofErr w:type="gramEnd"/>
            <w:r w:rsidRPr="002475E0">
              <w:rPr>
                <w:rFonts w:ascii="Times New Roman" w:hAnsi="Times New Roman" w:cs="Times New Roman"/>
                <w:b/>
                <w:bCs/>
                <w:sz w:val="24"/>
                <w:szCs w:val="24"/>
              </w:rPr>
              <w:t xml:space="preserve">. </w:t>
            </w:r>
          </w:p>
        </w:tc>
      </w:tr>
      <w:tr w:rsidR="0038051D" w:rsidRPr="002475E0" w:rsidTr="00352929">
        <w:trPr>
          <w:trHeight w:val="901"/>
        </w:trPr>
        <w:tc>
          <w:tcPr>
            <w:tcW w:w="720" w:type="dxa"/>
            <w:vAlign w:val="center"/>
          </w:tcPr>
          <w:p w:rsidR="0038051D" w:rsidRPr="002475E0" w:rsidRDefault="0038051D" w:rsidP="00181F1E">
            <w:pPr>
              <w:jc w:val="center"/>
              <w:rPr>
                <w:rFonts w:ascii="Times New Roman" w:hAnsi="Times New Roman" w:cs="Times New Roman"/>
                <w:sz w:val="24"/>
                <w:szCs w:val="24"/>
              </w:rPr>
            </w:pPr>
            <w:r w:rsidRPr="002475E0">
              <w:rPr>
                <w:rFonts w:ascii="Times New Roman" w:hAnsi="Times New Roman" w:cs="Times New Roman"/>
                <w:sz w:val="24"/>
                <w:szCs w:val="24"/>
                <w:lang w:val="en-US"/>
              </w:rPr>
              <w:t>I</w:t>
            </w:r>
          </w:p>
        </w:tc>
        <w:tc>
          <w:tcPr>
            <w:tcW w:w="3922" w:type="dxa"/>
          </w:tcPr>
          <w:p w:rsidR="0038051D" w:rsidRPr="00D97226" w:rsidRDefault="0038051D" w:rsidP="002972C6">
            <w:pPr>
              <w:rPr>
                <w:rFonts w:ascii="Times New Roman" w:hAnsi="Times New Roman" w:cs="Times New Roman"/>
                <w:b/>
                <w:bCs/>
                <w:sz w:val="24"/>
                <w:szCs w:val="24"/>
              </w:rPr>
            </w:pPr>
            <w:r w:rsidRPr="00D97226">
              <w:rPr>
                <w:rFonts w:ascii="Times New Roman" w:hAnsi="Times New Roman" w:cs="Times New Roman"/>
                <w:b/>
                <w:bCs/>
                <w:i/>
                <w:iCs/>
                <w:sz w:val="24"/>
                <w:szCs w:val="24"/>
                <w:lang w:eastAsia="ru-RU"/>
              </w:rPr>
              <w:t xml:space="preserve">Глава 1.  </w:t>
            </w:r>
            <w:r>
              <w:rPr>
                <w:rFonts w:ascii="Times New Roman" w:hAnsi="Times New Roman" w:cs="Times New Roman"/>
                <w:b/>
                <w:bCs/>
                <w:i/>
                <w:iCs/>
                <w:sz w:val="24"/>
                <w:szCs w:val="24"/>
                <w:lang w:eastAsia="ru-RU"/>
              </w:rPr>
              <w:t>Роль права в жизни человека и общества</w:t>
            </w:r>
          </w:p>
        </w:tc>
        <w:tc>
          <w:tcPr>
            <w:tcW w:w="993" w:type="dxa"/>
            <w:vAlign w:val="center"/>
          </w:tcPr>
          <w:p w:rsidR="0038051D" w:rsidRPr="0038051D" w:rsidRDefault="00E430CD" w:rsidP="0038051D">
            <w:pPr>
              <w:ind w:left="379" w:hanging="379"/>
              <w:jc w:val="center"/>
              <w:rPr>
                <w:rFonts w:ascii="Times New Roman" w:hAnsi="Times New Roman" w:cs="Times New Roman"/>
                <w:bCs/>
                <w:sz w:val="24"/>
                <w:szCs w:val="24"/>
              </w:rPr>
            </w:pPr>
            <w:r>
              <w:rPr>
                <w:rFonts w:ascii="Times New Roman" w:hAnsi="Times New Roman" w:cs="Times New Roman"/>
                <w:bCs/>
                <w:sz w:val="24"/>
                <w:szCs w:val="24"/>
              </w:rPr>
              <w:t>2</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A317D9">
            <w:pPr>
              <w:spacing w:before="100" w:beforeAutospacing="1" w:after="100" w:afterAutospacing="1"/>
              <w:ind w:right="-468"/>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r>
      <w:tr w:rsidR="0038051D" w:rsidRPr="002475E0" w:rsidTr="00352929">
        <w:tc>
          <w:tcPr>
            <w:tcW w:w="720" w:type="dxa"/>
            <w:vAlign w:val="center"/>
          </w:tcPr>
          <w:p w:rsidR="0038051D" w:rsidRPr="002475E0" w:rsidRDefault="0038051D" w:rsidP="00181F1E">
            <w:pPr>
              <w:rPr>
                <w:rFonts w:ascii="Times New Roman" w:hAnsi="Times New Roman" w:cs="Times New Roman"/>
                <w:sz w:val="24"/>
                <w:szCs w:val="24"/>
                <w:lang w:val="en-US"/>
              </w:rPr>
            </w:pPr>
            <w:r w:rsidRPr="002475E0">
              <w:rPr>
                <w:rFonts w:ascii="Times New Roman" w:hAnsi="Times New Roman" w:cs="Times New Roman"/>
                <w:sz w:val="24"/>
                <w:szCs w:val="24"/>
              </w:rPr>
              <w:t> </w:t>
            </w:r>
            <w:r w:rsidRPr="002475E0">
              <w:rPr>
                <w:rFonts w:ascii="Times New Roman" w:hAnsi="Times New Roman" w:cs="Times New Roman"/>
                <w:sz w:val="24"/>
                <w:szCs w:val="24"/>
                <w:lang w:val="en-US"/>
              </w:rPr>
              <w:t>II</w:t>
            </w:r>
          </w:p>
        </w:tc>
        <w:tc>
          <w:tcPr>
            <w:tcW w:w="3922" w:type="dxa"/>
            <w:vAlign w:val="center"/>
          </w:tcPr>
          <w:p w:rsidR="0038051D" w:rsidRPr="00A317D9" w:rsidRDefault="0038051D" w:rsidP="00181F1E">
            <w:pPr>
              <w:rPr>
                <w:rFonts w:ascii="Times New Roman" w:hAnsi="Times New Roman" w:cs="Times New Roman"/>
              </w:rPr>
            </w:pPr>
            <w:r w:rsidRPr="000D5F42">
              <w:rPr>
                <w:rFonts w:ascii="Times New Roman" w:hAnsi="Times New Roman" w:cs="Times New Roman"/>
                <w:b/>
                <w:bCs/>
                <w:i/>
                <w:iCs/>
                <w:sz w:val="24"/>
                <w:szCs w:val="24"/>
                <w:lang w:eastAsia="ru-RU"/>
              </w:rPr>
              <w:t xml:space="preserve">Глава 2. Теоретические основы права  </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r>
      <w:tr w:rsidR="0038051D" w:rsidRPr="002475E0" w:rsidTr="00352929">
        <w:tc>
          <w:tcPr>
            <w:tcW w:w="720" w:type="dxa"/>
            <w:vAlign w:val="center"/>
          </w:tcPr>
          <w:p w:rsidR="0038051D" w:rsidRPr="002475E0" w:rsidRDefault="0038051D" w:rsidP="00181F1E">
            <w:pPr>
              <w:rPr>
                <w:rFonts w:ascii="Times New Roman" w:hAnsi="Times New Roman" w:cs="Times New Roman"/>
                <w:sz w:val="24"/>
                <w:szCs w:val="24"/>
                <w:lang w:val="en-US"/>
              </w:rPr>
            </w:pPr>
            <w:r w:rsidRPr="002475E0">
              <w:rPr>
                <w:rFonts w:ascii="Times New Roman" w:hAnsi="Times New Roman" w:cs="Times New Roman"/>
                <w:sz w:val="24"/>
                <w:szCs w:val="24"/>
                <w:lang w:val="en-US"/>
              </w:rPr>
              <w:t>III</w:t>
            </w:r>
          </w:p>
        </w:tc>
        <w:tc>
          <w:tcPr>
            <w:tcW w:w="3922" w:type="dxa"/>
          </w:tcPr>
          <w:p w:rsidR="0038051D" w:rsidRPr="00A317D9" w:rsidRDefault="0038051D" w:rsidP="00181F1E">
            <w:pPr>
              <w:rPr>
                <w:rFonts w:ascii="Times New Roman" w:hAnsi="Times New Roman" w:cs="Times New Roman"/>
                <w:b/>
                <w:bCs/>
              </w:rPr>
            </w:pPr>
            <w:r w:rsidRPr="00D97226">
              <w:rPr>
                <w:rFonts w:ascii="Times New Roman" w:hAnsi="Times New Roman" w:cs="Times New Roman"/>
                <w:b/>
                <w:bCs/>
                <w:i/>
                <w:iCs/>
                <w:sz w:val="24"/>
                <w:szCs w:val="24"/>
                <w:lang w:eastAsia="ru-RU"/>
              </w:rPr>
              <w:t xml:space="preserve">Глава 3. </w:t>
            </w:r>
            <w:r>
              <w:rPr>
                <w:rFonts w:ascii="Times New Roman" w:hAnsi="Times New Roman" w:cs="Times New Roman"/>
                <w:b/>
                <w:bCs/>
                <w:i/>
                <w:iCs/>
                <w:sz w:val="24"/>
                <w:szCs w:val="24"/>
                <w:lang w:eastAsia="ru-RU"/>
              </w:rPr>
              <w:t xml:space="preserve">Правоотношения и правовая </w:t>
            </w:r>
            <w:r w:rsidRPr="00D97226">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lang w:eastAsia="ru-RU"/>
              </w:rPr>
              <w:t>культура</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r>
      <w:tr w:rsidR="0038051D" w:rsidRPr="002475E0" w:rsidTr="00352929">
        <w:trPr>
          <w:trHeight w:val="821"/>
        </w:trPr>
        <w:tc>
          <w:tcPr>
            <w:tcW w:w="720" w:type="dxa"/>
            <w:vAlign w:val="center"/>
          </w:tcPr>
          <w:p w:rsidR="0038051D" w:rsidRPr="002475E0" w:rsidRDefault="0038051D" w:rsidP="00181F1E">
            <w:pPr>
              <w:rPr>
                <w:rFonts w:ascii="Times New Roman" w:hAnsi="Times New Roman" w:cs="Times New Roman"/>
                <w:sz w:val="24"/>
                <w:szCs w:val="24"/>
                <w:lang w:val="en-US"/>
              </w:rPr>
            </w:pPr>
            <w:r w:rsidRPr="002475E0">
              <w:rPr>
                <w:rFonts w:ascii="Times New Roman" w:hAnsi="Times New Roman" w:cs="Times New Roman"/>
                <w:sz w:val="24"/>
                <w:szCs w:val="24"/>
                <w:lang w:val="en-US"/>
              </w:rPr>
              <w:t>IV</w:t>
            </w:r>
          </w:p>
        </w:tc>
        <w:tc>
          <w:tcPr>
            <w:tcW w:w="3922" w:type="dxa"/>
            <w:vAlign w:val="center"/>
          </w:tcPr>
          <w:p w:rsidR="0038051D" w:rsidRPr="00A317D9" w:rsidRDefault="0038051D" w:rsidP="00181F1E">
            <w:pPr>
              <w:rPr>
                <w:rFonts w:ascii="Times New Roman" w:hAnsi="Times New Roman" w:cs="Times New Roman"/>
                <w:b/>
                <w:bCs/>
              </w:rPr>
            </w:pPr>
            <w:r w:rsidRPr="004866F6">
              <w:rPr>
                <w:rFonts w:ascii="Times New Roman" w:hAnsi="Times New Roman" w:cs="Times New Roman"/>
                <w:b/>
                <w:i/>
                <w:sz w:val="24"/>
                <w:szCs w:val="24"/>
                <w:lang w:eastAsia="ru-RU"/>
              </w:rPr>
              <w:t>Глава 4. Государство и право</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851"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sidRPr="002475E0">
              <w:rPr>
                <w:rFonts w:ascii="Times New Roman" w:hAnsi="Times New Roman" w:cs="Times New Roman"/>
                <w:b/>
                <w:bCs/>
                <w:sz w:val="24"/>
                <w:szCs w:val="24"/>
              </w:rPr>
              <w:t>-</w:t>
            </w:r>
          </w:p>
        </w:tc>
      </w:tr>
      <w:tr w:rsidR="0038051D" w:rsidRPr="002475E0" w:rsidTr="00352929">
        <w:tc>
          <w:tcPr>
            <w:tcW w:w="720" w:type="dxa"/>
            <w:vAlign w:val="center"/>
          </w:tcPr>
          <w:p w:rsidR="0038051D" w:rsidRPr="002475E0" w:rsidRDefault="0038051D" w:rsidP="00181F1E">
            <w:pPr>
              <w:rPr>
                <w:rFonts w:ascii="Times New Roman" w:hAnsi="Times New Roman" w:cs="Times New Roman"/>
                <w:sz w:val="24"/>
                <w:szCs w:val="24"/>
              </w:rPr>
            </w:pPr>
            <w:r w:rsidRPr="002475E0">
              <w:rPr>
                <w:rFonts w:ascii="Times New Roman" w:hAnsi="Times New Roman" w:cs="Times New Roman"/>
                <w:sz w:val="24"/>
                <w:szCs w:val="24"/>
                <w:lang w:val="en-US"/>
              </w:rPr>
              <w:t>V</w:t>
            </w:r>
          </w:p>
          <w:p w:rsidR="0038051D" w:rsidRPr="002475E0" w:rsidRDefault="0038051D" w:rsidP="00181F1E">
            <w:pPr>
              <w:rPr>
                <w:rFonts w:ascii="Times New Roman" w:hAnsi="Times New Roman" w:cs="Times New Roman"/>
                <w:sz w:val="24"/>
                <w:szCs w:val="24"/>
              </w:rPr>
            </w:pPr>
          </w:p>
        </w:tc>
        <w:tc>
          <w:tcPr>
            <w:tcW w:w="3922" w:type="dxa"/>
            <w:vAlign w:val="center"/>
          </w:tcPr>
          <w:p w:rsidR="0038051D" w:rsidRPr="00A317D9" w:rsidRDefault="0038051D" w:rsidP="00181F1E">
            <w:pPr>
              <w:rPr>
                <w:rFonts w:ascii="Times New Roman" w:hAnsi="Times New Roman" w:cs="Times New Roman"/>
              </w:rPr>
            </w:pPr>
            <w:r>
              <w:rPr>
                <w:rFonts w:ascii="Times New Roman" w:hAnsi="Times New Roman" w:cs="Times New Roman"/>
                <w:b/>
                <w:bCs/>
                <w:i/>
                <w:iCs/>
                <w:sz w:val="24"/>
                <w:szCs w:val="24"/>
                <w:lang w:eastAsia="ru-RU"/>
              </w:rPr>
              <w:t>Глава5. Правосудие и п</w:t>
            </w:r>
            <w:r w:rsidRPr="00785775">
              <w:rPr>
                <w:rFonts w:ascii="Times New Roman" w:hAnsi="Times New Roman" w:cs="Times New Roman"/>
                <w:b/>
                <w:bCs/>
                <w:i/>
                <w:iCs/>
                <w:sz w:val="24"/>
                <w:szCs w:val="24"/>
                <w:lang w:eastAsia="ru-RU"/>
              </w:rPr>
              <w:t>равоохранительные органы</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highlight w:val="yellow"/>
              </w:rPr>
            </w:pPr>
            <w:r>
              <w:rPr>
                <w:rFonts w:ascii="Times New Roman" w:hAnsi="Times New Roman" w:cs="Times New Roman"/>
                <w:sz w:val="24"/>
                <w:szCs w:val="24"/>
              </w:rPr>
              <w:t>1</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r>
      <w:tr w:rsidR="0038051D" w:rsidRPr="002475E0" w:rsidTr="00352929">
        <w:tc>
          <w:tcPr>
            <w:tcW w:w="720" w:type="dxa"/>
            <w:vAlign w:val="center"/>
          </w:tcPr>
          <w:p w:rsidR="0038051D" w:rsidRPr="002475E0" w:rsidRDefault="0038051D" w:rsidP="00181F1E">
            <w:pP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3922" w:type="dxa"/>
            <w:vAlign w:val="center"/>
          </w:tcPr>
          <w:p w:rsidR="0038051D" w:rsidRPr="00A317D9" w:rsidRDefault="0038051D" w:rsidP="00181F1E">
            <w:pPr>
              <w:rPr>
                <w:rFonts w:ascii="Times New Roman" w:hAnsi="Times New Roman" w:cs="Times New Roman"/>
                <w:b/>
                <w:bCs/>
                <w:i/>
                <w:iCs/>
                <w:lang w:eastAsia="ru-RU"/>
              </w:rPr>
            </w:pPr>
            <w:r>
              <w:rPr>
                <w:rFonts w:ascii="Times New Roman" w:hAnsi="Times New Roman" w:cs="Times New Roman"/>
                <w:b/>
                <w:bCs/>
                <w:i/>
                <w:iCs/>
                <w:lang w:eastAsia="ru-RU"/>
              </w:rPr>
              <w:t>Обобщение и контроль</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92" w:type="dxa"/>
            <w:tcBorders>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sz w:val="24"/>
                <w:szCs w:val="24"/>
              </w:rPr>
            </w:pP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r>
      <w:tr w:rsidR="0038051D" w:rsidRPr="002475E0" w:rsidTr="00352929">
        <w:trPr>
          <w:trHeight w:val="838"/>
        </w:trPr>
        <w:tc>
          <w:tcPr>
            <w:tcW w:w="720" w:type="dxa"/>
            <w:vAlign w:val="center"/>
          </w:tcPr>
          <w:p w:rsidR="0038051D" w:rsidRPr="002475E0" w:rsidRDefault="0038051D" w:rsidP="00181F1E">
            <w:pPr>
              <w:rPr>
                <w:rFonts w:ascii="Times New Roman" w:hAnsi="Times New Roman" w:cs="Times New Roman"/>
                <w:b/>
                <w:bCs/>
                <w:sz w:val="24"/>
                <w:szCs w:val="24"/>
              </w:rPr>
            </w:pPr>
          </w:p>
        </w:tc>
        <w:tc>
          <w:tcPr>
            <w:tcW w:w="3922" w:type="dxa"/>
            <w:vAlign w:val="center"/>
          </w:tcPr>
          <w:p w:rsidR="0038051D" w:rsidRPr="00A317D9" w:rsidRDefault="0038051D" w:rsidP="00181F1E">
            <w:pPr>
              <w:rPr>
                <w:rFonts w:ascii="Times New Roman" w:hAnsi="Times New Roman" w:cs="Times New Roman"/>
                <w:b/>
                <w:bCs/>
              </w:rPr>
            </w:pPr>
            <w:r w:rsidRPr="00A317D9">
              <w:rPr>
                <w:rFonts w:ascii="Times New Roman" w:hAnsi="Times New Roman" w:cs="Times New Roman"/>
                <w:b/>
                <w:bCs/>
              </w:rPr>
              <w:t>Итого</w:t>
            </w:r>
          </w:p>
        </w:tc>
        <w:tc>
          <w:tcPr>
            <w:tcW w:w="993" w:type="dxa"/>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17</w:t>
            </w:r>
          </w:p>
        </w:tc>
        <w:tc>
          <w:tcPr>
            <w:tcW w:w="992" w:type="dxa"/>
            <w:tcBorders>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16</w:t>
            </w:r>
          </w:p>
        </w:tc>
        <w:tc>
          <w:tcPr>
            <w:tcW w:w="992"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vAlign w:val="center"/>
          </w:tcPr>
          <w:p w:rsidR="0038051D" w:rsidRPr="002475E0" w:rsidRDefault="00E430CD" w:rsidP="00181F1E">
            <w:pPr>
              <w:spacing w:before="100" w:beforeAutospacing="1" w:after="100" w:afterAutospacing="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710" w:type="dxa"/>
            <w:tcBorders>
              <w:left w:val="single" w:sz="4" w:space="0" w:color="auto"/>
              <w:righ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c>
          <w:tcPr>
            <w:tcW w:w="900" w:type="dxa"/>
            <w:tcBorders>
              <w:left w:val="single" w:sz="4" w:space="0" w:color="auto"/>
            </w:tcBorders>
            <w:vAlign w:val="center"/>
          </w:tcPr>
          <w:p w:rsidR="0038051D" w:rsidRPr="002475E0" w:rsidRDefault="0038051D" w:rsidP="00181F1E">
            <w:pPr>
              <w:spacing w:before="100" w:beforeAutospacing="1" w:after="100" w:afterAutospacing="1"/>
              <w:jc w:val="center"/>
              <w:outlineLvl w:val="2"/>
              <w:rPr>
                <w:rFonts w:ascii="Times New Roman" w:hAnsi="Times New Roman" w:cs="Times New Roman"/>
                <w:b/>
                <w:bCs/>
                <w:sz w:val="24"/>
                <w:szCs w:val="24"/>
              </w:rPr>
            </w:pPr>
            <w:r>
              <w:rPr>
                <w:rFonts w:ascii="Times New Roman" w:hAnsi="Times New Roman" w:cs="Times New Roman"/>
                <w:b/>
                <w:bCs/>
                <w:sz w:val="24"/>
                <w:szCs w:val="24"/>
              </w:rPr>
              <w:t>-</w:t>
            </w:r>
          </w:p>
        </w:tc>
      </w:tr>
    </w:tbl>
    <w:p w:rsidR="005D0B4B" w:rsidRPr="00D11E09" w:rsidRDefault="005D0B4B" w:rsidP="00CB6219">
      <w:pPr>
        <w:tabs>
          <w:tab w:val="left" w:pos="2880"/>
        </w:tabs>
        <w:spacing w:after="0" w:line="240" w:lineRule="auto"/>
        <w:jc w:val="center"/>
        <w:rPr>
          <w:rFonts w:ascii="Times New Roman" w:eastAsia="MS Mincho" w:hAnsi="Times New Roman"/>
          <w:b/>
          <w:bCs/>
          <w:sz w:val="32"/>
          <w:szCs w:val="32"/>
          <w:lang w:eastAsia="ru-RU"/>
        </w:rPr>
      </w:pPr>
    </w:p>
    <w:sectPr w:rsidR="005D0B4B" w:rsidRPr="00D11E09" w:rsidSect="003C488D">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C80"/>
    <w:multiLevelType w:val="hybridMultilevel"/>
    <w:tmpl w:val="034279BA"/>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7F7435"/>
    <w:multiLevelType w:val="hybridMultilevel"/>
    <w:tmpl w:val="EF1A6A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D924EB"/>
    <w:multiLevelType w:val="hybridMultilevel"/>
    <w:tmpl w:val="0CDCB160"/>
    <w:lvl w:ilvl="0" w:tplc="E2069404">
      <w:start w:val="1"/>
      <w:numFmt w:val="bullet"/>
      <w:lvlText w:val=""/>
      <w:lvlJc w:val="left"/>
      <w:pPr>
        <w:tabs>
          <w:tab w:val="num" w:pos="567"/>
        </w:tabs>
        <w:ind w:left="567" w:hanging="567"/>
      </w:pPr>
      <w:rPr>
        <w:rFonts w:ascii="Symbol" w:hAnsi="Symbol" w:cs="Symbol" w:hint="default"/>
        <w:sz w:val="22"/>
        <w:szCs w:val="22"/>
      </w:rPr>
    </w:lvl>
    <w:lvl w:ilvl="1" w:tplc="E62E09AC">
      <w:start w:val="1"/>
      <w:numFmt w:val="decimal"/>
      <w:lvlText w:val="%2."/>
      <w:lvlJc w:val="left"/>
      <w:pPr>
        <w:tabs>
          <w:tab w:val="num" w:pos="1440"/>
        </w:tabs>
        <w:ind w:left="1440" w:hanging="360"/>
      </w:pPr>
    </w:lvl>
    <w:lvl w:ilvl="2" w:tplc="7F86DD68">
      <w:start w:val="1"/>
      <w:numFmt w:val="decimal"/>
      <w:lvlText w:val="%3."/>
      <w:lvlJc w:val="left"/>
      <w:pPr>
        <w:tabs>
          <w:tab w:val="num" w:pos="2160"/>
        </w:tabs>
        <w:ind w:left="2160" w:hanging="360"/>
      </w:pPr>
    </w:lvl>
    <w:lvl w:ilvl="3" w:tplc="811ECDFC">
      <w:start w:val="1"/>
      <w:numFmt w:val="decimal"/>
      <w:lvlText w:val="%4."/>
      <w:lvlJc w:val="left"/>
      <w:pPr>
        <w:tabs>
          <w:tab w:val="num" w:pos="2880"/>
        </w:tabs>
        <w:ind w:left="2880" w:hanging="360"/>
      </w:pPr>
    </w:lvl>
    <w:lvl w:ilvl="4" w:tplc="C51651B8">
      <w:start w:val="1"/>
      <w:numFmt w:val="decimal"/>
      <w:lvlText w:val="%5."/>
      <w:lvlJc w:val="left"/>
      <w:pPr>
        <w:tabs>
          <w:tab w:val="num" w:pos="3600"/>
        </w:tabs>
        <w:ind w:left="3600" w:hanging="360"/>
      </w:pPr>
    </w:lvl>
    <w:lvl w:ilvl="5" w:tplc="52D4E29E">
      <w:start w:val="1"/>
      <w:numFmt w:val="decimal"/>
      <w:lvlText w:val="%6."/>
      <w:lvlJc w:val="left"/>
      <w:pPr>
        <w:tabs>
          <w:tab w:val="num" w:pos="4320"/>
        </w:tabs>
        <w:ind w:left="4320" w:hanging="360"/>
      </w:pPr>
    </w:lvl>
    <w:lvl w:ilvl="6" w:tplc="75E69214">
      <w:start w:val="1"/>
      <w:numFmt w:val="decimal"/>
      <w:lvlText w:val="%7."/>
      <w:lvlJc w:val="left"/>
      <w:pPr>
        <w:tabs>
          <w:tab w:val="num" w:pos="5040"/>
        </w:tabs>
        <w:ind w:left="5040" w:hanging="360"/>
      </w:pPr>
    </w:lvl>
    <w:lvl w:ilvl="7" w:tplc="ADA2D1EA">
      <w:start w:val="1"/>
      <w:numFmt w:val="decimal"/>
      <w:lvlText w:val="%8."/>
      <w:lvlJc w:val="left"/>
      <w:pPr>
        <w:tabs>
          <w:tab w:val="num" w:pos="5760"/>
        </w:tabs>
        <w:ind w:left="5760" w:hanging="360"/>
      </w:pPr>
    </w:lvl>
    <w:lvl w:ilvl="8" w:tplc="941A4604">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5C"/>
    <w:rsid w:val="0002217F"/>
    <w:rsid w:val="0004760D"/>
    <w:rsid w:val="00054590"/>
    <w:rsid w:val="00070B43"/>
    <w:rsid w:val="00093E97"/>
    <w:rsid w:val="000945BB"/>
    <w:rsid w:val="000A492B"/>
    <w:rsid w:val="000A57D8"/>
    <w:rsid w:val="000B3454"/>
    <w:rsid w:val="000B4476"/>
    <w:rsid w:val="000C6A09"/>
    <w:rsid w:val="000D5F42"/>
    <w:rsid w:val="000F4C07"/>
    <w:rsid w:val="001140B9"/>
    <w:rsid w:val="00114606"/>
    <w:rsid w:val="00164CA1"/>
    <w:rsid w:val="00166733"/>
    <w:rsid w:val="00166C40"/>
    <w:rsid w:val="00172303"/>
    <w:rsid w:val="00181F1E"/>
    <w:rsid w:val="00182AC5"/>
    <w:rsid w:val="00185BE5"/>
    <w:rsid w:val="00192366"/>
    <w:rsid w:val="001D12A3"/>
    <w:rsid w:val="00205552"/>
    <w:rsid w:val="00217D78"/>
    <w:rsid w:val="00243C97"/>
    <w:rsid w:val="002475E0"/>
    <w:rsid w:val="002509E1"/>
    <w:rsid w:val="00270797"/>
    <w:rsid w:val="002972C6"/>
    <w:rsid w:val="002A1346"/>
    <w:rsid w:val="002B14F2"/>
    <w:rsid w:val="002B5714"/>
    <w:rsid w:val="002E0A40"/>
    <w:rsid w:val="002F621F"/>
    <w:rsid w:val="00302DD3"/>
    <w:rsid w:val="00305329"/>
    <w:rsid w:val="00344BE7"/>
    <w:rsid w:val="00352929"/>
    <w:rsid w:val="0035502C"/>
    <w:rsid w:val="00361A94"/>
    <w:rsid w:val="00364C7E"/>
    <w:rsid w:val="00370FD9"/>
    <w:rsid w:val="0038051D"/>
    <w:rsid w:val="00380D3D"/>
    <w:rsid w:val="003A074D"/>
    <w:rsid w:val="003A1E5D"/>
    <w:rsid w:val="003A5E89"/>
    <w:rsid w:val="003C488D"/>
    <w:rsid w:val="003D3FF7"/>
    <w:rsid w:val="003E127C"/>
    <w:rsid w:val="003E29ED"/>
    <w:rsid w:val="003E56C1"/>
    <w:rsid w:val="003F69A4"/>
    <w:rsid w:val="0040064C"/>
    <w:rsid w:val="004437BE"/>
    <w:rsid w:val="0045601F"/>
    <w:rsid w:val="00460D1E"/>
    <w:rsid w:val="00473B96"/>
    <w:rsid w:val="0048207B"/>
    <w:rsid w:val="004848F6"/>
    <w:rsid w:val="004866F6"/>
    <w:rsid w:val="004A186D"/>
    <w:rsid w:val="004B1720"/>
    <w:rsid w:val="004B5A33"/>
    <w:rsid w:val="004F0D78"/>
    <w:rsid w:val="00501AA5"/>
    <w:rsid w:val="00505DB5"/>
    <w:rsid w:val="00507A31"/>
    <w:rsid w:val="0051188E"/>
    <w:rsid w:val="0052464E"/>
    <w:rsid w:val="00573C60"/>
    <w:rsid w:val="00574BD7"/>
    <w:rsid w:val="00586BCA"/>
    <w:rsid w:val="005B1F12"/>
    <w:rsid w:val="005B4A70"/>
    <w:rsid w:val="005D0B4B"/>
    <w:rsid w:val="005D485E"/>
    <w:rsid w:val="005F5447"/>
    <w:rsid w:val="006275DF"/>
    <w:rsid w:val="00635995"/>
    <w:rsid w:val="006B6353"/>
    <w:rsid w:val="006C3153"/>
    <w:rsid w:val="006C6201"/>
    <w:rsid w:val="006D02C8"/>
    <w:rsid w:val="00721E5C"/>
    <w:rsid w:val="00725C1E"/>
    <w:rsid w:val="007320F0"/>
    <w:rsid w:val="00760F2A"/>
    <w:rsid w:val="00767637"/>
    <w:rsid w:val="00785775"/>
    <w:rsid w:val="007B7AB1"/>
    <w:rsid w:val="007C1A31"/>
    <w:rsid w:val="007E3D5E"/>
    <w:rsid w:val="007E7A3D"/>
    <w:rsid w:val="007F20B7"/>
    <w:rsid w:val="007F61DB"/>
    <w:rsid w:val="008332A9"/>
    <w:rsid w:val="008454E1"/>
    <w:rsid w:val="0085467E"/>
    <w:rsid w:val="008724A2"/>
    <w:rsid w:val="00887F00"/>
    <w:rsid w:val="008B2FB7"/>
    <w:rsid w:val="008B636A"/>
    <w:rsid w:val="008C1C81"/>
    <w:rsid w:val="008D02BB"/>
    <w:rsid w:val="008F5025"/>
    <w:rsid w:val="00927241"/>
    <w:rsid w:val="009515FB"/>
    <w:rsid w:val="009559F9"/>
    <w:rsid w:val="00956335"/>
    <w:rsid w:val="009647FE"/>
    <w:rsid w:val="00970595"/>
    <w:rsid w:val="009760C0"/>
    <w:rsid w:val="0099270F"/>
    <w:rsid w:val="00993A8D"/>
    <w:rsid w:val="00996D06"/>
    <w:rsid w:val="009B4BEF"/>
    <w:rsid w:val="009F0EC1"/>
    <w:rsid w:val="009F489B"/>
    <w:rsid w:val="00A25E45"/>
    <w:rsid w:val="00A27AD6"/>
    <w:rsid w:val="00A317D9"/>
    <w:rsid w:val="00A31C2E"/>
    <w:rsid w:val="00A41177"/>
    <w:rsid w:val="00A50307"/>
    <w:rsid w:val="00A563D3"/>
    <w:rsid w:val="00A61C36"/>
    <w:rsid w:val="00A64B3C"/>
    <w:rsid w:val="00A655D1"/>
    <w:rsid w:val="00A65739"/>
    <w:rsid w:val="00A65C0A"/>
    <w:rsid w:val="00A769FD"/>
    <w:rsid w:val="00AA0ACA"/>
    <w:rsid w:val="00B4213E"/>
    <w:rsid w:val="00B45A25"/>
    <w:rsid w:val="00BC25CB"/>
    <w:rsid w:val="00BD4AF6"/>
    <w:rsid w:val="00BE1332"/>
    <w:rsid w:val="00BE1DA3"/>
    <w:rsid w:val="00BE4240"/>
    <w:rsid w:val="00C23484"/>
    <w:rsid w:val="00C3310E"/>
    <w:rsid w:val="00C338E8"/>
    <w:rsid w:val="00CB49AE"/>
    <w:rsid w:val="00CB6219"/>
    <w:rsid w:val="00CD63B8"/>
    <w:rsid w:val="00D03D3A"/>
    <w:rsid w:val="00D11E09"/>
    <w:rsid w:val="00D43642"/>
    <w:rsid w:val="00D44281"/>
    <w:rsid w:val="00D729A6"/>
    <w:rsid w:val="00D766B1"/>
    <w:rsid w:val="00D7682D"/>
    <w:rsid w:val="00D80847"/>
    <w:rsid w:val="00D97226"/>
    <w:rsid w:val="00DA3372"/>
    <w:rsid w:val="00DA55F2"/>
    <w:rsid w:val="00DA7075"/>
    <w:rsid w:val="00DC791F"/>
    <w:rsid w:val="00DD51F9"/>
    <w:rsid w:val="00DE4753"/>
    <w:rsid w:val="00E14D07"/>
    <w:rsid w:val="00E161EB"/>
    <w:rsid w:val="00E430CD"/>
    <w:rsid w:val="00E61DC1"/>
    <w:rsid w:val="00E6588B"/>
    <w:rsid w:val="00E83B53"/>
    <w:rsid w:val="00E86C75"/>
    <w:rsid w:val="00ED6F24"/>
    <w:rsid w:val="00ED7742"/>
    <w:rsid w:val="00EF2A32"/>
    <w:rsid w:val="00F13652"/>
    <w:rsid w:val="00F13F7E"/>
    <w:rsid w:val="00F14D73"/>
    <w:rsid w:val="00F27650"/>
    <w:rsid w:val="00F31F1E"/>
    <w:rsid w:val="00F40B4C"/>
    <w:rsid w:val="00F412A6"/>
    <w:rsid w:val="00F44642"/>
    <w:rsid w:val="00F5735C"/>
    <w:rsid w:val="00F72CA1"/>
    <w:rsid w:val="00F80594"/>
    <w:rsid w:val="00FA5515"/>
    <w:rsid w:val="00FB258C"/>
    <w:rsid w:val="00FB5850"/>
    <w:rsid w:val="00FE1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64C"/>
    <w:pPr>
      <w:spacing w:after="200" w:line="276" w:lineRule="auto"/>
    </w:pPr>
    <w:rPr>
      <w:rFonts w:cs="Calibri"/>
      <w:sz w:val="22"/>
      <w:szCs w:val="22"/>
      <w:lang w:eastAsia="en-US"/>
    </w:rPr>
  </w:style>
  <w:style w:type="paragraph" w:styleId="1">
    <w:name w:val="heading 1"/>
    <w:basedOn w:val="a"/>
    <w:next w:val="a"/>
    <w:link w:val="10"/>
    <w:uiPriority w:val="99"/>
    <w:qFormat/>
    <w:locked/>
    <w:rsid w:val="00F72CA1"/>
    <w:pPr>
      <w:keepNext/>
      <w:spacing w:after="0" w:line="240" w:lineRule="auto"/>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7742"/>
    <w:rPr>
      <w:rFonts w:ascii="Cambria" w:hAnsi="Cambria" w:cs="Cambria"/>
      <w:b/>
      <w:bCs/>
      <w:kern w:val="32"/>
      <w:sz w:val="32"/>
      <w:szCs w:val="32"/>
      <w:lang w:eastAsia="en-US"/>
    </w:rPr>
  </w:style>
  <w:style w:type="paragraph" w:styleId="a3">
    <w:name w:val="List Paragraph"/>
    <w:basedOn w:val="a"/>
    <w:uiPriority w:val="99"/>
    <w:qFormat/>
    <w:rsid w:val="00A61C36"/>
    <w:pPr>
      <w:ind w:left="720"/>
    </w:pPr>
  </w:style>
  <w:style w:type="paragraph" w:styleId="a4">
    <w:name w:val="Body Text"/>
    <w:basedOn w:val="a"/>
    <w:link w:val="a5"/>
    <w:uiPriority w:val="99"/>
    <w:rsid w:val="00F72CA1"/>
    <w:pPr>
      <w:spacing w:after="0" w:line="240" w:lineRule="auto"/>
    </w:pPr>
    <w:rPr>
      <w:b/>
      <w:bCs/>
      <w:sz w:val="24"/>
      <w:szCs w:val="24"/>
      <w:lang w:eastAsia="ru-RU"/>
    </w:rPr>
  </w:style>
  <w:style w:type="character" w:customStyle="1" w:styleId="a5">
    <w:name w:val="Основной текст Знак"/>
    <w:basedOn w:val="a0"/>
    <w:link w:val="a4"/>
    <w:uiPriority w:val="99"/>
    <w:locked/>
    <w:rsid w:val="00ED7742"/>
    <w:rPr>
      <w:lang w:eastAsia="en-US"/>
    </w:rPr>
  </w:style>
  <w:style w:type="paragraph" w:styleId="a6">
    <w:name w:val="Body Text Indent"/>
    <w:basedOn w:val="a"/>
    <w:link w:val="a7"/>
    <w:uiPriority w:val="99"/>
    <w:rsid w:val="00F72CA1"/>
    <w:pPr>
      <w:spacing w:after="120" w:line="240" w:lineRule="auto"/>
      <w:ind w:left="283"/>
    </w:pPr>
    <w:rPr>
      <w:sz w:val="24"/>
      <w:szCs w:val="24"/>
      <w:lang w:eastAsia="ru-RU"/>
    </w:rPr>
  </w:style>
  <w:style w:type="character" w:customStyle="1" w:styleId="a7">
    <w:name w:val="Основной текст с отступом Знак"/>
    <w:basedOn w:val="a0"/>
    <w:link w:val="a6"/>
    <w:uiPriority w:val="99"/>
    <w:semiHidden/>
    <w:locked/>
    <w:rsid w:val="00ED7742"/>
    <w:rPr>
      <w:lang w:eastAsia="en-US"/>
    </w:rPr>
  </w:style>
  <w:style w:type="paragraph" w:customStyle="1" w:styleId="Default">
    <w:name w:val="Default"/>
    <w:rsid w:val="00D97226"/>
    <w:pPr>
      <w:autoSpaceDE w:val="0"/>
      <w:autoSpaceDN w:val="0"/>
      <w:adjustRightInd w:val="0"/>
    </w:pPr>
    <w:rPr>
      <w:rFonts w:ascii="Arial" w:eastAsia="Times New Roman" w:hAnsi="Arial" w:cs="Arial"/>
      <w:color w:val="000000"/>
      <w:sz w:val="24"/>
      <w:szCs w:val="24"/>
      <w:lang w:eastAsia="en-US"/>
    </w:rPr>
  </w:style>
  <w:style w:type="paragraph" w:styleId="a8">
    <w:name w:val="Normal (Web)"/>
    <w:basedOn w:val="a"/>
    <w:link w:val="a9"/>
    <w:uiPriority w:val="99"/>
    <w:unhideWhenUsed/>
    <w:rsid w:val="00361A9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9">
    <w:name w:val="Обычный (веб) Знак"/>
    <w:link w:val="a8"/>
    <w:uiPriority w:val="99"/>
    <w:locked/>
    <w:rsid w:val="00361A94"/>
    <w:rPr>
      <w:rFonts w:ascii="Times New Roman" w:eastAsia="Times New Roman" w:hAnsi="Times New Roman"/>
      <w:sz w:val="24"/>
      <w:szCs w:val="24"/>
    </w:rPr>
  </w:style>
  <w:style w:type="paragraph" w:customStyle="1" w:styleId="c2">
    <w:name w:val="c2"/>
    <w:basedOn w:val="a"/>
    <w:rsid w:val="008C1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8C1C81"/>
  </w:style>
  <w:style w:type="character" w:customStyle="1" w:styleId="c0">
    <w:name w:val="c0"/>
    <w:basedOn w:val="a0"/>
    <w:rsid w:val="008C1C81"/>
  </w:style>
  <w:style w:type="paragraph" w:customStyle="1" w:styleId="c20">
    <w:name w:val="c20"/>
    <w:basedOn w:val="a"/>
    <w:rsid w:val="008C1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C1C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33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Pages>8</Pages>
  <Words>2990</Words>
  <Characters>17046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teacher1</cp:lastModifiedBy>
  <cp:revision>65</cp:revision>
  <cp:lastPrinted>2022-09-13T07:51:00Z</cp:lastPrinted>
  <dcterms:created xsi:type="dcterms:W3CDTF">2012-09-25T23:34:00Z</dcterms:created>
  <dcterms:modified xsi:type="dcterms:W3CDTF">2022-09-22T11:55:00Z</dcterms:modified>
</cp:coreProperties>
</file>