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10606">
        <w:rPr>
          <w:rFonts w:ascii="Times New Roman" w:hAnsi="Times New Roman" w:cs="Times New Roman"/>
        </w:rPr>
        <w:t>В настоящее время школа имеет достаточное материально-техническое и информационное обеспечение. На протяжении последних лет школа смогла прибрести новые информационные средства, а также оргтехнику для оптимизации учебно-воспитательного процесса.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 xml:space="preserve">Материально-техническое и информационное обеспечение </w:t>
      </w:r>
      <w:r w:rsidR="004746A5">
        <w:rPr>
          <w:rFonts w:ascii="Times New Roman" w:hAnsi="Times New Roman" w:cs="Times New Roman"/>
        </w:rPr>
        <w:t>образовательного процесса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Спортивный зал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Стадион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Актовый зал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 xml:space="preserve">Музей 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Столовая</w:t>
      </w:r>
    </w:p>
    <w:p w:rsid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стерская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Библиотека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Кабинеты:</w:t>
      </w:r>
    </w:p>
    <w:p w:rsid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– русского языка и литературы;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мордовского (эрзянского) языка и литературы: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– иностранного языка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– химии;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– биологии;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– физики;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– истории;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– географии;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– начальных классов;</w:t>
      </w:r>
    </w:p>
    <w:p w:rsid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– информатики;</w:t>
      </w:r>
    </w:p>
    <w:p w:rsidR="00366454" w:rsidRPr="00710606" w:rsidRDefault="00366454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-ОБЖ;</w:t>
      </w:r>
      <w:bookmarkStart w:id="0" w:name="_GoBack"/>
      <w:bookmarkEnd w:id="0"/>
    </w:p>
    <w:p w:rsid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– обслуживающего труда;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игровая комната.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Образовательный процесс оснащен технич</w:t>
      </w:r>
      <w:r>
        <w:rPr>
          <w:rFonts w:ascii="Times New Roman" w:hAnsi="Times New Roman" w:cs="Times New Roman"/>
        </w:rPr>
        <w:t>ескими средствами обучения: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Компьютеры-24: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из них: 12 - в кабинете информатики, 1-в библиотеке,   5-на рабочих местах директора, заместителей по учебно-воспитательной работе, по воспитательной работе, делопроизводителя, бухгалтера; 6- в учебных кабинетах. Доступ в Интернет – 14 мест</w:t>
      </w:r>
    </w:p>
    <w:p w:rsid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Перено</w:t>
      </w:r>
      <w:r>
        <w:rPr>
          <w:rFonts w:ascii="Times New Roman" w:hAnsi="Times New Roman" w:cs="Times New Roman"/>
        </w:rPr>
        <w:t xml:space="preserve">сные компьютеры (ноутбуки) – 15 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екторы - 10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Интерактивные доски-6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Принтеры-3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Сканеры -3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Видеокамера-1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Ксерокс -1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 w:rsidRPr="007106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опир/ сканер/ ксерокс 3 в 1 - 3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Телевизор - 2;</w:t>
      </w:r>
    </w:p>
    <w:p w:rsid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Музыкальный центр-1;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Акустическая система с микшерным пультом</w:t>
      </w:r>
      <w:r w:rsidR="004746A5">
        <w:rPr>
          <w:rFonts w:ascii="Times New Roman" w:hAnsi="Times New Roman" w:cs="Times New Roman"/>
        </w:rPr>
        <w:t xml:space="preserve"> - 1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Магнитофоны - 2;</w:t>
      </w:r>
    </w:p>
    <w:p w:rsidR="00710606" w:rsidRPr="00710606" w:rsidRDefault="00710606" w:rsidP="00710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Цифровой фотоаппарат -2;</w:t>
      </w:r>
    </w:p>
    <w:sectPr w:rsidR="00710606" w:rsidRPr="0071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6"/>
    <w:rsid w:val="00154857"/>
    <w:rsid w:val="00366454"/>
    <w:rsid w:val="004746A5"/>
    <w:rsid w:val="00710606"/>
    <w:rsid w:val="0094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2017-01-24T12:27:00Z</dcterms:created>
  <dcterms:modified xsi:type="dcterms:W3CDTF">2017-01-24T12:54:00Z</dcterms:modified>
</cp:coreProperties>
</file>