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E42" w:rsidRPr="00E915B9" w:rsidRDefault="00E87E42" w:rsidP="00E87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15B9">
        <w:rPr>
          <w:rFonts w:ascii="Times New Roman" w:hAnsi="Times New Roman" w:cs="Times New Roman"/>
          <w:sz w:val="28"/>
          <w:szCs w:val="28"/>
        </w:rPr>
        <w:t>Структурное подразделение «Детский сад № 50 комбинированного вида»</w:t>
      </w:r>
    </w:p>
    <w:p w:rsidR="00E87E42" w:rsidRPr="00E915B9" w:rsidRDefault="00E87E42" w:rsidP="00E87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15B9">
        <w:rPr>
          <w:rFonts w:ascii="Times New Roman" w:hAnsi="Times New Roman" w:cs="Times New Roman"/>
          <w:sz w:val="28"/>
          <w:szCs w:val="28"/>
        </w:rPr>
        <w:t xml:space="preserve"> МБДОУ «Детский сад «Радуга» комбинированного вида» </w:t>
      </w:r>
    </w:p>
    <w:p w:rsidR="00E87E42" w:rsidRPr="00E915B9" w:rsidRDefault="00E87E42" w:rsidP="00E87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915B9">
        <w:rPr>
          <w:rFonts w:ascii="Times New Roman" w:hAnsi="Times New Roman" w:cs="Times New Roman"/>
          <w:sz w:val="28"/>
          <w:szCs w:val="28"/>
        </w:rPr>
        <w:t>Рузаевского</w:t>
      </w:r>
      <w:proofErr w:type="spellEnd"/>
      <w:r w:rsidRPr="00E915B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E87E42" w:rsidRPr="00E87E42" w:rsidRDefault="00E87E42" w:rsidP="00E87E42">
      <w:pPr>
        <w:pStyle w:val="Default"/>
        <w:jc w:val="center"/>
        <w:rPr>
          <w:b/>
          <w:color w:val="00B050"/>
          <w:sz w:val="28"/>
          <w:szCs w:val="28"/>
        </w:rPr>
      </w:pPr>
    </w:p>
    <w:p w:rsidR="00E87E42" w:rsidRDefault="00E87E42" w:rsidP="00E87E42">
      <w:pPr>
        <w:pStyle w:val="Default"/>
        <w:jc w:val="center"/>
        <w:rPr>
          <w:b/>
          <w:color w:val="00B050"/>
          <w:sz w:val="96"/>
          <w:szCs w:val="44"/>
        </w:rPr>
      </w:pPr>
    </w:p>
    <w:p w:rsidR="00E87E42" w:rsidRDefault="00E87E42" w:rsidP="00E87E42">
      <w:pPr>
        <w:pStyle w:val="Default"/>
        <w:jc w:val="center"/>
        <w:rPr>
          <w:b/>
          <w:color w:val="00B050"/>
          <w:sz w:val="96"/>
          <w:szCs w:val="44"/>
        </w:rPr>
      </w:pPr>
    </w:p>
    <w:p w:rsidR="00E87E42" w:rsidRPr="00D16CFD" w:rsidRDefault="00E87E42" w:rsidP="00E87E42">
      <w:pPr>
        <w:pStyle w:val="Default"/>
        <w:jc w:val="center"/>
        <w:rPr>
          <w:b/>
          <w:color w:val="002060"/>
          <w:sz w:val="96"/>
          <w:szCs w:val="44"/>
        </w:rPr>
      </w:pPr>
      <w:r w:rsidRPr="00D16CFD">
        <w:rPr>
          <w:b/>
          <w:color w:val="002060"/>
          <w:sz w:val="96"/>
          <w:szCs w:val="44"/>
        </w:rPr>
        <w:t>«Юные писатели»</w:t>
      </w:r>
    </w:p>
    <w:p w:rsidR="00E87E42" w:rsidRPr="000D6527" w:rsidRDefault="00E87E42" w:rsidP="00E87E42">
      <w:pPr>
        <w:pStyle w:val="Default"/>
        <w:jc w:val="center"/>
        <w:rPr>
          <w:b/>
          <w:bCs/>
          <w:sz w:val="16"/>
          <w:szCs w:val="28"/>
        </w:rPr>
      </w:pPr>
    </w:p>
    <w:p w:rsidR="00E87E42" w:rsidRPr="001B5546" w:rsidRDefault="00E87E42" w:rsidP="00E87E42">
      <w:pPr>
        <w:pStyle w:val="Default"/>
        <w:jc w:val="center"/>
        <w:rPr>
          <w:b/>
          <w:bCs/>
          <w:sz w:val="28"/>
          <w:szCs w:val="28"/>
        </w:rPr>
      </w:pPr>
    </w:p>
    <w:p w:rsidR="00E87E42" w:rsidRPr="001B5546" w:rsidRDefault="00E87E42" w:rsidP="00E87E42">
      <w:pPr>
        <w:pStyle w:val="Default"/>
        <w:jc w:val="center"/>
        <w:rPr>
          <w:sz w:val="28"/>
          <w:szCs w:val="28"/>
        </w:rPr>
      </w:pPr>
    </w:p>
    <w:p w:rsidR="00E87E42" w:rsidRPr="000D6527" w:rsidRDefault="00E87E42" w:rsidP="00E87E42">
      <w:pPr>
        <w:pStyle w:val="Default"/>
        <w:jc w:val="center"/>
        <w:rPr>
          <w:b/>
          <w:bCs/>
          <w:sz w:val="40"/>
          <w:szCs w:val="28"/>
        </w:rPr>
      </w:pPr>
      <w:r w:rsidRPr="000D6527">
        <w:rPr>
          <w:b/>
          <w:bCs/>
          <w:sz w:val="40"/>
          <w:szCs w:val="28"/>
        </w:rPr>
        <w:t xml:space="preserve">Долгосрочный проект (октябрь - май) </w:t>
      </w:r>
    </w:p>
    <w:p w:rsidR="00E87E42" w:rsidRPr="000D6527" w:rsidRDefault="00E87E42" w:rsidP="00E87E42">
      <w:pPr>
        <w:pStyle w:val="Default"/>
        <w:jc w:val="center"/>
        <w:rPr>
          <w:b/>
          <w:bCs/>
          <w:sz w:val="40"/>
          <w:szCs w:val="28"/>
        </w:rPr>
      </w:pPr>
      <w:r>
        <w:rPr>
          <w:b/>
          <w:bCs/>
          <w:sz w:val="40"/>
          <w:szCs w:val="28"/>
        </w:rPr>
        <w:t xml:space="preserve">в старшей логопедической группе </w:t>
      </w:r>
      <w:r w:rsidRPr="000D6527">
        <w:rPr>
          <w:b/>
          <w:bCs/>
          <w:sz w:val="40"/>
          <w:szCs w:val="28"/>
        </w:rPr>
        <w:t xml:space="preserve"> «Солнышко»</w:t>
      </w:r>
    </w:p>
    <w:p w:rsidR="00E87E42" w:rsidRDefault="00E87E42" w:rsidP="00E87E42">
      <w:pPr>
        <w:pStyle w:val="Default"/>
        <w:jc w:val="center"/>
        <w:rPr>
          <w:b/>
          <w:bCs/>
          <w:sz w:val="28"/>
          <w:szCs w:val="28"/>
        </w:rPr>
      </w:pPr>
    </w:p>
    <w:p w:rsidR="00E87E42" w:rsidRPr="000D6527" w:rsidRDefault="00E87E42" w:rsidP="00E87E42">
      <w:pPr>
        <w:pStyle w:val="Default"/>
        <w:rPr>
          <w:b/>
          <w:bCs/>
          <w:sz w:val="16"/>
          <w:szCs w:val="28"/>
        </w:rPr>
      </w:pPr>
    </w:p>
    <w:p w:rsidR="00E87E42" w:rsidRDefault="00E87E42" w:rsidP="00E87E42">
      <w:pPr>
        <w:pStyle w:val="Default"/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52750" cy="2703062"/>
            <wp:effectExtent l="19050" t="0" r="0" b="0"/>
            <wp:docPr id="2" name="Рисунок 1" descr="http://idel-tat.ru/images/uploads/news/2019/2/25/0dba7d780560cf530397433ef8595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del-tat.ru/images/uploads/news/2019/2/25/0dba7d780560cf530397433ef85953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703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E42" w:rsidRDefault="00E87E42" w:rsidP="00E87E42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Воспитатели</w:t>
      </w:r>
      <w:r w:rsidRPr="001B5546">
        <w:rPr>
          <w:b/>
          <w:bCs/>
          <w:sz w:val="28"/>
          <w:szCs w:val="28"/>
        </w:rPr>
        <w:t xml:space="preserve">: </w:t>
      </w:r>
    </w:p>
    <w:p w:rsidR="00E87E42" w:rsidRDefault="00E87E42" w:rsidP="00E87E42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>
        <w:rPr>
          <w:b/>
          <w:bCs/>
          <w:sz w:val="28"/>
          <w:szCs w:val="28"/>
        </w:rPr>
        <w:t>Тарабина</w:t>
      </w:r>
      <w:proofErr w:type="spellEnd"/>
      <w:r>
        <w:rPr>
          <w:b/>
          <w:bCs/>
          <w:sz w:val="28"/>
          <w:szCs w:val="28"/>
        </w:rPr>
        <w:t xml:space="preserve"> Н.А.</w:t>
      </w:r>
    </w:p>
    <w:p w:rsidR="00E87E42" w:rsidRDefault="00E87E42" w:rsidP="00E87E42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Кондратьева Е.В.</w:t>
      </w:r>
    </w:p>
    <w:p w:rsidR="00E87E42" w:rsidRDefault="00E87E42" w:rsidP="00E87E42">
      <w:pPr>
        <w:pStyle w:val="Default"/>
        <w:jc w:val="center"/>
        <w:rPr>
          <w:b/>
          <w:bCs/>
          <w:sz w:val="28"/>
          <w:szCs w:val="28"/>
        </w:rPr>
      </w:pPr>
    </w:p>
    <w:p w:rsidR="00E87E42" w:rsidRDefault="00E87E42" w:rsidP="00E87E42">
      <w:pPr>
        <w:pStyle w:val="Default"/>
        <w:jc w:val="center"/>
        <w:rPr>
          <w:b/>
          <w:bCs/>
          <w:sz w:val="28"/>
          <w:szCs w:val="28"/>
        </w:rPr>
      </w:pPr>
    </w:p>
    <w:p w:rsidR="00E87E42" w:rsidRDefault="00E87E42" w:rsidP="00E87E42">
      <w:pPr>
        <w:pStyle w:val="Default"/>
        <w:rPr>
          <w:b/>
          <w:bCs/>
          <w:sz w:val="28"/>
          <w:szCs w:val="28"/>
        </w:rPr>
      </w:pPr>
    </w:p>
    <w:p w:rsidR="00E87E42" w:rsidRDefault="00E87E42" w:rsidP="00E87E42">
      <w:pPr>
        <w:pStyle w:val="Default"/>
        <w:rPr>
          <w:b/>
          <w:bCs/>
          <w:sz w:val="28"/>
          <w:szCs w:val="28"/>
        </w:rPr>
      </w:pPr>
    </w:p>
    <w:p w:rsidR="00E87E42" w:rsidRDefault="00E87E42" w:rsidP="00E87E42">
      <w:pPr>
        <w:pStyle w:val="Default"/>
        <w:rPr>
          <w:b/>
          <w:bCs/>
          <w:sz w:val="28"/>
          <w:szCs w:val="28"/>
        </w:rPr>
      </w:pPr>
    </w:p>
    <w:p w:rsidR="00E87E42" w:rsidRPr="001B5546" w:rsidRDefault="00E87E42" w:rsidP="00E87E42">
      <w:pPr>
        <w:pStyle w:val="Default"/>
        <w:rPr>
          <w:sz w:val="28"/>
          <w:szCs w:val="28"/>
        </w:rPr>
      </w:pPr>
    </w:p>
    <w:p w:rsidR="00E87E42" w:rsidRPr="00E87E42" w:rsidRDefault="00E87E42" w:rsidP="00E87E4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2020 – 2021 год</w:t>
      </w:r>
    </w:p>
    <w:p w:rsidR="00E87E42" w:rsidRPr="00E87E42" w:rsidRDefault="00E87E42" w:rsidP="00E87E42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E87E4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lastRenderedPageBreak/>
        <w:t>Проект по развитию познавательно-речевой активности старших дошкольников (5-7 лет) «Юные писатели»</w:t>
      </w:r>
    </w:p>
    <w:p w:rsidR="00D16CFD" w:rsidRDefault="00E87E42" w:rsidP="00D16C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16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D16CFD" w:rsidRDefault="00E87E42" w:rsidP="00D16C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 «Юные писатели» рассчитан на детей старшего дошкольного возраста.</w:t>
      </w:r>
    </w:p>
    <w:p w:rsidR="00D16CFD" w:rsidRDefault="00E87E42" w:rsidP="00D16C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реализации проекта</w:t>
      </w:r>
      <w:r w:rsidRPr="00E87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D16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в течение 2020-2021</w:t>
      </w:r>
      <w:r w:rsidRPr="00E87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учебного года.</w:t>
      </w:r>
    </w:p>
    <w:p w:rsidR="00D16CFD" w:rsidRPr="00D16CFD" w:rsidRDefault="00E87E42" w:rsidP="00D16C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16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проекта:</w:t>
      </w:r>
      <w:r w:rsidRPr="00E87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ориентация родителей на развитие речевого творчества у детей, вовлечение в семейное чтение; формирование у детей старшего дошкольного возраста интереса к книге, развитие познавательно-речевой активности, через речевое творчество.</w:t>
      </w:r>
    </w:p>
    <w:p w:rsidR="00D16CFD" w:rsidRDefault="00E87E42" w:rsidP="00D16C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проекта:</w:t>
      </w:r>
      <w:r w:rsidRPr="00E87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Дети дошкольного возраста, родители, педагоги.</w:t>
      </w:r>
    </w:p>
    <w:p w:rsidR="00D16CFD" w:rsidRDefault="00E87E42" w:rsidP="00D16C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проекта:</w:t>
      </w:r>
      <w:r w:rsidRPr="00E87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Социально-педагогический, долгосрочный.</w:t>
      </w:r>
    </w:p>
    <w:p w:rsidR="00D16CFD" w:rsidRDefault="00E87E42" w:rsidP="00D16C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Продолжительность:</w:t>
      </w:r>
      <w:r w:rsidRPr="00E87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1 год.</w:t>
      </w:r>
    </w:p>
    <w:p w:rsidR="00D16CFD" w:rsidRDefault="00E87E42" w:rsidP="00D16C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Обоснование необходимости реализации проекта</w:t>
      </w:r>
      <w:proofErr w:type="gramStart"/>
      <w:r w:rsidRPr="00E87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7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E87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соответствии с ФГОС дошкольного образования, речевое развитие включает в себя «владение речью как средством общения и культуры; </w:t>
      </w:r>
      <w:r w:rsidR="00D16CFD" w:rsidRPr="00D16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обогащение</w:t>
      </w:r>
      <w:r w:rsidRPr="00E87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активного словаря; развитие связной, грамматической 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грамотности». Таким образом, книга занимает не последнее место в развитии речи ребенка, развитии его творческих и интеллектуальных способностей. Прививать любовь к чтению необходимо с раннего детства. И кто</w:t>
      </w:r>
      <w:proofErr w:type="gramStart"/>
      <w:r w:rsidRPr="00E87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E87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если не родители, заложат основу для формирования читательской компетентности ребенка. Семейное чтение готовит человека к взаимоотношению с книгой, пробуждает и углубляет внимание, формирует потребность в чтении. Отсутствие потребности в чтении у взрослых — следствие несформированности ее с раннего детства. Семейное чтение способствует раннему и правильному овладению родной речью.</w:t>
      </w:r>
    </w:p>
    <w:p w:rsidR="00D16CFD" w:rsidRDefault="00E87E42" w:rsidP="00D16C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Актуальность.</w:t>
      </w:r>
      <w:r w:rsidRPr="00E87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7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Проблема приобщения детей дошкольного возраста к художественной литературе является одной из актуальных, так как, войдя в третье тысячелетие, общество соприкоснулось с проблемой получением информации из общедоступных источников. В таком случае, страдают, прежде всего, дети, теряя связь с семейным чтением. В связи с этим перед педагогикой встает проблема переосмысления ценностных ориентиров воспитательной системы, в особенности системы воспитания дошкольного детства. И здесь огромное значение приобретает овладение народным наследием, естественным образом приобщающего ребенка к основам художественной литературы. По словам В.А. Сухомлинского, «чтение книг – тропинка, по которой умелый, умный, думающий воспитатель находит путь к сердцу ребенка». </w:t>
      </w:r>
      <w:proofErr w:type="gramStart"/>
      <w:r w:rsidRPr="00E87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Обращение к проблеме приобщения детей дошкольного </w:t>
      </w:r>
      <w:r w:rsidRPr="00E87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возраста к художественной литературе, как средство развитие речи, обусловлено рядом причин: во-первых, как показал анализ практики приобщения детей к художественной литературе, в воспитании дошкольников знакомство с художественной литературой используется в недостаточном объёме, а также затронут только её поверхностный пласт; во-вторых, возникает общественная потребность в сохранении и передачи семейного чтения;</w:t>
      </w:r>
      <w:proofErr w:type="gramEnd"/>
      <w:r w:rsidRPr="00E87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в-третьих, воспитание дошкольников художественной литературой не только несёт им радость, эмоциональный и творческий подъём, но и становится неотъемлемой частью русского литературного языка.</w:t>
      </w:r>
    </w:p>
    <w:p w:rsidR="00D16CFD" w:rsidRDefault="00E87E42" w:rsidP="00D16C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часть</w:t>
      </w:r>
    </w:p>
    <w:p w:rsidR="00D16CFD" w:rsidRPr="00D16CFD" w:rsidRDefault="00E87E42" w:rsidP="00D16CFD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 задачи проекта</w:t>
      </w:r>
    </w:p>
    <w:p w:rsidR="00D16CFD" w:rsidRDefault="00E87E42" w:rsidP="00D16C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 проекта: ориентация родителей на развитие речевого творчества у детей, вовлечение в семейное чтение; формирование у детей старшего дошкольного возраста интереса к книге, развитие познавательно-речевой активности, через речевое творчество.</w:t>
      </w:r>
    </w:p>
    <w:p w:rsidR="00D16CFD" w:rsidRDefault="00E87E42" w:rsidP="00D16C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Задачи:</w:t>
      </w:r>
      <w:r w:rsidRPr="00D1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6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Сформировать интерес воспитанников к художественной литературе</w:t>
      </w:r>
      <w:r w:rsidRPr="00D1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6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Приобщение родителей воспитанни</w:t>
      </w:r>
      <w:r w:rsidR="00D16CFD" w:rsidRPr="00D16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ков к семейному чтению литерату</w:t>
      </w:r>
      <w:r w:rsidRPr="00D16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ры.</w:t>
      </w:r>
      <w:r w:rsidRPr="00D1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6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Расширять и активизировать словарный запас детей.</w:t>
      </w:r>
    </w:p>
    <w:p w:rsidR="00D16CFD" w:rsidRDefault="00E87E42" w:rsidP="00D16C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Знакомить с основными жанровыми особенностями сказок, рассказов, стихотворений.</w:t>
      </w:r>
      <w:r w:rsidRPr="00D1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6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Совершенствовать художественно-речевые исполнительские навыки детей при чтении стихотворений, в драматизациях</w:t>
      </w:r>
      <w:r w:rsidR="00D16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D16CFD" w:rsidRDefault="00E87E42" w:rsidP="00D16C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16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Обращать внимание детей на изобразительно-выразительные средства; помогать почувствовать красоту и выразительность языка произведения.</w:t>
      </w:r>
      <w:r w:rsidRPr="00D1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6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Развивать творческие способности у детей</w:t>
      </w:r>
      <w:r w:rsidR="00D16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16CFD" w:rsidRPr="00D16CFD" w:rsidRDefault="00E87E42" w:rsidP="00D16C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16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Предполагаемый результат</w:t>
      </w:r>
    </w:p>
    <w:p w:rsidR="00D16CFD" w:rsidRDefault="00E87E42" w:rsidP="00D16C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Использование родителями семейн</w:t>
      </w:r>
      <w:r w:rsidR="00D16CFD" w:rsidRPr="00D16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ого чтения, как средства всесто</w:t>
      </w:r>
      <w:r w:rsidRPr="00D16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роннего развития ребенка</w:t>
      </w:r>
    </w:p>
    <w:p w:rsidR="00D16CFD" w:rsidRDefault="00E87E42" w:rsidP="00D16C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Увеличение возможности и доступн</w:t>
      </w:r>
      <w:r w:rsidR="00D16CFD" w:rsidRPr="00D16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ости участникам проекта взаимо</w:t>
      </w:r>
      <w:r w:rsidRPr="00D16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действовать с социальными партнерами в вопросе формирования читательской компете</w:t>
      </w:r>
      <w:r w:rsidR="00D16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нтности. (Детская библиотека</w:t>
      </w:r>
      <w:r w:rsidRPr="00D16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D16CFD" w:rsidRDefault="00E87E42" w:rsidP="00D16C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Пробуждение у детей и родителе</w:t>
      </w:r>
      <w:r w:rsidR="00D16CFD" w:rsidRPr="00D16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 интереса к чтению художествен</w:t>
      </w:r>
      <w:r w:rsidRPr="00D16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ной литературы.</w:t>
      </w:r>
    </w:p>
    <w:p w:rsidR="00D16CFD" w:rsidRDefault="00E87E42" w:rsidP="00D16C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Положительная динамика речевого развития детей.</w:t>
      </w:r>
    </w:p>
    <w:p w:rsidR="00D16CFD" w:rsidRDefault="00E87E42" w:rsidP="00D16C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Формирование потребности в семейном чтении.</w:t>
      </w:r>
    </w:p>
    <w:p w:rsidR="00D16CFD" w:rsidRDefault="00E87E42" w:rsidP="00D16C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Виды, формы и направления деятельности, используемые в процессе реализации проекта</w:t>
      </w:r>
    </w:p>
    <w:p w:rsidR="00D16CFD" w:rsidRDefault="00E87E42" w:rsidP="00D16C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Формы работы</w:t>
      </w:r>
    </w:p>
    <w:p w:rsidR="00D16CFD" w:rsidRDefault="00E87E42" w:rsidP="00D16C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Чтение художественной литературы в группе и семье.</w:t>
      </w:r>
    </w:p>
    <w:p w:rsidR="00E87E42" w:rsidRPr="00D16CFD" w:rsidRDefault="00E87E42" w:rsidP="00D16C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16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Рассказывание воспитателя. Это относительно свободная передача текста. Рассказывание дает большие возможности для привлечения внимания детей.</w:t>
      </w:r>
    </w:p>
    <w:p w:rsidR="00D16CFD" w:rsidRDefault="00E87E42" w:rsidP="00D16C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• Театрализация произведений или их отрывков. Этот метод можно рассматривать как средство вторичного ознакомления с художественным произведением.</w:t>
      </w:r>
    </w:p>
    <w:p w:rsidR="00D16CFD" w:rsidRDefault="00E87E42" w:rsidP="00D16C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Тематические выставки литературы, самостоятел</w:t>
      </w:r>
      <w:r w:rsidR="00D16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ьное рассматривание книг детьми</w:t>
      </w:r>
      <w:r w:rsidRPr="00D16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="00D16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сотрудничество с библиотекой</w:t>
      </w:r>
      <w:r w:rsidRPr="00D16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D16CFD" w:rsidRDefault="00E87E42" w:rsidP="00D16C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Экскурсии, викторины, </w:t>
      </w:r>
      <w:proofErr w:type="gramStart"/>
      <w:r w:rsidRPr="00D16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конкурсы</w:t>
      </w:r>
      <w:proofErr w:type="gramEnd"/>
      <w:r w:rsidRPr="00D16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проведённые совместно с социальными партнерами.</w:t>
      </w:r>
    </w:p>
    <w:p w:rsidR="00D16CFD" w:rsidRDefault="00E87E42" w:rsidP="00D16C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Заучивание наизусть стихотворений, знакомство с писателями.</w:t>
      </w:r>
    </w:p>
    <w:p w:rsidR="00D16CFD" w:rsidRDefault="00E87E42" w:rsidP="00D16C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Продуктивная деятельность. Со</w:t>
      </w:r>
      <w:r w:rsidR="00D16CFD" w:rsidRPr="00D16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здание книг своими руками на за</w:t>
      </w:r>
      <w:r w:rsidRPr="00D16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данную тематику.</w:t>
      </w:r>
    </w:p>
    <w:p w:rsidR="00D16CFD" w:rsidRDefault="00E87E42" w:rsidP="00D16C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Консультирование родителей по вопросам семейного чтения.</w:t>
      </w:r>
    </w:p>
    <w:p w:rsidR="00D16CFD" w:rsidRDefault="00D16CFD" w:rsidP="00D16C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6CFD" w:rsidRDefault="00E87E42" w:rsidP="00D16C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принципы проекта</w:t>
      </w:r>
    </w:p>
    <w:p w:rsidR="00D16CFD" w:rsidRDefault="00E87E42" w:rsidP="00D16C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Принцип интеграции: использование чтения литературы, как средства познавательного и эстетического развития детей.</w:t>
      </w:r>
    </w:p>
    <w:p w:rsidR="00D16CFD" w:rsidRDefault="00E87E42" w:rsidP="00D16C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Принцип опоры на эмоционально-чувственную сферу ребёнка требует создания условий для возникновения эмоциональных реакций и развития эмоций, которые сосредотачивают внимание ребёнка на объекте познания, собственном действии и поступке, что достигается через сопереживание и прогнозирование развития ситуации.</w:t>
      </w:r>
    </w:p>
    <w:p w:rsidR="00D16CFD" w:rsidRDefault="00E87E42" w:rsidP="00D16C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Принцип непрерывности и </w:t>
      </w:r>
      <w:r w:rsidR="00D16CFD" w:rsidRPr="00D16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преемственности воспитания в се</w:t>
      </w:r>
      <w:r w:rsidRPr="00D16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мье и детском саду на основе сотрудничества (чтобы не заменяли, а дополняли).</w:t>
      </w:r>
    </w:p>
    <w:p w:rsidR="00D16CFD" w:rsidRDefault="00D16CFD" w:rsidP="00D16C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6CFD" w:rsidRDefault="00E87E42" w:rsidP="00D16C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реализации проекта</w:t>
      </w:r>
    </w:p>
    <w:p w:rsidR="00D16CFD" w:rsidRDefault="00E87E42" w:rsidP="00D16C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 этап – </w:t>
      </w:r>
      <w:r w:rsidR="00D16CFD" w:rsidRPr="00D16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Диа</w:t>
      </w:r>
      <w:r w:rsidRPr="00D16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гностический: анкетирование родителей, беседы с детьми, мониторинг познавательно-речевого развития детей, определение уровня интереса детей и родителей к чтению художественной литературы. Срок: сентябрь.</w:t>
      </w:r>
    </w:p>
    <w:p w:rsidR="00D16CFD" w:rsidRDefault="00E87E42" w:rsidP="00D16C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 этап </w:t>
      </w:r>
      <w:r w:rsidRPr="00D16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Теоретический: составление плана работы по проекту, разработка планов взаимодействия с социальными партнерами, родителями и детьми.</w:t>
      </w:r>
      <w:r w:rsidR="00D16CFD" w:rsidRPr="00D16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16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Родительская школа (круглый стол по теме семейное чтение)</w:t>
      </w:r>
      <w:proofErr w:type="gramStart"/>
      <w:r w:rsidRPr="00D16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;п</w:t>
      </w:r>
      <w:proofErr w:type="gramEnd"/>
      <w:r w:rsidRPr="00D16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одбор списка литературы, рекомендуемой к семейному прочтению; разработка положения о конкурсе «Лучшая презентация книги» Срок: октябрь-ноябрь.</w:t>
      </w:r>
    </w:p>
    <w:p w:rsidR="00D16CFD" w:rsidRDefault="00E87E42" w:rsidP="00D16C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 этап</w:t>
      </w:r>
      <w:r w:rsidRPr="00D16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Практический: реализация планов взаимодействия с социальными партнерами, родителями и детьми. Оформление проекта. Срок: декабрь-май.</w:t>
      </w:r>
    </w:p>
    <w:p w:rsidR="00D16CFD" w:rsidRDefault="00E87E42" w:rsidP="00D16C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 этап</w:t>
      </w:r>
      <w:r w:rsidRPr="00D16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Заключител</w:t>
      </w:r>
      <w:r w:rsidR="00D16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ьный. Подведение итогов проекта</w:t>
      </w:r>
      <w:r w:rsidRPr="00D16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отзывы родителей, мониторинг познавательно-речевого развития детей. Срок: май.</w:t>
      </w:r>
    </w:p>
    <w:p w:rsidR="00D16CFD" w:rsidRDefault="00D16CFD" w:rsidP="00D16C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6CFD" w:rsidRDefault="00E87E42" w:rsidP="00D16C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 к проекту "Юные писатели"</w:t>
      </w:r>
    </w:p>
    <w:p w:rsidR="00D16CFD" w:rsidRDefault="00E87E42" w:rsidP="00D16C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Данный проект может быть реали</w:t>
      </w:r>
      <w:r w:rsidR="00D16CFD" w:rsidRPr="00D16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зован в условиях большинства до</w:t>
      </w:r>
      <w:r w:rsidRPr="00D16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школьных учреждений. Проект не требует значительных материальных затрат, а воздействие на участников трудно недооценить. В его реализацию активно включены родители воспитанников, социальные партнеры. Следовательно, взаимодействие семьи, ребенка и воспитателей значительно </w:t>
      </w:r>
      <w:r w:rsidRPr="00D16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повышается, что позволяет качественно решать данную проблему.</w:t>
      </w:r>
      <w:r w:rsidRPr="00D1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6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Возможность распространения пр</w:t>
      </w:r>
      <w:r w:rsidR="00D16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оекта на локальном уровне: внед</w:t>
      </w:r>
      <w:r w:rsidRPr="00D16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рение проекта «Юные писатели» в других группах ОО.</w:t>
      </w:r>
      <w:r w:rsidRPr="00D1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6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муниципальном и региональном </w:t>
      </w:r>
      <w:proofErr w:type="gramStart"/>
      <w:r w:rsidRPr="00D16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уровнях</w:t>
      </w:r>
      <w:proofErr w:type="gramEnd"/>
      <w:r w:rsidRPr="00D16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обмен опытом (размещение материалов на сайте ОО); распространение опыта на педагогических порталах и сайтах сети Интернет.</w:t>
      </w:r>
    </w:p>
    <w:p w:rsidR="00D16CFD" w:rsidRDefault="00E87E42" w:rsidP="00D16C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6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использованной литературы.</w:t>
      </w:r>
    </w:p>
    <w:p w:rsidR="00D16CFD" w:rsidRDefault="00E87E42" w:rsidP="00D16C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Ушакова О. С., Струнина Е. М. Развити</w:t>
      </w:r>
      <w:r w:rsidR="00EC1D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речи детей 5-6 лет. Дидактиче</w:t>
      </w:r>
      <w:r w:rsidRPr="00D16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ские материалы; </w:t>
      </w:r>
      <w:proofErr w:type="spellStart"/>
      <w:r w:rsidRPr="00D16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Вентана-Граф</w:t>
      </w:r>
      <w:proofErr w:type="spellEnd"/>
      <w:r w:rsidRPr="00D16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Москва, 2010.</w:t>
      </w:r>
    </w:p>
    <w:p w:rsidR="00D16CFD" w:rsidRDefault="00E87E42" w:rsidP="00D16C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Чулкова А. В. Формирование диалога у дошкольника; Феникс - Москва, 2008.</w:t>
      </w:r>
      <w:r w:rsidRPr="00D1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6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proofErr w:type="spellStart"/>
      <w:r w:rsidRPr="00D16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Гербова</w:t>
      </w:r>
      <w:proofErr w:type="spellEnd"/>
      <w:r w:rsidRPr="00D16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В. В. Развитие речи в детском саду. Программа и методические рекомендации; Мозаика-Синтез - Москва, 2008.</w:t>
      </w:r>
    </w:p>
    <w:p w:rsidR="00D16CFD" w:rsidRDefault="00E87E42" w:rsidP="00D16C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Парамонова Л. Г. Упражнения для развития речи; АСТ - Москва, 2012</w:t>
      </w:r>
      <w:r w:rsidRPr="00D1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6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Губанова Н.Ф. Развитие игровой деятельности; Мозаика-Синтез - Москва, 2012</w:t>
      </w:r>
      <w:r w:rsidRPr="00D1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6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Максаков А.И. Правильно ли говорит ваш ребенок; Мозаика-Синтез - Москва, 2005.</w:t>
      </w:r>
    </w:p>
    <w:p w:rsidR="00D16CFD" w:rsidRDefault="00E87E42" w:rsidP="00D16C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16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Герасимова А.С. Уникальное руководство по развитию речи / Под ред. Б.Ф. Сергеева. – 2-е изд. – М.: Айрис – Пресс, 2004.</w:t>
      </w:r>
      <w:r w:rsidRPr="00D1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6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8. Дубинина Т.Н. Умей объяснить и доказать: развитие связной речи у </w:t>
      </w:r>
      <w:proofErr w:type="spellStart"/>
      <w:proofErr w:type="gramStart"/>
      <w:r w:rsidRPr="00D16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до-школьников</w:t>
      </w:r>
      <w:proofErr w:type="spellEnd"/>
      <w:proofErr w:type="gramEnd"/>
      <w:r w:rsidRPr="00D16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Пособие для педагогов дошкольных учреждений. – </w:t>
      </w:r>
      <w:proofErr w:type="spellStart"/>
      <w:proofErr w:type="gramStart"/>
      <w:r w:rsidRPr="00D16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Бела-русь</w:t>
      </w:r>
      <w:proofErr w:type="spellEnd"/>
      <w:proofErr w:type="gramEnd"/>
      <w:r w:rsidRPr="00D16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– 2002.</w:t>
      </w:r>
      <w:r w:rsidRPr="00D1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6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Бондаренко А. К. Словесные игры в детском саду, «Просвещение», 1977.</w:t>
      </w:r>
      <w:r w:rsidRPr="00D1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7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16CFD" w:rsidRDefault="00D16CFD" w:rsidP="00D16C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6CFD" w:rsidRDefault="00D16CFD" w:rsidP="00D16C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6CFD" w:rsidRDefault="00D16CFD" w:rsidP="00D16C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6CFD" w:rsidRDefault="00D16CFD" w:rsidP="00D16C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6CFD" w:rsidRDefault="00D16CFD" w:rsidP="00D16C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6CFD" w:rsidRDefault="00D16CFD" w:rsidP="00D16C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6CFD" w:rsidRDefault="00D16CFD" w:rsidP="00D16C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6CFD" w:rsidRDefault="00D16CFD" w:rsidP="00D16C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6CFD" w:rsidRDefault="00D16CFD" w:rsidP="00D16C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6CFD" w:rsidRDefault="00D16CFD" w:rsidP="00D16C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6CFD" w:rsidRDefault="00D16CFD" w:rsidP="00D16C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6CFD" w:rsidRDefault="00D16CFD" w:rsidP="00D16C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6CFD" w:rsidRDefault="00D16CFD" w:rsidP="00D16C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6CFD" w:rsidRDefault="00D16CFD" w:rsidP="00D16C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6CFD" w:rsidRDefault="00D16CFD" w:rsidP="00D16C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6CFD" w:rsidRDefault="00D16CFD" w:rsidP="00D16C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6CFD" w:rsidRDefault="00D16CFD" w:rsidP="00D16C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6CFD" w:rsidRDefault="00D16CFD" w:rsidP="00D16C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6CFD" w:rsidRDefault="00E87E42" w:rsidP="00D16C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87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 1</w:t>
      </w:r>
    </w:p>
    <w:p w:rsidR="00EC1D28" w:rsidRDefault="00E87E42" w:rsidP="00EC1D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Перспективный план работы с детьми и родителями, в рамках реализации проекта «Юные писатели»</w:t>
      </w:r>
    </w:p>
    <w:tbl>
      <w:tblPr>
        <w:tblStyle w:val="a9"/>
        <w:tblW w:w="0" w:type="auto"/>
        <w:tblInd w:w="-526" w:type="dxa"/>
        <w:tblLook w:val="04A0"/>
      </w:tblPr>
      <w:tblGrid>
        <w:gridCol w:w="2376"/>
        <w:gridCol w:w="7195"/>
      </w:tblGrid>
      <w:tr w:rsidR="00EC1D28" w:rsidTr="00EC1D28">
        <w:tc>
          <w:tcPr>
            <w:tcW w:w="2376" w:type="dxa"/>
          </w:tcPr>
          <w:p w:rsidR="00EC1D28" w:rsidRPr="00EC1D28" w:rsidRDefault="00EC1D28" w:rsidP="00EC1D2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C1D2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7195" w:type="dxa"/>
          </w:tcPr>
          <w:p w:rsidR="00EC1D28" w:rsidRPr="00EC1D28" w:rsidRDefault="00EC1D28" w:rsidP="00EC1D2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C1D2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Вид работы</w:t>
            </w:r>
          </w:p>
        </w:tc>
      </w:tr>
      <w:tr w:rsidR="00EC1D28" w:rsidTr="00EC1D28">
        <w:tc>
          <w:tcPr>
            <w:tcW w:w="2376" w:type="dxa"/>
          </w:tcPr>
          <w:p w:rsidR="00EC1D28" w:rsidRDefault="00EC1D28" w:rsidP="00D16C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95" w:type="dxa"/>
          </w:tcPr>
          <w:p w:rsidR="00EC1D28" w:rsidRDefault="00EC1D28" w:rsidP="00D16C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Знакомство с библиотекой, формирование интереса к книгам. Приобщение родителей к семейному чтению. Эк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скурсия в детскую библиотеку</w:t>
            </w:r>
            <w:r w:rsidRPr="00E87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 Оформление семейных абонементов, подготовка списка рекомендуемой к прочтению детской литературы. Знакомство с видами книг, беседы о значении книг для людей, рассказывание о своих любимых сказках.</w:t>
            </w:r>
          </w:p>
        </w:tc>
      </w:tr>
      <w:tr w:rsidR="00EC1D28" w:rsidTr="00EC1D28">
        <w:tc>
          <w:tcPr>
            <w:tcW w:w="2376" w:type="dxa"/>
          </w:tcPr>
          <w:p w:rsidR="00EC1D28" w:rsidRDefault="00EC1D28" w:rsidP="00D16C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Октябрь.</w:t>
            </w:r>
            <w:r w:rsidRPr="00E87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7195" w:type="dxa"/>
          </w:tcPr>
          <w:p w:rsidR="00EC1D28" w:rsidRDefault="00EC1D28" w:rsidP="00EC1D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Красная книга глазами детей. Формирование представлений о животных и растениях, нуждающихся в защите человека. Воспитание интереса к книгам о природе и животных. Формирование предпосылок к экологической грамотности. Выставка 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тературы для детей и родителей. </w:t>
            </w:r>
            <w:r w:rsidRPr="00E87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Выставка книг, изготовленных детьми и родителями «Красная книга глазами детей». Чтение и рассматривание книг о природе родного края и страны, составление рассказов, загадок о животных.</w:t>
            </w:r>
          </w:p>
        </w:tc>
      </w:tr>
      <w:tr w:rsidR="00EC1D28" w:rsidTr="00EC1D28">
        <w:tc>
          <w:tcPr>
            <w:tcW w:w="2376" w:type="dxa"/>
          </w:tcPr>
          <w:p w:rsidR="00EC1D28" w:rsidRDefault="00EC1D28" w:rsidP="00D16C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Ноябрь</w:t>
            </w:r>
            <w:r w:rsidRPr="00E87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7195" w:type="dxa"/>
          </w:tcPr>
          <w:p w:rsidR="00EC1D28" w:rsidRDefault="00EC1D28" w:rsidP="00D16C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Книга «О маме». Знакомство с произведениями о семье, маме. Воспитание уважительного отношения к родным людям. Формирование умения создавать образ мамы в рисунках, рассказах. Создание книг самоделок детьми и педагогами к празднику «День матери». Чтение и инсценировка произведений о семье. Составление рассказов о маме.</w:t>
            </w:r>
          </w:p>
        </w:tc>
      </w:tr>
      <w:tr w:rsidR="00EC1D28" w:rsidTr="00EC1D28">
        <w:tc>
          <w:tcPr>
            <w:tcW w:w="2376" w:type="dxa"/>
          </w:tcPr>
          <w:p w:rsidR="00EC1D28" w:rsidRDefault="00EC1D28" w:rsidP="00D16C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Декабрь - январь</w:t>
            </w:r>
            <w:r w:rsidRPr="00E87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7195" w:type="dxa"/>
          </w:tcPr>
          <w:p w:rsidR="00EC1D28" w:rsidRDefault="00EC1D28" w:rsidP="00D16C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Новогодние приключения. Знакомство с новогодними традициями через рассматривание и чтение художественной литературы. Развитие фантазии, воображения, подробное знакомство с профессиями писателя, художника-иллюстратора, редактора. Выставка литератур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ы для детей и родителей «Что та</w:t>
            </w:r>
            <w:r w:rsidRPr="00E87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кое новый год», изготовление семейных поделок с использованием литературных источников. Презентация книги «Новогоднее приключение </w:t>
            </w:r>
            <w:proofErr w:type="gramStart"/>
            <w:r w:rsidRPr="00E87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Фиолетового</w:t>
            </w:r>
            <w:proofErr w:type="gramEnd"/>
            <w:r w:rsidRPr="00E87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87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осьминожка</w:t>
            </w:r>
            <w:proofErr w:type="spellEnd"/>
            <w:r w:rsidRPr="00E87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». Заучивание и инсценировка стихотворений «Новогоднее происшествие» </w:t>
            </w:r>
            <w:proofErr w:type="spellStart"/>
            <w:r w:rsidRPr="00E87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В.Берестова</w:t>
            </w:r>
            <w:proofErr w:type="spellEnd"/>
            <w:r w:rsidRPr="00E87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 др.</w:t>
            </w:r>
            <w:r w:rsidRPr="00E87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87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Совместное написание сказки детьми и педагогом, оформление книги «Новогоднее приключение </w:t>
            </w:r>
            <w:proofErr w:type="gramStart"/>
            <w:r w:rsidRPr="00E87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Фиолетового</w:t>
            </w:r>
            <w:proofErr w:type="gramEnd"/>
            <w:r w:rsidRPr="00E87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87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осьминожка</w:t>
            </w:r>
            <w:proofErr w:type="spellEnd"/>
            <w:r w:rsidRPr="00E87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».</w:t>
            </w:r>
          </w:p>
        </w:tc>
      </w:tr>
      <w:tr w:rsidR="00EC1D28" w:rsidTr="00EC1D28">
        <w:tc>
          <w:tcPr>
            <w:tcW w:w="2376" w:type="dxa"/>
          </w:tcPr>
          <w:p w:rsidR="00EC1D28" w:rsidRDefault="00EC1D28" w:rsidP="00D16C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Февраль</w:t>
            </w:r>
            <w:r w:rsidRPr="00E87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7195" w:type="dxa"/>
          </w:tcPr>
          <w:p w:rsidR="00EC1D28" w:rsidRDefault="00EC1D28" w:rsidP="00D16C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Защитники Отечества. Закрепление знаний о том, кто такие защитники отечества, знакомство с героизмом русских солдат и простого народа во время войны, через чтение художественной литературы, развитие </w:t>
            </w:r>
            <w:r w:rsidRPr="00E87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познавательно-речевой активности. Посещение тематического меро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приятия в детской библиотеке</w:t>
            </w:r>
            <w:r w:rsidRPr="00E87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 Чтение стихотворения произведений, заучивание стихотворений, составление своих рассказов об армии, солдатах.</w:t>
            </w:r>
          </w:p>
        </w:tc>
      </w:tr>
      <w:tr w:rsidR="00EC1D28" w:rsidTr="00EC1D28">
        <w:tc>
          <w:tcPr>
            <w:tcW w:w="2376" w:type="dxa"/>
          </w:tcPr>
          <w:p w:rsidR="00EC1D28" w:rsidRDefault="00EC1D28" w:rsidP="00D16C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Март.</w:t>
            </w:r>
            <w:r w:rsidRPr="00E87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7195" w:type="dxa"/>
          </w:tcPr>
          <w:p w:rsidR="00EC1D28" w:rsidRDefault="00EC1D28" w:rsidP="00D16C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«Чудеса Семейного чтения». Побуждение родителей к семейному чтению, совместной продуктивной деятельности с детьми. Уточнение </w:t>
            </w:r>
            <w:proofErr w:type="spellStart"/>
            <w:r w:rsidRPr="00E87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сформированности</w:t>
            </w:r>
            <w:proofErr w:type="spellEnd"/>
            <w:r w:rsidRPr="00E87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у детей способности понимания литературных произведений. Проведение конкурса презентаций наиболее понравившейся книги из рекомендованного списка литературы (сов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местно с Детской библиотекой</w:t>
            </w:r>
            <w:r w:rsidRPr="00E87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). Беседы «Моя любимая книга», «Мой любимый герой». Выставка иллюстраций к любимым сказкам.</w:t>
            </w:r>
          </w:p>
        </w:tc>
      </w:tr>
      <w:tr w:rsidR="00EC1D28" w:rsidTr="00EC1D28">
        <w:tc>
          <w:tcPr>
            <w:tcW w:w="2376" w:type="dxa"/>
          </w:tcPr>
          <w:p w:rsidR="00EC1D28" w:rsidRDefault="00EC1D28" w:rsidP="00D16C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Апрель</w:t>
            </w:r>
            <w:r w:rsidRPr="00E87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7195" w:type="dxa"/>
          </w:tcPr>
          <w:p w:rsidR="00EC1D28" w:rsidRDefault="00EC1D28" w:rsidP="00EC1D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7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Театр и книга. Формирование понимания о взаимосвязи театра и литературы, умения сравнивать театральные постановки с литературными произведениями, знакомство с понятиями народна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я и авторская сказка. Про</w:t>
            </w:r>
            <w:r w:rsidRPr="00E87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смотр спектакля «Гуси-лебеди». Чтение, рассказывание русских народных сказок, их драматизация.</w:t>
            </w:r>
          </w:p>
        </w:tc>
      </w:tr>
      <w:tr w:rsidR="00EC1D28" w:rsidTr="00EC1D28">
        <w:tc>
          <w:tcPr>
            <w:tcW w:w="2376" w:type="dxa"/>
          </w:tcPr>
          <w:p w:rsidR="00EC1D28" w:rsidRPr="00E87E42" w:rsidRDefault="00EC1D28" w:rsidP="00D16CF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7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Май.</w:t>
            </w:r>
            <w:r w:rsidRPr="00E87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7195" w:type="dxa"/>
          </w:tcPr>
          <w:p w:rsidR="00EC1D28" w:rsidRPr="00E87E42" w:rsidRDefault="00EC1D28" w:rsidP="00D16C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87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Мы «Юные писатели». Закреплять умение придумывать, фантазировать в рамках литературных произведений, развивать познавательно-речевую активность. Спектакль для родителей «</w:t>
            </w:r>
            <w:proofErr w:type="spellStart"/>
            <w:r w:rsidRPr="00E87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Заюшкина</w:t>
            </w:r>
            <w:proofErr w:type="spellEnd"/>
            <w:r w:rsidRPr="00E87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избушка»,</w:t>
            </w:r>
            <w:r w:rsidRPr="00E87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87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Спектакль для детей (с участием родителей). Продумывание сюжета сказки на новый лад совместно с детьми, драматизация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</w:tr>
    </w:tbl>
    <w:p w:rsidR="00856E03" w:rsidRPr="00D16CFD" w:rsidRDefault="00E87E42" w:rsidP="00D16C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87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7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7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856E03" w:rsidRPr="00D16CFD" w:rsidSect="00EC1D28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E2C6A"/>
    <w:multiLevelType w:val="hybridMultilevel"/>
    <w:tmpl w:val="A802BF38"/>
    <w:lvl w:ilvl="0" w:tplc="9F02B92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33038F"/>
    <w:multiLevelType w:val="multilevel"/>
    <w:tmpl w:val="B0CAA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527"/>
    <w:rsid w:val="00782527"/>
    <w:rsid w:val="00856E03"/>
    <w:rsid w:val="00D16CFD"/>
    <w:rsid w:val="00DE4119"/>
    <w:rsid w:val="00E87E42"/>
    <w:rsid w:val="00EC1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E03"/>
  </w:style>
  <w:style w:type="paragraph" w:styleId="1">
    <w:name w:val="heading 1"/>
    <w:basedOn w:val="a"/>
    <w:link w:val="10"/>
    <w:uiPriority w:val="9"/>
    <w:qFormat/>
    <w:rsid w:val="007825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5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82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2527"/>
    <w:rPr>
      <w:b/>
      <w:bCs/>
    </w:rPr>
  </w:style>
  <w:style w:type="character" w:styleId="a5">
    <w:name w:val="Emphasis"/>
    <w:basedOn w:val="a0"/>
    <w:uiPriority w:val="20"/>
    <w:qFormat/>
    <w:rsid w:val="00782527"/>
    <w:rPr>
      <w:i/>
      <w:iCs/>
    </w:rPr>
  </w:style>
  <w:style w:type="paragraph" w:customStyle="1" w:styleId="Default">
    <w:name w:val="Default"/>
    <w:rsid w:val="00E87E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8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7E4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16CFD"/>
    <w:pPr>
      <w:ind w:left="720"/>
      <w:contextualSpacing/>
    </w:pPr>
  </w:style>
  <w:style w:type="table" w:styleId="a9">
    <w:name w:val="Table Grid"/>
    <w:basedOn w:val="a1"/>
    <w:uiPriority w:val="59"/>
    <w:rsid w:val="00EC1D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7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47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6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5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5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9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36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53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1865</Words>
  <Characters>10635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2020-11-01T17:33:00Z</dcterms:created>
  <dcterms:modified xsi:type="dcterms:W3CDTF">2020-11-01T18:37:00Z</dcterms:modified>
</cp:coreProperties>
</file>