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"/>
        <w:tblpPr w:leftFromText="180" w:rightFromText="180" w:vertAnchor="text" w:horzAnchor="margin" w:tblpY="233"/>
        <w:tblW w:w="0" w:type="auto"/>
        <w:tblLook w:val="04A0" w:firstRow="1" w:lastRow="0" w:firstColumn="1" w:lastColumn="0" w:noHBand="0" w:noVBand="1"/>
      </w:tblPr>
      <w:tblGrid>
        <w:gridCol w:w="4361"/>
        <w:gridCol w:w="4786"/>
      </w:tblGrid>
      <w:tr w:rsidR="00005343" w:rsidRPr="00005343" w:rsidTr="00146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005343" w:rsidRPr="00005343" w:rsidRDefault="00005343" w:rsidP="00146461">
            <w:pPr>
              <w:pStyle w:val="a9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005343">
              <w:rPr>
                <w:rFonts w:ascii="Times New Roman" w:hAnsi="Times New Roman" w:cs="Times New Roman"/>
                <w:b w:val="0"/>
                <w:lang w:eastAsia="ru-RU"/>
              </w:rPr>
              <w:t>Принята на заседании</w:t>
            </w:r>
          </w:p>
          <w:p w:rsidR="00005343" w:rsidRPr="00005343" w:rsidRDefault="00005343" w:rsidP="00146461">
            <w:pPr>
              <w:pStyle w:val="a9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005343">
              <w:rPr>
                <w:rFonts w:ascii="Times New Roman" w:hAnsi="Times New Roman" w:cs="Times New Roman"/>
                <w:b w:val="0"/>
                <w:lang w:eastAsia="ru-RU"/>
              </w:rPr>
              <w:t xml:space="preserve">педагогического совета </w:t>
            </w:r>
          </w:p>
          <w:p w:rsidR="00005343" w:rsidRPr="00005343" w:rsidRDefault="00005343" w:rsidP="00146461">
            <w:pPr>
              <w:pStyle w:val="a9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005343">
              <w:rPr>
                <w:rFonts w:ascii="Times New Roman" w:hAnsi="Times New Roman" w:cs="Times New Roman"/>
                <w:b w:val="0"/>
                <w:lang w:eastAsia="ru-RU"/>
              </w:rPr>
              <w:t xml:space="preserve">структурного подразделения </w:t>
            </w:r>
          </w:p>
          <w:p w:rsidR="00005343" w:rsidRPr="00005343" w:rsidRDefault="00005343" w:rsidP="00146461">
            <w:pPr>
              <w:pStyle w:val="a9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005343">
              <w:rPr>
                <w:rFonts w:ascii="Times New Roman" w:hAnsi="Times New Roman" w:cs="Times New Roman"/>
                <w:b w:val="0"/>
                <w:lang w:eastAsia="ru-RU"/>
              </w:rPr>
              <w:t>«Детский сад №2 «Улыбка»»</w:t>
            </w:r>
          </w:p>
          <w:p w:rsidR="00005343" w:rsidRPr="00005343" w:rsidRDefault="00005343" w:rsidP="00146461">
            <w:pPr>
              <w:pStyle w:val="a9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005343">
              <w:rPr>
                <w:rFonts w:ascii="Times New Roman" w:hAnsi="Times New Roman" w:cs="Times New Roman"/>
                <w:b w:val="0"/>
                <w:lang w:eastAsia="ru-RU"/>
              </w:rPr>
              <w:t>«</w:t>
            </w:r>
            <w:r w:rsidR="003A2C44">
              <w:rPr>
                <w:rFonts w:ascii="Times New Roman" w:hAnsi="Times New Roman" w:cs="Times New Roman"/>
                <w:b w:val="0"/>
                <w:lang w:eastAsia="ru-RU"/>
              </w:rPr>
              <w:t>01</w:t>
            </w:r>
            <w:r w:rsidRPr="00005343">
              <w:rPr>
                <w:rFonts w:ascii="Times New Roman" w:hAnsi="Times New Roman" w:cs="Times New Roman"/>
                <w:b w:val="0"/>
                <w:lang w:eastAsia="ru-RU"/>
              </w:rPr>
              <w:t xml:space="preserve">» </w:t>
            </w:r>
            <w:proofErr w:type="gramStart"/>
            <w:r w:rsidR="003A2C44">
              <w:rPr>
                <w:rFonts w:ascii="Times New Roman" w:hAnsi="Times New Roman" w:cs="Times New Roman"/>
                <w:b w:val="0"/>
                <w:lang w:eastAsia="ru-RU"/>
              </w:rPr>
              <w:t xml:space="preserve">марта </w:t>
            </w:r>
            <w:r w:rsidRPr="00005343">
              <w:rPr>
                <w:rFonts w:ascii="Times New Roman" w:hAnsi="Times New Roman" w:cs="Times New Roman"/>
                <w:b w:val="0"/>
                <w:lang w:eastAsia="ru-RU"/>
              </w:rPr>
              <w:t xml:space="preserve"> 20</w:t>
            </w:r>
            <w:r w:rsidR="003A2C44">
              <w:rPr>
                <w:rFonts w:ascii="Times New Roman" w:hAnsi="Times New Roman" w:cs="Times New Roman"/>
                <w:b w:val="0"/>
                <w:lang w:eastAsia="ru-RU"/>
              </w:rPr>
              <w:t>21</w:t>
            </w:r>
            <w:proofErr w:type="gramEnd"/>
            <w:r w:rsidRPr="00005343">
              <w:rPr>
                <w:rFonts w:ascii="Times New Roman" w:hAnsi="Times New Roman" w:cs="Times New Roman"/>
                <w:b w:val="0"/>
                <w:lang w:eastAsia="ru-RU"/>
              </w:rPr>
              <w:t xml:space="preserve"> г.</w:t>
            </w:r>
          </w:p>
          <w:p w:rsidR="00005343" w:rsidRDefault="00005343" w:rsidP="00146461">
            <w:pPr>
              <w:pStyle w:val="a9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005343">
              <w:rPr>
                <w:rFonts w:ascii="Times New Roman" w:hAnsi="Times New Roman" w:cs="Times New Roman"/>
                <w:b w:val="0"/>
                <w:lang w:eastAsia="ru-RU"/>
              </w:rPr>
              <w:t>Протокол №</w:t>
            </w:r>
            <w:r w:rsidR="003A2C44">
              <w:rPr>
                <w:rFonts w:ascii="Times New Roman" w:hAnsi="Times New Roman" w:cs="Times New Roman"/>
                <w:b w:val="0"/>
                <w:lang w:eastAsia="ru-RU"/>
              </w:rPr>
              <w:t xml:space="preserve"> 1</w:t>
            </w:r>
          </w:p>
          <w:p w:rsidR="00D76B7A" w:rsidRDefault="00D76B7A" w:rsidP="00146461">
            <w:pPr>
              <w:pStyle w:val="a9"/>
              <w:rPr>
                <w:rFonts w:ascii="Times New Roman" w:hAnsi="Times New Roman" w:cs="Times New Roman"/>
                <w:b w:val="0"/>
                <w:lang w:eastAsia="ru-RU"/>
              </w:rPr>
            </w:pPr>
          </w:p>
          <w:p w:rsidR="00D76B7A" w:rsidRDefault="00D76B7A" w:rsidP="00146461">
            <w:pPr>
              <w:pStyle w:val="a9"/>
              <w:rPr>
                <w:rFonts w:ascii="Times New Roman" w:hAnsi="Times New Roman" w:cs="Times New Roman"/>
                <w:b w:val="0"/>
                <w:lang w:eastAsia="ru-RU"/>
              </w:rPr>
            </w:pPr>
          </w:p>
          <w:p w:rsidR="00D76B7A" w:rsidRDefault="00D76B7A" w:rsidP="00146461">
            <w:pPr>
              <w:pStyle w:val="a9"/>
              <w:rPr>
                <w:rFonts w:ascii="Times New Roman" w:hAnsi="Times New Roman" w:cs="Times New Roman"/>
                <w:b w:val="0"/>
                <w:lang w:eastAsia="ru-RU"/>
              </w:rPr>
            </w:pPr>
          </w:p>
          <w:p w:rsidR="00D76B7A" w:rsidRDefault="00D76B7A" w:rsidP="00146461">
            <w:pPr>
              <w:pStyle w:val="a9"/>
              <w:rPr>
                <w:rFonts w:ascii="Times New Roman" w:hAnsi="Times New Roman" w:cs="Times New Roman"/>
                <w:b w:val="0"/>
                <w:lang w:eastAsia="ru-RU"/>
              </w:rPr>
            </w:pPr>
          </w:p>
          <w:p w:rsidR="00D76B7A" w:rsidRPr="00005343" w:rsidRDefault="00D76B7A" w:rsidP="00146461">
            <w:pPr>
              <w:pStyle w:val="a9"/>
              <w:rPr>
                <w:rFonts w:ascii="Times New Roman" w:hAnsi="Times New Roman" w:cs="Times New Roman"/>
                <w:b w:val="0"/>
                <w:lang w:eastAsia="ru-RU"/>
              </w:rPr>
            </w:pPr>
          </w:p>
        </w:tc>
        <w:tc>
          <w:tcPr>
            <w:tcW w:w="4786" w:type="dxa"/>
          </w:tcPr>
          <w:p w:rsidR="00005343" w:rsidRPr="00005343" w:rsidRDefault="00D76B7A" w:rsidP="00146461">
            <w:pPr>
              <w:pStyle w:val="a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6CFB3B48" wp14:editId="7D1E32B0">
                  <wp:simplePos x="0" y="0"/>
                  <wp:positionH relativeFrom="column">
                    <wp:posOffset>-906145</wp:posOffset>
                  </wp:positionH>
                  <wp:positionV relativeFrom="paragraph">
                    <wp:posOffset>-334645</wp:posOffset>
                  </wp:positionV>
                  <wp:extent cx="2514600" cy="2343785"/>
                  <wp:effectExtent l="0" t="0" r="0" b="0"/>
                  <wp:wrapNone/>
                  <wp:docPr id="3" name="Рисунок 3" descr="C:\Users\admin\Desktop\Презентация Microsoft PowerPoint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admin\Desktop\Презентация Microsoft PowerPoint (2)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34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5343" w:rsidRPr="00005343">
              <w:rPr>
                <w:rFonts w:ascii="Times New Roman" w:hAnsi="Times New Roman" w:cs="Times New Roman"/>
                <w:b w:val="0"/>
                <w:lang w:eastAsia="ru-RU"/>
              </w:rPr>
              <w:t>Утверждена приказом №</w:t>
            </w:r>
            <w:r w:rsidR="003A2C44">
              <w:rPr>
                <w:rFonts w:ascii="Times New Roman" w:hAnsi="Times New Roman" w:cs="Times New Roman"/>
                <w:b w:val="0"/>
                <w:lang w:eastAsia="ru-RU"/>
              </w:rPr>
              <w:t xml:space="preserve"> 6</w:t>
            </w:r>
          </w:p>
          <w:p w:rsidR="00005343" w:rsidRPr="00005343" w:rsidRDefault="00005343" w:rsidP="00146461">
            <w:pPr>
              <w:pStyle w:val="a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005343">
              <w:rPr>
                <w:rFonts w:ascii="Times New Roman" w:hAnsi="Times New Roman" w:cs="Times New Roman"/>
                <w:b w:val="0"/>
                <w:lang w:eastAsia="ru-RU"/>
              </w:rPr>
              <w:t xml:space="preserve">заведующего структурным подразделением </w:t>
            </w:r>
          </w:p>
          <w:p w:rsidR="00005343" w:rsidRPr="00005343" w:rsidRDefault="00005343" w:rsidP="00146461">
            <w:pPr>
              <w:pStyle w:val="a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005343">
              <w:rPr>
                <w:rFonts w:ascii="Times New Roman" w:hAnsi="Times New Roman" w:cs="Times New Roman"/>
                <w:b w:val="0"/>
                <w:lang w:eastAsia="ru-RU"/>
              </w:rPr>
              <w:t xml:space="preserve">«Детский сад №2 «Улыбка»» </w:t>
            </w:r>
          </w:p>
          <w:p w:rsidR="00005343" w:rsidRPr="00005343" w:rsidRDefault="00005343" w:rsidP="00146461">
            <w:pPr>
              <w:pStyle w:val="a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005343">
              <w:rPr>
                <w:rFonts w:ascii="Times New Roman" w:hAnsi="Times New Roman" w:cs="Times New Roman"/>
                <w:b w:val="0"/>
                <w:lang w:eastAsia="ru-RU"/>
              </w:rPr>
              <w:t xml:space="preserve">МБДОУ «Детский сад «Радуга» </w:t>
            </w:r>
          </w:p>
          <w:p w:rsidR="00005343" w:rsidRPr="00005343" w:rsidRDefault="00005343" w:rsidP="00146461">
            <w:pPr>
              <w:pStyle w:val="a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005343">
              <w:rPr>
                <w:rFonts w:ascii="Times New Roman" w:hAnsi="Times New Roman" w:cs="Times New Roman"/>
                <w:b w:val="0"/>
                <w:lang w:eastAsia="ru-RU"/>
              </w:rPr>
              <w:t>комбинированного вида»</w:t>
            </w:r>
          </w:p>
          <w:p w:rsidR="00005343" w:rsidRPr="00005343" w:rsidRDefault="00005343" w:rsidP="00146461">
            <w:pPr>
              <w:pStyle w:val="a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005343">
              <w:rPr>
                <w:rFonts w:ascii="Times New Roman" w:hAnsi="Times New Roman" w:cs="Times New Roman"/>
                <w:b w:val="0"/>
                <w:lang w:eastAsia="ru-RU"/>
              </w:rPr>
              <w:t xml:space="preserve"> Рузаевского муниципального района</w:t>
            </w:r>
          </w:p>
          <w:p w:rsidR="00005343" w:rsidRPr="00005343" w:rsidRDefault="00005343" w:rsidP="00146461">
            <w:pPr>
              <w:pStyle w:val="a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005343">
              <w:rPr>
                <w:rFonts w:ascii="Times New Roman" w:hAnsi="Times New Roman" w:cs="Times New Roman"/>
                <w:b w:val="0"/>
                <w:lang w:eastAsia="ru-RU"/>
              </w:rPr>
              <w:t xml:space="preserve">__________ О.А. Лобанова </w:t>
            </w:r>
          </w:p>
          <w:p w:rsidR="00005343" w:rsidRPr="00005343" w:rsidRDefault="00005343" w:rsidP="00146461">
            <w:pPr>
              <w:pStyle w:val="a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lang w:eastAsia="ru-RU"/>
              </w:rPr>
              <w:t xml:space="preserve"> «</w:t>
            </w:r>
            <w:r w:rsidR="003A2C44">
              <w:rPr>
                <w:rFonts w:ascii="Times New Roman" w:hAnsi="Times New Roman" w:cs="Times New Roman"/>
                <w:b w:val="0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b w:val="0"/>
                <w:lang w:eastAsia="ru-RU"/>
              </w:rPr>
              <w:t xml:space="preserve">» </w:t>
            </w:r>
            <w:r w:rsidR="003A2C44">
              <w:rPr>
                <w:rFonts w:ascii="Times New Roman" w:hAnsi="Times New Roman" w:cs="Times New Roman"/>
                <w:b w:val="0"/>
                <w:lang w:eastAsia="ru-RU"/>
              </w:rPr>
              <w:t>марта</w:t>
            </w:r>
            <w:r w:rsidRPr="00005343">
              <w:rPr>
                <w:rFonts w:ascii="Times New Roman" w:hAnsi="Times New Roman" w:cs="Times New Roman"/>
                <w:b w:val="0"/>
                <w:lang w:eastAsia="ru-RU"/>
              </w:rPr>
              <w:t xml:space="preserve"> 20</w:t>
            </w:r>
            <w:r w:rsidR="003A2C44">
              <w:rPr>
                <w:rFonts w:ascii="Times New Roman" w:hAnsi="Times New Roman" w:cs="Times New Roman"/>
                <w:b w:val="0"/>
                <w:lang w:eastAsia="ru-RU"/>
              </w:rPr>
              <w:t>21</w:t>
            </w:r>
            <w:r w:rsidRPr="00005343">
              <w:rPr>
                <w:rFonts w:ascii="Times New Roman" w:hAnsi="Times New Roman" w:cs="Times New Roman"/>
                <w:b w:val="0"/>
                <w:lang w:eastAsia="ru-RU"/>
              </w:rPr>
              <w:t xml:space="preserve"> г.</w:t>
            </w:r>
          </w:p>
          <w:p w:rsidR="00005343" w:rsidRPr="00005343" w:rsidRDefault="00005343" w:rsidP="00146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</w:tbl>
    <w:p w:rsidR="00146461" w:rsidRDefault="00146461" w:rsidP="00612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46461" w:rsidRDefault="00146461" w:rsidP="00612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461" w:rsidRDefault="00146461" w:rsidP="00612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343" w:rsidRDefault="00005343" w:rsidP="00005343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61" w:rsidRPr="00005343" w:rsidRDefault="00146461" w:rsidP="00005343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61" w:rsidRDefault="00146461" w:rsidP="00146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64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ПОЛОЖЕНИЕ </w:t>
      </w:r>
    </w:p>
    <w:p w:rsidR="00146461" w:rsidRPr="00146461" w:rsidRDefault="00146461" w:rsidP="00146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64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РОДИТЕЛЬСКОМ СОБРАНИИ В ГРУППАХ </w:t>
      </w:r>
    </w:p>
    <w:p w:rsidR="00005343" w:rsidRPr="00005343" w:rsidRDefault="00146461" w:rsidP="00146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64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структурного подразделения «Детский сад №2 «Улыбка»» муниципального бюджетного дошкольного образовательного учреждения «Детский сад «Радуга» комбинированного вида» Рузаевского муниципального района</w:t>
      </w:r>
    </w:p>
    <w:p w:rsidR="00612576" w:rsidRDefault="00612576" w:rsidP="001464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2576" w:rsidRDefault="00612576" w:rsidP="00612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2576" w:rsidRDefault="00612576" w:rsidP="00612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2576" w:rsidRDefault="00612576" w:rsidP="00612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2576" w:rsidRDefault="00612576" w:rsidP="00612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576" w:rsidRDefault="00612576" w:rsidP="0061257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</w:p>
    <w:p w:rsidR="00146461" w:rsidRDefault="00146461" w:rsidP="0061257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</w:p>
    <w:p w:rsidR="00146461" w:rsidRDefault="00146461" w:rsidP="0061257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</w:p>
    <w:p w:rsidR="00146461" w:rsidRDefault="00146461" w:rsidP="0061257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</w:p>
    <w:p w:rsidR="00146461" w:rsidRDefault="00146461" w:rsidP="0061257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</w:p>
    <w:p w:rsidR="00146461" w:rsidRDefault="00146461" w:rsidP="0061257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</w:p>
    <w:p w:rsidR="00146461" w:rsidRDefault="00146461" w:rsidP="0061257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</w:p>
    <w:p w:rsidR="00146461" w:rsidRDefault="00146461" w:rsidP="0061257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</w:p>
    <w:p w:rsidR="00146461" w:rsidRDefault="00146461" w:rsidP="0061257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</w:p>
    <w:p w:rsidR="00146461" w:rsidRDefault="00146461" w:rsidP="0061257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</w:p>
    <w:p w:rsidR="00146461" w:rsidRDefault="00146461" w:rsidP="0061257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</w:p>
    <w:p w:rsidR="00146461" w:rsidRDefault="00146461" w:rsidP="0061257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</w:p>
    <w:p w:rsidR="00146461" w:rsidRDefault="00146461" w:rsidP="0061257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</w:p>
    <w:p w:rsidR="00146461" w:rsidRDefault="00146461" w:rsidP="00612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12576" w:rsidRDefault="00612576" w:rsidP="00612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12576" w:rsidRDefault="00612576" w:rsidP="00612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452BD" w:rsidRPr="00612576" w:rsidRDefault="00E452BD" w:rsidP="0061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12576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E452BD" w:rsidRPr="00612576" w:rsidRDefault="00E452BD" w:rsidP="00612576">
      <w:pPr>
        <w:spacing w:after="243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1.1. Настоящее </w:t>
      </w:r>
      <w:r w:rsid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«</w:t>
      </w: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Положение </w:t>
      </w:r>
      <w:r w:rsid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 родительском собрании  в группах стру</w:t>
      </w:r>
      <w:r w:rsidR="005B1C8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к</w:t>
      </w:r>
      <w:r w:rsid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турного подразделе</w:t>
      </w:r>
      <w:r w:rsidR="005B1C8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ния «Детский сад № </w:t>
      </w:r>
      <w:r w:rsidR="00146461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2 «Улыбка»</w:t>
      </w:r>
      <w:r w:rsidR="005B1C8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» МБДОУ «Детский сад «Радуга» комбинированного вида» Рузаевского муниципального района Республики Мордовия» (Далее –Учреждение) </w:t>
      </w: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lastRenderedPageBreak/>
        <w:t xml:space="preserve">разработано в соответствии </w:t>
      </w:r>
      <w:r w:rsid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Федеральным </w:t>
      </w: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Законом "Об образовании</w:t>
      </w:r>
      <w:r w:rsid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в Российской Федерации</w:t>
      </w: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"</w:t>
      </w:r>
      <w:r w:rsid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от 29.12.2012 г. № 273-ФЗ</w:t>
      </w: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, Уставом </w:t>
      </w:r>
      <w:r w:rsid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МБДОУ «Детский сад «Радуга» комбинированного вида» Рузаевского муниципального района Республики Мордовия</w:t>
      </w: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и договорами</w:t>
      </w:r>
      <w:r w:rsid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об образовании по образовательным программам дошкольного образования</w:t>
      </w: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, заключаемыми между Учреждением и родителями (законными представителями).</w:t>
      </w:r>
    </w:p>
    <w:p w:rsidR="00E452BD" w:rsidRPr="00612576" w:rsidRDefault="00E452BD" w:rsidP="00612576">
      <w:pPr>
        <w:spacing w:after="243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1.2. Родительское собрание в группах — орган общественного самоуправления Учреждения, действующий в целях развития и совершенствования образовательного, воспитательного и оздоровительного процесса, взаимодействия родительской общественности и Учреждения.</w:t>
      </w:r>
    </w:p>
    <w:p w:rsidR="00E452BD" w:rsidRPr="00612576" w:rsidRDefault="00E452BD" w:rsidP="00612576">
      <w:pPr>
        <w:spacing w:after="243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1.3. В состав родительского собрания входят все родители (законные представители) воспитанников, посещающих группу.</w:t>
      </w:r>
    </w:p>
    <w:p w:rsidR="00E452BD" w:rsidRPr="00612576" w:rsidRDefault="00E452BD" w:rsidP="00612576">
      <w:pPr>
        <w:spacing w:after="243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1.4. Родительское собрание в группах работает по плану, составляющему часть годового плана работы Учреждения.</w:t>
      </w:r>
    </w:p>
    <w:p w:rsidR="00E452BD" w:rsidRPr="00612576" w:rsidRDefault="00E452BD" w:rsidP="00612576">
      <w:pPr>
        <w:spacing w:after="243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1.5. Изменения и дополнения в настоящее Положение вносятся родительским собранием группы и принимаются на его заседании.</w:t>
      </w:r>
    </w:p>
    <w:p w:rsidR="00E452BD" w:rsidRPr="00612576" w:rsidRDefault="00E452BD" w:rsidP="00612576">
      <w:pPr>
        <w:spacing w:after="243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1.6. Срок данного положения не ограничен. Данное положение действует до принятия нового.</w:t>
      </w:r>
    </w:p>
    <w:p w:rsidR="00E452BD" w:rsidRPr="00612576" w:rsidRDefault="00E452BD" w:rsidP="0061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12576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2. Основные задачи родительского собрания в группах</w:t>
      </w:r>
    </w:p>
    <w:p w:rsidR="00E452BD" w:rsidRPr="00612576" w:rsidRDefault="00E452BD" w:rsidP="00612576">
      <w:pPr>
        <w:spacing w:after="243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2.1. Основными задачами родительского собрания в группах являются:</w:t>
      </w:r>
    </w:p>
    <w:p w:rsidR="00E452BD" w:rsidRPr="00612576" w:rsidRDefault="00E452BD" w:rsidP="00612576">
      <w:pPr>
        <w:spacing w:after="243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— совместная работа родительской общественности и Учреждения по реализации государственной политики в области дошкольного образования;</w:t>
      </w:r>
    </w:p>
    <w:p w:rsidR="00E452BD" w:rsidRPr="00612576" w:rsidRDefault="00E452BD" w:rsidP="00612576">
      <w:pPr>
        <w:spacing w:after="243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— обсуждение и утверждение дополнительных платных услуг в Учреждении;</w:t>
      </w:r>
    </w:p>
    <w:p w:rsidR="00E452BD" w:rsidRDefault="00E452BD" w:rsidP="00612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</w:pP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— координация действий родительской общественности и педагогического коллектива Учреждения по вопросам образования, воспитания, оздоровления воспитанников</w:t>
      </w:r>
      <w:r w:rsidRPr="00612576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.</w:t>
      </w:r>
    </w:p>
    <w:p w:rsidR="005B1C84" w:rsidRPr="00612576" w:rsidRDefault="005B1C84" w:rsidP="0061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E452BD" w:rsidRPr="00612576" w:rsidRDefault="00E452BD" w:rsidP="0061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12576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3. Функции родительского собрания в группах</w:t>
      </w:r>
    </w:p>
    <w:p w:rsidR="00E452BD" w:rsidRPr="00612576" w:rsidRDefault="00E452BD" w:rsidP="00612576">
      <w:pPr>
        <w:spacing w:after="243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3.1. Родительское собрание группы:</w:t>
      </w:r>
    </w:p>
    <w:p w:rsidR="00E452BD" w:rsidRPr="00612576" w:rsidRDefault="00E452BD" w:rsidP="00612576">
      <w:pPr>
        <w:spacing w:after="243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выбирает представителей в Совет родителей Учреждения;</w:t>
      </w:r>
    </w:p>
    <w:p w:rsidR="00E452BD" w:rsidRPr="00612576" w:rsidRDefault="00E452BD" w:rsidP="00612576">
      <w:pPr>
        <w:spacing w:after="243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-выбирает родительский комитет группы;</w:t>
      </w:r>
    </w:p>
    <w:p w:rsidR="00E452BD" w:rsidRPr="00612576" w:rsidRDefault="00E452BD" w:rsidP="00612576">
      <w:pPr>
        <w:spacing w:after="243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-изучает основные направления образовательной, оздоровительной и воспитательной деятельности в группе, вносит предложения по их совершенствованию;</w:t>
      </w:r>
    </w:p>
    <w:p w:rsidR="00E452BD" w:rsidRPr="00612576" w:rsidRDefault="00E452BD" w:rsidP="00612576">
      <w:pPr>
        <w:spacing w:after="243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lastRenderedPageBreak/>
        <w:t>-обсуждает проблемы организации дополнительных образовательных, оздоровительных услуг воспитанникам, в том числе платных;</w:t>
      </w:r>
    </w:p>
    <w:p w:rsidR="00E452BD" w:rsidRPr="00612576" w:rsidRDefault="00E452BD" w:rsidP="00612576">
      <w:pPr>
        <w:spacing w:after="243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-заслушивает информацию воспитателей группы,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обучению, итогах учебного года;</w:t>
      </w:r>
    </w:p>
    <w:p w:rsidR="00E452BD" w:rsidRPr="00612576" w:rsidRDefault="00E452BD" w:rsidP="00612576">
      <w:pPr>
        <w:spacing w:after="243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-решает вопросы оказания помощи воспитателям группы в работе с неблагополучными семьями;</w:t>
      </w:r>
    </w:p>
    <w:p w:rsidR="00E452BD" w:rsidRPr="00612576" w:rsidRDefault="00E452BD" w:rsidP="00612576">
      <w:pPr>
        <w:spacing w:after="243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-вносит предложения по совершенствованию педагогического процесса;</w:t>
      </w:r>
    </w:p>
    <w:p w:rsidR="00E452BD" w:rsidRPr="00612576" w:rsidRDefault="00E452BD" w:rsidP="00612576">
      <w:pPr>
        <w:spacing w:after="243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-участвует в планировании совместных с родителями (законными представителями) мероприятий в группе: групповых родительских собраний, дней открытых дверей и др.;</w:t>
      </w:r>
    </w:p>
    <w:p w:rsidR="00E452BD" w:rsidRPr="00612576" w:rsidRDefault="00E452BD" w:rsidP="00612576">
      <w:pPr>
        <w:spacing w:after="243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-планирует организацию развлекательных мероприятий с детьми сверх годового плана</w:t>
      </w:r>
      <w:r w:rsidR="00E117F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. По желанию каждого родителя (законного представителя) рассматривает вопрос </w:t>
      </w: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обеспечени</w:t>
      </w:r>
      <w:r w:rsidR="00E117F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я</w:t>
      </w: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r w:rsidR="00E117F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детей</w:t>
      </w: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подарками к Новому году и другим праздникам;</w:t>
      </w:r>
    </w:p>
    <w:p w:rsidR="00E452BD" w:rsidRPr="00612576" w:rsidRDefault="00E452BD" w:rsidP="00612576">
      <w:pPr>
        <w:spacing w:after="243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-принимает решение об оказании благотворительной помощи, направляемой на развитие и совершенствование педагогического процесса группы.</w:t>
      </w:r>
    </w:p>
    <w:p w:rsidR="00E452BD" w:rsidRPr="00612576" w:rsidRDefault="00E452BD" w:rsidP="0061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12576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4. Права родительского собрания в группах</w:t>
      </w:r>
    </w:p>
    <w:p w:rsidR="00E452BD" w:rsidRPr="00612576" w:rsidRDefault="00E452BD" w:rsidP="00612576">
      <w:pPr>
        <w:spacing w:after="243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4.1. Родительское собрание имеет право:</w:t>
      </w:r>
    </w:p>
    <w:p w:rsidR="00E452BD" w:rsidRPr="00612576" w:rsidRDefault="00E452BD" w:rsidP="00612576">
      <w:pPr>
        <w:spacing w:after="243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вносить предложения в Совет родителей Учреждения по совершенствованию образовательного процесса в Учреждении;</w:t>
      </w:r>
    </w:p>
    <w:p w:rsidR="00E452BD" w:rsidRPr="00612576" w:rsidRDefault="00E452BD" w:rsidP="00612576">
      <w:pPr>
        <w:spacing w:after="243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– выбирать родительский комитет;</w:t>
      </w:r>
    </w:p>
    <w:p w:rsidR="00E452BD" w:rsidRPr="00612576" w:rsidRDefault="00E452BD" w:rsidP="00612576">
      <w:pPr>
        <w:spacing w:after="243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– требовать от родительского комитета выполнения его решений.</w:t>
      </w:r>
    </w:p>
    <w:p w:rsidR="00E452BD" w:rsidRPr="00612576" w:rsidRDefault="00E452BD" w:rsidP="00612576">
      <w:pPr>
        <w:spacing w:after="243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4.2. Каждый член родительского собрания группы имеет право:</w:t>
      </w:r>
    </w:p>
    <w:p w:rsidR="00E452BD" w:rsidRPr="00612576" w:rsidRDefault="00E452BD" w:rsidP="00612576">
      <w:pPr>
        <w:spacing w:after="243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– 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E452BD" w:rsidRPr="00612576" w:rsidRDefault="00E452BD" w:rsidP="00612576">
      <w:pPr>
        <w:spacing w:after="243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– при несогласии с решением родительского собрания высказать своё мотивированное мнение, которое должно быть занесено в протокол.</w:t>
      </w:r>
    </w:p>
    <w:p w:rsidR="00E452BD" w:rsidRPr="00612576" w:rsidRDefault="00E452BD" w:rsidP="0061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12576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5. Организация управления родительским собранием в группах</w:t>
      </w:r>
    </w:p>
    <w:p w:rsidR="00E452BD" w:rsidRPr="00612576" w:rsidRDefault="00E452BD" w:rsidP="00612576">
      <w:pPr>
        <w:spacing w:after="243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5.1. Родительское собрание избирает из своего состава родительский комитет.</w:t>
      </w:r>
    </w:p>
    <w:p w:rsidR="00E452BD" w:rsidRPr="00612576" w:rsidRDefault="00E452BD" w:rsidP="00612576">
      <w:pPr>
        <w:spacing w:after="243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lastRenderedPageBreak/>
        <w:t>5.2. Для ведения заседаний родительское собрание из своего состава выбирает председателя и секретаря сроком на 1 учебный год. Председателем, как правило, выбирают председателя родительского комитета группы.</w:t>
      </w:r>
    </w:p>
    <w:p w:rsidR="00E452BD" w:rsidRPr="00612576" w:rsidRDefault="00E452BD" w:rsidP="00612576">
      <w:pPr>
        <w:spacing w:after="243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5.3. В необходимых случаях на заседание родительского собрания группы приглашаются заведующая, заместители заведующей, педагогические, медицинские и другие работники Учреждения. Необходимость их приглашения определяется председателем родительского комитета.</w:t>
      </w:r>
    </w:p>
    <w:p w:rsidR="00E452BD" w:rsidRPr="00612576" w:rsidRDefault="00E452BD" w:rsidP="00612576">
      <w:pPr>
        <w:spacing w:after="243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5.4. Председатель родительского собрания группы:</w:t>
      </w:r>
    </w:p>
    <w:p w:rsidR="00E452BD" w:rsidRPr="00612576" w:rsidRDefault="00E452BD" w:rsidP="00612576">
      <w:pPr>
        <w:spacing w:after="243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-обеспечивает посещаемость родительского собрания;</w:t>
      </w:r>
    </w:p>
    <w:p w:rsidR="00E452BD" w:rsidRPr="00612576" w:rsidRDefault="00E452BD" w:rsidP="00612576">
      <w:pPr>
        <w:spacing w:after="243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-совместно с воспитателями группы определяет повестку дня родительского собрания;</w:t>
      </w:r>
    </w:p>
    <w:p w:rsidR="00E452BD" w:rsidRPr="00612576" w:rsidRDefault="00E452BD" w:rsidP="00612576">
      <w:pPr>
        <w:spacing w:after="243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-взаимодействует с членами родительского комитета группы;</w:t>
      </w:r>
    </w:p>
    <w:p w:rsidR="00E452BD" w:rsidRPr="00612576" w:rsidRDefault="00E452BD" w:rsidP="00612576">
      <w:pPr>
        <w:spacing w:after="243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-взаимодействует с воспитателями по вопросам ведения собрания, выполнения его решений.</w:t>
      </w:r>
    </w:p>
    <w:p w:rsidR="00E452BD" w:rsidRPr="00612576" w:rsidRDefault="00E452BD" w:rsidP="00612576">
      <w:pPr>
        <w:spacing w:after="243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5.5. Групповое родительское собрание собирается – не реже 1 раза в квартал.</w:t>
      </w:r>
    </w:p>
    <w:p w:rsidR="00E452BD" w:rsidRPr="00612576" w:rsidRDefault="00E452BD" w:rsidP="00612576">
      <w:pPr>
        <w:spacing w:after="243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5.6. Заседания родительского собрания правомочны, если на них присутствует не менее половины всех родителей (законных представителей) воспитанников группы.</w:t>
      </w:r>
    </w:p>
    <w:p w:rsidR="00E452BD" w:rsidRPr="00612576" w:rsidRDefault="00E452BD" w:rsidP="00612576">
      <w:pPr>
        <w:spacing w:after="243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5.7. 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E452BD" w:rsidRPr="00612576" w:rsidRDefault="00E452BD" w:rsidP="00612576">
      <w:pPr>
        <w:spacing w:after="243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5.8. Организацию выполнения решений родительского собрания осуществляет родительский комитет группы.</w:t>
      </w:r>
    </w:p>
    <w:p w:rsidR="00E452BD" w:rsidRDefault="00E452BD" w:rsidP="00612576">
      <w:pPr>
        <w:spacing w:after="243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5.9.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E117F8" w:rsidRDefault="00E117F8" w:rsidP="00612576">
      <w:pPr>
        <w:spacing w:after="243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E117F8" w:rsidRPr="00612576" w:rsidRDefault="00E117F8" w:rsidP="00612576">
      <w:pPr>
        <w:spacing w:after="243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E452BD" w:rsidRPr="00612576" w:rsidRDefault="00E452BD" w:rsidP="0061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12576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6. Ответственность родительского собрания в группах</w:t>
      </w:r>
    </w:p>
    <w:p w:rsidR="00E452BD" w:rsidRPr="00612576" w:rsidRDefault="00E452BD" w:rsidP="00612576">
      <w:pPr>
        <w:spacing w:after="243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6.1. Родительское собрание несет ответственность:</w:t>
      </w:r>
    </w:p>
    <w:p w:rsidR="00E452BD" w:rsidRPr="00612576" w:rsidRDefault="00E452BD" w:rsidP="00612576">
      <w:pPr>
        <w:spacing w:after="243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— за выполнение закрепленных за ним задач и функций;</w:t>
      </w:r>
    </w:p>
    <w:p w:rsidR="00E452BD" w:rsidRPr="00612576" w:rsidRDefault="00E452BD" w:rsidP="00612576">
      <w:pPr>
        <w:spacing w:after="243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— соответствие принимаемых решений законодательству РФ, нормативно-правовым актам.</w:t>
      </w:r>
    </w:p>
    <w:p w:rsidR="00E452BD" w:rsidRPr="00612576" w:rsidRDefault="00E452BD" w:rsidP="00612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12576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lastRenderedPageBreak/>
        <w:t>7. Делопроизводство родительского собрания в группах</w:t>
      </w:r>
    </w:p>
    <w:p w:rsidR="00E452BD" w:rsidRPr="00612576" w:rsidRDefault="00E452BD" w:rsidP="00612576">
      <w:pPr>
        <w:spacing w:after="243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7.1. Заседания родительского собрания оформляются протоколом.</w:t>
      </w:r>
    </w:p>
    <w:p w:rsidR="00E452BD" w:rsidRPr="00612576" w:rsidRDefault="00E452BD" w:rsidP="00612576">
      <w:pPr>
        <w:spacing w:after="243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7.2. В книге протоколов фиксируются:</w:t>
      </w:r>
    </w:p>
    <w:p w:rsidR="00E452BD" w:rsidRPr="00612576" w:rsidRDefault="00E452BD" w:rsidP="00612576">
      <w:pPr>
        <w:spacing w:after="243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-дата проведения заседания;</w:t>
      </w:r>
    </w:p>
    <w:p w:rsidR="00E452BD" w:rsidRPr="00612576" w:rsidRDefault="00E452BD" w:rsidP="00612576">
      <w:pPr>
        <w:spacing w:after="243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-количество присутствующих;</w:t>
      </w:r>
    </w:p>
    <w:p w:rsidR="00E452BD" w:rsidRPr="00612576" w:rsidRDefault="00E452BD" w:rsidP="00612576">
      <w:pPr>
        <w:spacing w:after="243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-приглашенные (ФИО, должность);</w:t>
      </w:r>
    </w:p>
    <w:p w:rsidR="00E452BD" w:rsidRPr="00612576" w:rsidRDefault="00E452BD" w:rsidP="00612576">
      <w:pPr>
        <w:spacing w:after="243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-повестка дня;</w:t>
      </w:r>
    </w:p>
    <w:p w:rsidR="00E452BD" w:rsidRPr="00612576" w:rsidRDefault="00E452BD" w:rsidP="00612576">
      <w:pPr>
        <w:spacing w:after="243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-ход обсуждения вопросов, выносимых на родительское собрание;</w:t>
      </w:r>
    </w:p>
    <w:p w:rsidR="00E452BD" w:rsidRPr="00612576" w:rsidRDefault="00E452BD" w:rsidP="00612576">
      <w:pPr>
        <w:spacing w:after="243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-предложения, рекомендации и замечания родителей (законных представителей), педагогических и других работников Учреждения, приглашенных лиц;</w:t>
      </w:r>
    </w:p>
    <w:p w:rsidR="00E452BD" w:rsidRPr="00612576" w:rsidRDefault="00E452BD" w:rsidP="00612576">
      <w:pPr>
        <w:spacing w:after="243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-решение родительского собрания.</w:t>
      </w:r>
    </w:p>
    <w:p w:rsidR="00E452BD" w:rsidRPr="00612576" w:rsidRDefault="00E452BD" w:rsidP="00612576">
      <w:pPr>
        <w:spacing w:after="243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7.3. Протоколы подписываются председателем и секретарем родительского собрания.</w:t>
      </w:r>
    </w:p>
    <w:p w:rsidR="00E452BD" w:rsidRPr="00612576" w:rsidRDefault="00E452BD" w:rsidP="00612576">
      <w:pPr>
        <w:spacing w:after="243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7.4. Нумерация протоколов ведётся от начала </w:t>
      </w:r>
      <w:r w:rsidR="005B1C8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календарного</w:t>
      </w: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года.</w:t>
      </w:r>
    </w:p>
    <w:p w:rsidR="00E452BD" w:rsidRPr="00612576" w:rsidRDefault="00E452BD" w:rsidP="00612576">
      <w:pPr>
        <w:spacing w:after="243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7.5. Книга протоколов родительского собрания нумеруется постранично, прошнуровывается, скрепляется подписью заведующего и печатью Учреждения.</w:t>
      </w:r>
    </w:p>
    <w:p w:rsidR="00E452BD" w:rsidRPr="00612576" w:rsidRDefault="00E452BD" w:rsidP="00612576">
      <w:pPr>
        <w:spacing w:after="243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1257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7.6. Тетрадь протоколов родительского собрания хранится у воспитателей с момента комплектации группы до выпуска детей в школу.</w:t>
      </w:r>
    </w:p>
    <w:p w:rsidR="00E452BD" w:rsidRPr="00612576" w:rsidRDefault="00E452BD" w:rsidP="00612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sectPr w:rsidR="00E452BD" w:rsidRPr="00612576" w:rsidSect="00D6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E3297"/>
    <w:multiLevelType w:val="multilevel"/>
    <w:tmpl w:val="1D96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2BD"/>
    <w:rsid w:val="00005343"/>
    <w:rsid w:val="00146461"/>
    <w:rsid w:val="00311D5B"/>
    <w:rsid w:val="003A2C44"/>
    <w:rsid w:val="005B1C84"/>
    <w:rsid w:val="00612576"/>
    <w:rsid w:val="006E060F"/>
    <w:rsid w:val="00737ACD"/>
    <w:rsid w:val="00C52571"/>
    <w:rsid w:val="00D67102"/>
    <w:rsid w:val="00D76B7A"/>
    <w:rsid w:val="00E11759"/>
    <w:rsid w:val="00E117F8"/>
    <w:rsid w:val="00E4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BA64"/>
  <w15:docId w15:val="{A2A73C62-121D-4942-B6C1-E9B4F049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102"/>
  </w:style>
  <w:style w:type="paragraph" w:styleId="1">
    <w:name w:val="heading 1"/>
    <w:basedOn w:val="a"/>
    <w:link w:val="10"/>
    <w:uiPriority w:val="9"/>
    <w:qFormat/>
    <w:rsid w:val="00E452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2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5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52BD"/>
    <w:rPr>
      <w:b/>
      <w:bCs/>
    </w:rPr>
  </w:style>
  <w:style w:type="character" w:styleId="a5">
    <w:name w:val="Hyperlink"/>
    <w:basedOn w:val="a0"/>
    <w:uiPriority w:val="99"/>
    <w:semiHidden/>
    <w:unhideWhenUsed/>
    <w:rsid w:val="00E452BD"/>
    <w:rPr>
      <w:color w:val="0000FF"/>
      <w:u w:val="single"/>
    </w:rPr>
  </w:style>
  <w:style w:type="table" w:styleId="a6">
    <w:name w:val="Table Grid"/>
    <w:basedOn w:val="a1"/>
    <w:uiPriority w:val="59"/>
    <w:rsid w:val="006125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1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D5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05343"/>
    <w:pPr>
      <w:spacing w:after="0" w:line="240" w:lineRule="auto"/>
    </w:pPr>
  </w:style>
  <w:style w:type="table" w:styleId="4">
    <w:name w:val="Plain Table 4"/>
    <w:basedOn w:val="a1"/>
    <w:uiPriority w:val="44"/>
    <w:rsid w:val="000053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6590">
          <w:marLeft w:val="94"/>
          <w:marRight w:val="94"/>
          <w:marTop w:val="187"/>
          <w:marBottom w:val="187"/>
          <w:divBdr>
            <w:top w:val="single" w:sz="8" w:space="9" w:color="EAEAE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12</cp:revision>
  <cp:lastPrinted>2019-04-25T12:35:00Z</cp:lastPrinted>
  <dcterms:created xsi:type="dcterms:W3CDTF">2019-03-13T13:46:00Z</dcterms:created>
  <dcterms:modified xsi:type="dcterms:W3CDTF">2021-04-05T06:30:00Z</dcterms:modified>
</cp:coreProperties>
</file>