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1A" w:rsidRDefault="006E571A" w:rsidP="00593C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850"/>
      </w:tblGrid>
      <w:tr w:rsidR="006E571A" w:rsidTr="004F65C5">
        <w:trPr>
          <w:trHeight w:val="517"/>
        </w:trPr>
        <w:tc>
          <w:tcPr>
            <w:tcW w:w="4850" w:type="dxa"/>
            <w:hideMark/>
          </w:tcPr>
          <w:p w:rsidR="006E571A" w:rsidRPr="00593C7E" w:rsidRDefault="006E571A" w:rsidP="00CB4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3C7E" w:rsidRPr="006E571A" w:rsidRDefault="00593C7E" w:rsidP="0056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Выступление на педсовете №2</w:t>
      </w:r>
    </w:p>
    <w:p w:rsidR="00593C7E" w:rsidRPr="006E571A" w:rsidRDefault="00593C7E" w:rsidP="0056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«Развитие связной речи детей с использованием произведений художественной литературы»</w:t>
      </w:r>
    </w:p>
    <w:p w:rsidR="00593C7E" w:rsidRPr="006E571A" w:rsidRDefault="00593C7E" w:rsidP="0056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ема выступления:</w:t>
      </w:r>
    </w:p>
    <w:p w:rsidR="00593C7E" w:rsidRPr="006E571A" w:rsidRDefault="00593C7E" w:rsidP="0056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«Использование художественной литературы в развитии связной речи дошкольников»</w:t>
      </w:r>
    </w:p>
    <w:p w:rsidR="005619A9" w:rsidRDefault="00C978D7" w:rsidP="005619A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«Литература служит представительницей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умственной жизни народа».</w:t>
      </w:r>
      <w:r>
        <w:rPr>
          <w:rFonts w:ascii="Times New Roman" w:hAnsi="Times New Roman" w:cs="Times New Roman"/>
          <w:color w:val="000000"/>
          <w:sz w:val="28"/>
          <w:szCs w:val="28"/>
        </w:rPr>
        <w:t> Н. А. Некрасов</w:t>
      </w:r>
    </w:p>
    <w:p w:rsidR="004F65C5" w:rsidRDefault="00C978D7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  <w:t>Процесс развития речи ребёнка дошкольного возраста –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- является художественная литература.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Художественная литература, действенное, могучее средство умственного, нравственного и эстетического воспитания детей, в силу своей эмоциональности и образности. Литература оказывает большое влияние на развитие и обогащение речи ребенка, сопровождая человека с первых лет его жизни. Художественная литература ставит задачу - заложить в детях любовь к художественному слову, определяет тот круг произведений, которые надо рассказать, пересказать, прочитать, заучить наизусть. Особенности восприятия художественной литературы, в процессе развития речи дошкольниками исследуется в трудах: Л. С. Выготского, А. В. Запорожца, О. И. Никифоровой, Е.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Флериной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С. Карпинской, Л. М. Гурович, Т. А. Репиной, К. Д. Ушинского, Е.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Тихиевой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Основной результат их исследований – выявление звеньев механизма овладения связной речью ребенком. Речь – это важнейшее отличие человека от животного. Речь - появляется на ступени раннего детского возраста, интенсивно совершенствуется в дошкольном, младшем школьном и подростковом возрасте. Взрослые, окружающие ребенка, просто обязаны его правильно учить говорить уже с младенческого возраста, преподносить красивые образцы русского литературного языка - это немало важно в дошкольном возрасте, так как ребёнок развивается интеллектуально, у него появляется </w:t>
      </w: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Pr="004F65C5" w:rsidRDefault="00C978D7" w:rsidP="004F65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способность представлять, затем мыслить, воображать и с каждой возрастной ступенью эти способности совершенствуются. Особое значение в данный период времени приобретает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знакомство с родной литературой, с текстамихудожественных произведений, 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позволяет развивать и обогащать речь детей. Это является одним из главных условий овладения ребенком речью, условием ее развития и совершенствования. Если ребенок дошкольного возраста не поймет, не почувствует, что читать хорошую книгу это очень интересно, то в школе, усевшись за учебник и компьютер, он уже никогда не полюбит художественную литературу. Обращение к проблеме приобщения детей дошкольного возраста к художественной литературе, как средство развития речи, обусловлено рядом причин: во-первых, знакомство с литературой в семье используется в недостаточном объёме или поверхностно, во-вторых, изменился общественный строй, все традиционные ценности поколеблены. В-третьих, воспитание дошкольников художественной литературой не только несёт им радость, эмоциональный и творческий подъём, но и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становиться неотъемлемой частью русского языка.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Ведь до сих пор самым действенным компонентом в воспитании является художественное слово. Ребёнок учится применять грамматические навыки и умения в диалогической (ответы на вопросы, беседа) и монологической (словесное творчество, рассказывание) речи, использовать средства художественной выразительности языка и его грамматических средств. Поэтому детей необходимо приобщать к миру художественной литературы, с раннего возраста, так как с взрослением теряется острота восприятия слова, способность восторгаться красотой и чудом человеческой речи.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«плечи» детского сада возлагается одна из главнейших задач – формирование правильной устной речи детей на основе овладения ими литературным языком своего народа. Очень важно в связи с этим правильно преподнести ребёнку то или иное литературное произведение. Дети дошкольного возраста – слушатели, а не читатели.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 воспитателем стоит важная задача – каждое произведение донести до детей как произведение искусства, понять и прочувствовать, суметь проанализировать содержание и форму, раскрыть его замысел, заразить слушателей эмоциональным отношением к литературным персонажам. Педагог должен владеть техникой чтения и рассказывания – чёткой дикцией, средствами интонационной выразительности и театрального искусства. </w:t>
      </w: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C978D7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подходить к выбору литературных произведения для представления их детям. Известная пословица гласит: «Иная книга ума прибавит, а иная и последний отшибёт». Мир чтения помогает взрослому </w:t>
      </w:r>
    </w:p>
    <w:p w:rsidR="00C978D7" w:rsidRDefault="00C978D7" w:rsidP="004F65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насытить детское воображение, подаёт пример творчества и творческого отношения к реальному миру. Книга рассказывает о самом главном, самом красивом, делает восприимчивее и отзывчивее детскую душу, поэтому дети не могут ее не любить, они всегда рады встречи с ней. Желание слушать полюбившееся произведение ещё и ещё раз способствует воспитанию у ребёнка интереса и любви к художественной литературе.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«Книга – это открытие мира».</w:t>
      </w:r>
      <w:r>
        <w:rPr>
          <w:rFonts w:ascii="Times New Roman" w:hAnsi="Times New Roman" w:cs="Times New Roman"/>
          <w:color w:val="000000"/>
          <w:sz w:val="28"/>
          <w:szCs w:val="28"/>
        </w:rPr>
        <w:t> Книга как одно из самых доступных средств массовой коммуникации служит источником разнообразной интеллектуальной и эстетической информации и каналом передачи её ребёнку, помогает выбрать определённое оценочное, эмоциональное, практически – действенное отношение ребёнка к окружающему миру. Художественная книга дает ребенку прекрасные образцы русского литературного языка. Эти образцы различны: выразительный меткий язык народных сказок о животных, насыщенный сказочной «обрядностью»; язык волшебных сказок В. М. Гаршина, Ш. Перро, Г. Х. Андерсена; лаконичный и точный язык детских рассказов Л. Н. Толстого; легкие и прозрачные стихи А. С. Пушкина и А. А. Фета; образный язык маленьких описаний К. Д. Ушинского; простой и вместе с тем богатый, с большой долей юмора современный язык в произведениях Маршака, Михалкова. Достаточно и этих примеров, чтобы понять необходимость познания художественных произведений и понять положительное влияние на развитее детской речи.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Работа по использованию художественной литературы как средства развития речи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должна строиться по принципам: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целенаправленности, индивидуализации (нельзя сравнивать успехи детей у каждого свой потенциал, последовательности, наглядности, доступности (возраст, уровень подготовки детей, нравственности, интегрированного подхода и прочности (закрепление знаний) . 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достижения цели по развитию речи средствами художественной литературы выделяются следующие задачи: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воспитания любви и интереса к художественной литературе, формирование бережного отношения к книге;</w:t>
      </w: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-знакомство с многообразием литературных произведений;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пробуждение любознательности детей и избирательного отношения к художественным произведениям;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-воспитания умения слушать произведение; 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-развитие творчества, самостоятельность в художественно-речевой и театрально-игровой деятельности;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анализировать произведение, оценивать поступки героев;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-развитие эмоциональной сферы ребёнка; 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сочинять и фантазировать, развивать словотворчество;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 умение внимательно рассматривать иллюстрации и соотносить их с текстом;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-развитие связной речи детей и активизация словаря ребёнка;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-использование фольклорных форм литературы;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-контролировать и направлять процесс домашнего чтения.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Эти задачи решаются во всех возрастных группах детского сада, различно только их конкретное содержание, оно зависит от возрастных особенностей детей, а также учитываются запросы современного ребёнка. Важна и профессиональная компетентность педагога – качество действий, жизненный опыт, что обеспечивает эффективное решение задач. По мере развития дошкольника меняется его восприятие, целевые ориентиры и отношение к литературе.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Дети 3 – 4 лет.</w:t>
      </w: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полно понимают переживания и мотивы поступков главных героев им необходимо помогать в умении вычленять главное действие основных героев, их взаимоотношения и поступки (для этого важно продумать вопросы к беседе после чтения). В этом возрасте ярко окрашенное эмоциональное отношение к героям произведения, тяга к ритмично организованному складу речи. В 3- 4 года детям легко осознавать связи, когда события в произведении следуют друг за другом. Важно научить детей оценивать поступки героев, определять их правильные качества, подбирать выражения, определяющие их характер. Учить детей слушать сказки, рассказы, стихи. </w:t>
      </w:r>
    </w:p>
    <w:p w:rsidR="00C978D7" w:rsidRDefault="00C978D7" w:rsidP="004F65C5">
      <w:pPr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Дети 4 – 5 лет.</w:t>
      </w:r>
    </w:p>
    <w:p w:rsidR="004F65C5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Способны более глубоко осмыслить содержание произведений и понимать особенности формы. Дети могут определять свое отношение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D7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отрицательному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положительному в произведении, устанавливать причинно-следственные связи в сюжете. Важно также учить сопоставлять услышанное с фактами жизни, отвечать на вопросы связанные с содержанием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Дети 5 – 7 лет.</w:t>
      </w:r>
    </w:p>
    <w:p w:rsidR="004F65C5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следует уделять особую роль анализу текста. Дети улавливают скрытый смысл произведения (подтекст) и воспринимают текст в единстве содержания и формы. Дети знают портрет писателя (поэта) и должны знать, что он написал. Различать жанры произведения, выражать свое отношение к поступкам героев, эмоциональное отношение к ним, видеть в тексте свойства художественной выразительности, отвечать на вопросы по содержанию текста, уметь хорошо пересказывать и читать наизусть, участвовать в инсценировках. Кроме всего необходимо все новые слова в произведении (витязь, кудель, дозор и др.) объяснять ребёнку до чтения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Введение же ФГОС позволяет педагогам варьировать в своей работе формы и методы ознакомления детей с художественной литературой так, как они считают необходимым, так как основная цель ФГОС –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интегрирование образования </w:t>
      </w:r>
      <w:r>
        <w:rPr>
          <w:rFonts w:ascii="Times New Roman" w:hAnsi="Times New Roman" w:cs="Times New Roman"/>
          <w:color w:val="000000"/>
          <w:sz w:val="28"/>
          <w:szCs w:val="28"/>
        </w:rPr>
        <w:t>(развитие личности с учётом их возрастных, индивидуальных психологических и физиологических способностей).Знакомство с художественной литературой не может ограничиваться НОД,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оно должно осуществляться во все моменты жизни детей в детском саду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(игра, прогулка, труд, бытовая деятельность). Выстраивая систему работы по развитию речи дошкольников, по средствам художественной литературы необходимо создать хорошую речевую развивающую среду, учитывая индивидуальные и социальные условия. Это составление и разработка перспективного планирования по теме, подбор дидактических и подвижных игр и упражнений, конспекты занятий, наглядно-дидактические пособия и альбомы («Портреты писателей и поэтов», «Антонимы», «Времена года», «Скороговорки», «Загадки» и др.). А также приобретение разнообразных по жанру литературных произведений, дисков и кассет для слушания, кукол для театрализованной деятельности и разных видов театра, создание литературного центра, очень интересным является организация выставок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детских рисунков, книжек-самоделок и поделок, сделанных по мотивам прочитанных произведений. К немало важному условию в решении вопроса </w:t>
      </w: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C5" w:rsidRDefault="004F65C5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D7" w:rsidRPr="004F65C5" w:rsidRDefault="00C978D7" w:rsidP="004F65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речи по средствам художественной литературы является вовлечение в работу родителей, они должны осознавать значимость и серьёзность данного вопроса (собрания, совместные выставки, памятки, буклеты и др.). Осуществление работы - с социумом (с библиотеками, музеями, театрами и др.). Таким образом, отмечаем, что систематическое и целенаправленное использование разного рода художественных произведений как средства развития речи, а также правильно организованной работы,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 Дети активно проявляют себя в разных видах художественной деятельности и творчески активны, у них развито самосознание, умеют понимать и принимать юмор и становятся намного доброжелательнее, что немало важно в современном обществе.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Художественную литературу можно расценивать как наиболее доступный вид искусства, способствующий развитию речи детей.</w:t>
      </w:r>
    </w:p>
    <w:p w:rsidR="00C754DE" w:rsidRDefault="00C754DE" w:rsidP="004F65C5">
      <w:pPr>
        <w:jc w:val="both"/>
      </w:pPr>
    </w:p>
    <w:p w:rsidR="00C754DE" w:rsidRPr="00C754DE" w:rsidRDefault="00C754DE" w:rsidP="004F6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DE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C754DE" w:rsidRPr="00C754DE" w:rsidRDefault="00C754DE" w:rsidP="004F6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Алексеева М.М. Методика развития речи и обучения родному языку дошкольников: Учеб. пособие для студ.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сред,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учеб. Заведений / М.М. Алексеева, В.И. Яшина. - М.: Издательский центр «Академия», 2000. - 400 с.</w:t>
      </w:r>
    </w:p>
    <w:p w:rsidR="00C754DE" w:rsidRPr="00C754DE" w:rsidRDefault="00C754DE" w:rsidP="004F6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Бордич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 Методика развития речи детей. Курс лекций для студентов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ин-тов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«Дошкольная педагогика и психология» / А.М.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Бордич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М..: Просвещение, 1974. – 288 с.</w:t>
      </w:r>
    </w:p>
    <w:p w:rsidR="00C754DE" w:rsidRPr="00C754DE" w:rsidRDefault="00C754DE" w:rsidP="004F6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Короткова Э.П. Обучение детей дошкольного возраста рассказыванию: Пособие для воспитателей детского сада / Э.П. 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Бордич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. –М.: Просвещение, 1982. – 128 с.</w:t>
      </w:r>
    </w:p>
    <w:p w:rsidR="00C754DE" w:rsidRPr="00C754DE" w:rsidRDefault="00C754DE" w:rsidP="004F6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Тышкевич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 Развитие речи и творчества дошкольников старшего возраста // Серия “</w:t>
      </w:r>
      <w:proofErr w:type="spellStart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Symposium</w:t>
      </w:r>
      <w:proofErr w:type="spellEnd"/>
      <w:r w:rsidRPr="00C754DE">
        <w:rPr>
          <w:rFonts w:ascii="Times New Roman" w:eastAsia="Times New Roman" w:hAnsi="Times New Roman" w:cs="Times New Roman"/>
          <w:color w:val="000000"/>
          <w:sz w:val="28"/>
          <w:szCs w:val="28"/>
        </w:rPr>
        <w:t>”, Инновации и образование. – 2003. - №29. – с.359-364.</w:t>
      </w:r>
    </w:p>
    <w:p w:rsidR="00C754DE" w:rsidRDefault="00C754DE" w:rsidP="004F65C5">
      <w:pPr>
        <w:jc w:val="both"/>
      </w:pPr>
    </w:p>
    <w:p w:rsidR="00C754DE" w:rsidRPr="00C754DE" w:rsidRDefault="00C754DE" w:rsidP="00CB4A82">
      <w:pPr>
        <w:jc w:val="both"/>
      </w:pPr>
    </w:p>
    <w:sectPr w:rsidR="00C754DE" w:rsidRPr="00C754DE" w:rsidSect="00CD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CE8"/>
    <w:multiLevelType w:val="multilevel"/>
    <w:tmpl w:val="0528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71A"/>
    <w:rsid w:val="002F4B68"/>
    <w:rsid w:val="004C3BC4"/>
    <w:rsid w:val="004F65C5"/>
    <w:rsid w:val="005619A9"/>
    <w:rsid w:val="00593C7E"/>
    <w:rsid w:val="006E571A"/>
    <w:rsid w:val="008A0E03"/>
    <w:rsid w:val="008E5D89"/>
    <w:rsid w:val="00A34DB8"/>
    <w:rsid w:val="00C754DE"/>
    <w:rsid w:val="00C978D7"/>
    <w:rsid w:val="00CB4A82"/>
    <w:rsid w:val="00CD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8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D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EDEB-12BB-4E5A-9467-2F61404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2023-01-15T13:04:00Z</cp:lastPrinted>
  <dcterms:created xsi:type="dcterms:W3CDTF">2023-11-03T11:48:00Z</dcterms:created>
  <dcterms:modified xsi:type="dcterms:W3CDTF">2023-11-03T11:48:00Z</dcterms:modified>
</cp:coreProperties>
</file>