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ПРЕДСТАВЛЕНИЕ ПЕДАГОГИЧЕСКОГО ОПЫТА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тренера-преподавателя по </w:t>
      </w:r>
      <w:r>
        <w:fldChar w:fldCharType="begin"/>
      </w:r>
      <w:r>
        <w:instrText xml:space="preserve"> HYPERLINK "https://pandia.ru/text/category/legkaya_atletika/" \o "Легкая атлетика" </w:instrText>
      </w:r>
      <w:r>
        <w:fldChar w:fldCharType="separate"/>
      </w:r>
      <w:r>
        <w:rPr>
          <w:rStyle w:val="4"/>
          <w:b/>
          <w:bCs/>
          <w:color w:val="auto"/>
          <w:sz w:val="28"/>
          <w:szCs w:val="28"/>
          <w:u w:val="none"/>
        </w:rPr>
        <w:t>легкой атлетике</w:t>
      </w:r>
      <w:r>
        <w:rPr>
          <w:rStyle w:val="4"/>
          <w:b/>
          <w:bCs/>
          <w:color w:val="auto"/>
          <w:sz w:val="28"/>
          <w:szCs w:val="28"/>
          <w:u w:val="none"/>
        </w:rPr>
        <w:fldChar w:fldCharType="end"/>
      </w:r>
      <w:r>
        <w:rPr>
          <w:b/>
          <w:bCs/>
          <w:sz w:val="28"/>
          <w:szCs w:val="28"/>
        </w:rPr>
        <w:t> МУДО</w:t>
      </w:r>
      <w:r>
        <w:rPr>
          <w:rFonts w:hint="default"/>
          <w:b/>
          <w:bCs/>
          <w:sz w:val="28"/>
          <w:szCs w:val="28"/>
          <w:lang w:val="ru-RU"/>
        </w:rPr>
        <w:t xml:space="preserve"> «С</w:t>
      </w:r>
      <w:r>
        <w:rPr>
          <w:b/>
          <w:bCs/>
          <w:sz w:val="28"/>
          <w:szCs w:val="28"/>
        </w:rPr>
        <w:t>ДЮСШ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№</w:t>
      </w:r>
      <w:r>
        <w:rPr>
          <w:rFonts w:hint="default"/>
          <w:b/>
          <w:bCs/>
          <w:sz w:val="28"/>
          <w:szCs w:val="28"/>
          <w:lang w:val="ru-RU"/>
        </w:rPr>
        <w:t xml:space="preserve"> 4</w:t>
      </w:r>
      <w:r>
        <w:rPr>
          <w:b/>
          <w:bCs/>
          <w:sz w:val="28"/>
          <w:szCs w:val="28"/>
        </w:rPr>
        <w:t>»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КУВШИНОВОЙ</w:t>
      </w:r>
      <w:r>
        <w:rPr>
          <w:rFonts w:hint="default"/>
          <w:b/>
          <w:bCs/>
          <w:sz w:val="28"/>
          <w:szCs w:val="28"/>
          <w:lang w:val="ru-RU"/>
        </w:rPr>
        <w:t xml:space="preserve"> ОЛЬГИ ВЛАДИМИРОВНЫ</w:t>
      </w:r>
      <w:r>
        <w:rPr>
          <w:rFonts w:hint="default"/>
          <w:b/>
          <w:bCs/>
          <w:sz w:val="28"/>
          <w:szCs w:val="28"/>
          <w:lang w:val="ru-RU"/>
        </w:rPr>
        <w:tab/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на тему: «Критерии отбора спортсменов в легкой </w:t>
      </w:r>
      <w:r>
        <w:fldChar w:fldCharType="begin"/>
      </w:r>
      <w:r>
        <w:instrText xml:space="preserve"> HYPERLINK "https://pandia.ru/text/category/atletika/" \o "Атлетика" </w:instrText>
      </w:r>
      <w:r>
        <w:fldChar w:fldCharType="separate"/>
      </w:r>
      <w:r>
        <w:rPr>
          <w:rStyle w:val="4"/>
          <w:b/>
          <w:bCs/>
          <w:color w:val="auto"/>
          <w:sz w:val="28"/>
          <w:szCs w:val="28"/>
          <w:u w:val="none"/>
        </w:rPr>
        <w:t>атлетике</w:t>
      </w:r>
      <w:r>
        <w:rPr>
          <w:rStyle w:val="4"/>
          <w:b/>
          <w:bCs/>
          <w:color w:val="auto"/>
          <w:sz w:val="28"/>
          <w:szCs w:val="28"/>
          <w:u w:val="none"/>
        </w:rPr>
        <w:fldChar w:fldCharType="end"/>
      </w:r>
      <w:r>
        <w:rPr>
          <w:b/>
          <w:bCs/>
          <w:sz w:val="28"/>
          <w:szCs w:val="28"/>
        </w:rPr>
        <w:t>».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Актуальность и перс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пективность опыта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Важнейшей задачей на этапе начальной подготовки является выявление врожденных способностей юных спортсменов. Уровень развития физических качеств определяет успешность двигательной деятельности обучающихся и способность к овладению новыми формами движений, умение целесообразно использовать их в различных жизненных ситуациях.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Легкая атлетика самая эффективная область деятельности, где с максимальной точностью могут проявиться физические способности ребенка. На базе общефизического развития, полученного в группах начальной подготовки, тренер определяет будущую спортивную специализацию обучающегося.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Исходя из анализа результатов полученных на соревнованиях среди групп начальной подготовки, строится план дальнейшей специализации.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Очень ценный опыт юный спортсмен и тренер получают на соревнованиях по л/атлетическому двоеборью и «Шиповка юных». Задача тренера состоит не только в том, чтобы получить максимальный результат от спортсмена, но и важно воспитать личность с высокими моральными и психическими качествами.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Командные соревнования развивают такие ценные моральные качества, как чувство ответственности, взаимовыручка, уважение к партнерам и соперникам, дисциплинированность и активность. В процессе деятельности необходимо овладевать сложной техникой и тактикой, развивать физические качества, устойчивость, строго соблюдать спортивный режим. Все это способствует воспитанию волевых черт характера, смелости, стойкости, решительности, выдержки и мужества.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настоящее время специалисты в области спорта большое внимание уделяют развитию двигательных возможностей спортсмена, планированию учебно-тренировочной работы соответственно возрастным особенностям и физическим способностям спортсмена. И на этой основе достижению высокого уровня спортивных показателей. Последнее должно обеспечивать юным спортсменам основу для дальнейшего совершенствования их функциональной и технической подготовленности, создавая благоприятные предпосылки к достижению высокого уровня в спорте. Построение учебно-тренировочного процесса будет зависеть от формирования групп спринтеров, прыгунов в длину, прыгунов в высоту.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 работы</w:t>
      </w:r>
      <w:r>
        <w:rPr>
          <w:sz w:val="28"/>
          <w:szCs w:val="28"/>
        </w:rPr>
        <w:t> – обоснование специализации </w:t>
      </w:r>
      <w:r>
        <w:fldChar w:fldCharType="begin"/>
      </w:r>
      <w:r>
        <w:instrText xml:space="preserve"> HYPERLINK "https://pandia.ru/text/category/uchebnie_programmi/" \o "Учебные программы" </w:instrText>
      </w:r>
      <w:r>
        <w:fldChar w:fldCharType="separate"/>
      </w:r>
      <w:r>
        <w:rPr>
          <w:rStyle w:val="4"/>
          <w:color w:val="auto"/>
          <w:sz w:val="28"/>
          <w:szCs w:val="28"/>
          <w:u w:val="none"/>
        </w:rPr>
        <w:t>учебно-тренировочных программ</w:t>
      </w:r>
      <w:r>
        <w:rPr>
          <w:rStyle w:val="4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 подготовки юных легкоатлетов, направленных на развитие скоростных качеств у спринтеров, прыгучести у прыгунов в длину и высоту, на основе изучения возрастных особенностей взаимосвязи физических качеств, при их комплексном развитии.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 исследования: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На основании данных </w:t>
      </w:r>
      <w:r>
        <w:fldChar w:fldCharType="begin"/>
      </w:r>
      <w:r>
        <w:instrText xml:space="preserve"> HYPERLINK "https://pandia.ru/text/category/nauchnaya_i_nauchno_populyarnaya_literatura/" \o "Научная и научно-популярная литература" </w:instrText>
      </w:r>
      <w:r>
        <w:fldChar w:fldCharType="separate"/>
      </w:r>
      <w:r>
        <w:rPr>
          <w:rStyle w:val="4"/>
          <w:color w:val="auto"/>
          <w:sz w:val="28"/>
          <w:szCs w:val="28"/>
          <w:u w:val="none"/>
        </w:rPr>
        <w:t>научно-методической литературы</w:t>
      </w:r>
      <w:r>
        <w:rPr>
          <w:rStyle w:val="4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, накопленного личного опыта работы, данных интернет источников, определить эффективность использования средств и методов комплексной направленности в учебно-тренировочных занятиях юных легкоатлетов.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Обосновать целесообразность совмещения комплексной подготовки и узко-специальной в микроцикле тренировки.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В ходе эксперимента доказать эффективность предлагаемой нами методики и разработать практические рекомендации по построению учебно-тренировочных программ, направленных на повышение физических показателей.</w:t>
      </w:r>
    </w:p>
    <w:p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Формирование ведущей идеи опыта, условия возникновения.</w:t>
      </w:r>
    </w:p>
    <w:p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Необходимость воспитания здорового поколения, в условиях развития IT-технологий, малоподвижного образа жизни с юных лет, формирования стимула к физическому совершенству, познания возможностей собственного организма, воспитания патриотизма, умения защитить честь Родины на </w:t>
      </w:r>
      <w:r>
        <w:fldChar w:fldCharType="begin"/>
      </w:r>
      <w:r>
        <w:instrText xml:space="preserve"> HYPERLINK "https://pandia.ru/text/category/mezhdunarodnie_sorevnovaniya/" \o "Международные соревнования"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международных соревнованиях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Теоретическая база опыта</w:t>
      </w:r>
    </w:p>
    <w:p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зависимости от преимущественной направленности процесс многолетней тренировки спортсменов условно делится на четыре этапа: предварительной подготовки, начальной спортивной специализации, углубленной тренировки и спортивного совершенствования.</w:t>
      </w:r>
    </w:p>
    <w:p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Продолжительность этих этапов обусловливается специфическими особенностями легкой атлетики, уровнем спортивной подготовленности занимающихся.</w:t>
      </w:r>
    </w:p>
    <w:p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Спортивные занятия с юными спортсменами строятся в соответ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ствии с общими закономерностями построения занятий по физи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дозировки нагрузки, тщательного учета индивидуальных особенностей занимающихся.</w:t>
      </w:r>
    </w:p>
    <w:p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Учебно-тренировочный процесс осуществляется на основе современной методики обучения и тренировки, и должен быть направлен на решение следующих основных задач:</w:t>
      </w:r>
    </w:p>
    <w:p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этапе начальной подготовки: укрепление здоровья и закаливание организма, всестороннее фи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зическое развитие, прививать интерес к систематическим занятиям по легкой атлетике, воспитание моральных и волевых качеств, приобретение первого опыта участия в соревнованиях, выполнить контрольно-переводные нормативы для зачисления на учебно-тренировочный этап и 1-го юношеского разряда.</w:t>
      </w:r>
    </w:p>
    <w:p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учебно-тренировочном этапе: дальнейшее укрепление здоровья, повышение уровня общей и специальной физической подготовленности, с преимущественным развитием силы, быстроты, развитие двигатель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ных и воспитание моральных и волевых качеств, совершенствовать индивидуальную тренировку, овладеть основами необходимыми для участия в соревнованиях.</w:t>
      </w:r>
    </w:p>
    <w:p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учебно-тренировочный этап зачисляются обучающиеся, прошедшие спортивную подготовку на этапе начальной подготовки не менее двух лет и выполнившие установленные программой контрольно-переводные нормативы.</w:t>
      </w:r>
    </w:p>
    <w:p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Технология опыта. Содержание, методы, приемы.</w:t>
      </w:r>
    </w:p>
    <w:p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Основными критериями на этапе спортивной подготовки являются антропометрические обследования, медико-биологические исследования, педагогические наблюдения, контрольные испытания. В группу скоростно-силовых видов отбираются дети с высокими скоростными показателями, обладающими высоким уровнем развития быстроты, силы.</w:t>
      </w:r>
    </w:p>
    <w:p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прыгунов в длину с разбега значение имеет наличие скоростно-силовых качеств. Высокая скорость разбега позволяет оттолкнуться с максимальной мощностью и осуществить далекий прыжок. Для отбора спринтеров предпочтение отдается подросткам среднего и выше среднего роста, с хорошо развитой мускулатурой, и подвижной нервной системой. В процессе отбора должны учитываться время реакции на стартовый сигнал и уровень развития скоростных качеств. В группу прыгунов в высоту отбираются подростки высокого роста, астенического типа сложения, с хорошей способностью к пространственной координации, с подвижной нервной системой и хорошими скоростными качествами.</w:t>
      </w:r>
    </w:p>
    <w:p>
      <w:pPr>
        <w:pStyle w:val="5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Методы исследования</w:t>
      </w:r>
      <w:r>
        <w:rPr>
          <w:i/>
          <w:iCs/>
          <w:sz w:val="28"/>
          <w:szCs w:val="28"/>
        </w:rPr>
        <w:t>.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решения поставленных задач применялись следующие методы исследования:</w:t>
      </w:r>
    </w:p>
    <w:p>
      <w:pPr>
        <w:pStyle w:val="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Анализ и обобщение научно-методической литературы и передового опыта тренерской работы.</w:t>
      </w:r>
    </w:p>
    <w:p>
      <w:pPr>
        <w:pStyle w:val="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Педагогическое наблюдение.</w:t>
      </w:r>
    </w:p>
    <w:p>
      <w:pPr>
        <w:pStyle w:val="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Педагогический эксперимент.</w:t>
      </w:r>
    </w:p>
    <w:p>
      <w:pPr>
        <w:pStyle w:val="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Контрольные испытания.</w:t>
      </w:r>
    </w:p>
    <w:p>
      <w:pPr>
        <w:pStyle w:val="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Функциональные пробы.</w:t>
      </w:r>
    </w:p>
    <w:p>
      <w:pPr>
        <w:pStyle w:val="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Математико-статистические методы обработки результатов исследования.</w:t>
      </w:r>
    </w:p>
    <w:p>
      <w:pPr>
        <w:pStyle w:val="5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Анализ научно-методической литературы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литературных источников позволил составить представление о современном состоянии изучаемого вопроса и мнениях ведущих специалистов по проблеме определения дальнейшей спортивной специализации.</w:t>
      </w:r>
    </w:p>
    <w:p>
      <w:pPr>
        <w:pStyle w:val="5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Описание функциональных проб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Частота сердечных сокращений (ЧСС) характеризует деятельность сердечной мышцы. Измеряется на крупных артериях (в нашем случае на лучезапястной), </w:t>
      </w:r>
      <w:r>
        <w:fldChar w:fldCharType="begin"/>
      </w:r>
      <w:r>
        <w:instrText xml:space="preserve"> HYPERLINK "https://pandia.ru/text/category/edinitca_izmereniya/" \o "Единица измерения" </w:instrText>
      </w:r>
      <w:r>
        <w:fldChar w:fldCharType="separate"/>
      </w:r>
      <w:r>
        <w:rPr>
          <w:rStyle w:val="4"/>
          <w:color w:val="auto"/>
          <w:sz w:val="28"/>
          <w:szCs w:val="28"/>
          <w:u w:val="none"/>
        </w:rPr>
        <w:t>единицей измерения</w:t>
      </w:r>
      <w:r>
        <w:rPr>
          <w:rStyle w:val="4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 является количество сокращении миокарда за одну минуту. При пальпации считают количество пульсовых ударов. Проба ЧСС может быть как самостоятельной, так и входящей во многие расчетные пробы.</w:t>
      </w:r>
    </w:p>
    <w:p>
      <w:pPr>
        <w:pStyle w:val="5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Контрольные испытания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Нами исследовалась динамика развития общих и специальных компонентов выносливости: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в тесте Купера, отражающем общую (аэробную) выносливость;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скоростные качества легкоатлетов 9-13 лет, измерялись с помощью бега на 30м, и 60м с высокого старта.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координационные способности у легкоатлетов 9-13лет определялись с помощью комплексного упражнения (выполнение на время ряда технико-тактических действий ).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прыжок в длину с места.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Прыжок в высоту с места по Абалакову.</w:t>
      </w:r>
    </w:p>
    <w:p>
      <w:pPr>
        <w:pStyle w:val="5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Организация исследования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Исследования осуществлялись в три этапа: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1 этап:</w:t>
      </w:r>
      <w:r>
        <w:rPr>
          <w:sz w:val="28"/>
          <w:szCs w:val="28"/>
        </w:rPr>
        <w:t> цель - создать необходимую базу для обоснования организации основного эксперимента, а именно: разработать и апробировать модели эффективного отбора в группы дальнейшей спортивной специализации.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Проверка эффективности предлагаемой методики отбора легкоатлетов 12 - 13 лет проводилась с помощью педагогического эксперимента. При этом особенности учебно-тренировочного процесса коснулись только выполнения заданий по физической подготовке, а именно - направленных на выявление физических качеств.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2 этап:</w:t>
      </w:r>
      <w:r>
        <w:rPr>
          <w:sz w:val="28"/>
          <w:szCs w:val="28"/>
        </w:rPr>
        <w:t> цель - апробировать и доказать эффективность методики построения тренировочных занятий на основе разработанных нами экспериментальных моделей учебно-тренировочных программ.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На третьем этапе </w:t>
      </w:r>
      <w:r>
        <w:rPr>
          <w:sz w:val="28"/>
          <w:szCs w:val="28"/>
        </w:rPr>
        <w:t>– подтверждение эффективности отбора по вышеприведенным критериям и повышения спортивных результатов.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Специализация по антропометрическому отбору и врожденным физическим качествам, играет важнейшую роль для повышения эффективности соревновательной деятельности, технико-тактических действий. Применение современных способов планирования учебно-тренировочного процесса.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 изложенное обуславливает необходимость разработки экспериментальных моделей отбора и формирования учебно-тренировочных программ, направленных на развитие основных физических качеств у юных легкоатлетов на этапе начальной подготовки.</w:t>
      </w:r>
    </w:p>
    <w:p>
      <w:pPr>
        <w:pStyle w:val="5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Результаты исследования современного состояния проблемы, отбора показали, что в различных дисциплинах спортивной науки накоплено большое количество данных о возрастных особенностях развития юных спортсменов. Однако, для повышения эффективности соревновательной деятельности необходим поиск путей учета ее структуры на каждом из этапов многолетней подготовки с оценкой вклада различных компонентов в развитии физических качеств в обеспечение качества спортивной деятельности.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Нами обоснованы режимы занятий с комплексным развитием основных физических качеств в микроцикле тренировки. На этапе начальной подготовки рекомендуется использовать учебно-тренировочные программы, направленные на развитие физических качеств, где средства и методы развития различных компонентов общей, скоростной и специальной выносливости включаются в тренировочный процесс блоками избирательной направленности.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По результатам эксперимента нами разработаны практические рекомендации по построению учебно-тренировочных программ, направленных на улучшение развития скоростных, скоростно-силовых и прыжковых качеств на этапе начальной подготовки.</w:t>
      </w:r>
    </w:p>
    <w:p>
      <w:pPr>
        <w:pStyle w:val="5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Анализ результативности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 результатах моей работы можно судить о результатах выступления моих воспитанников на соревнованиях различного уровня за 2017-2019 гг.</w:t>
      </w:r>
    </w:p>
    <w:p>
      <w:pPr>
        <w:pStyle w:val="5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Адресные рекомендации (тиражирование) по использованию опыта</w:t>
      </w:r>
    </w:p>
    <w:p>
      <w:pPr>
        <w:pStyle w:val="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Опыт моей работы предназначен для использования тренерами ДЮСШ в построении эффективного метода работы с юными спортсменами.</w:t>
      </w:r>
    </w:p>
    <w:p>
      <w:pPr>
        <w:pStyle w:val="5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Литературные источники:</w:t>
      </w:r>
    </w:p>
    <w:p>
      <w:pPr>
        <w:pStyle w:val="5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Волков, Н. И. Тесты и критерии для оценки выносливости спортсменов : учебное пособие для слушателей Высшей школы тренеров ГЦОЛИФКа / Н. И. Волков; Гос. центр. ин-т физ. культуры. – М. : ГЦОЛИФК, 1989 (1990). – 44 с. – Текст : непосредственный. </w:t>
      </w:r>
    </w:p>
    <w:p>
      <w:pPr>
        <w:pStyle w:val="5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Губа, В. П. Индивидуализация подготовки юных спортсменов / В. П. Губа, П. В. Квашук, В. Г. Никитушкин. – Москва : Физкультура и Спорт, 2009. – 274 с. – ISBN 978-5-278-00850-7. – Текст : непосредственный.</w:t>
      </w:r>
    </w:p>
    <w:p>
      <w:pPr>
        <w:pStyle w:val="5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Никитушкин, В. Г. Теория и методика юношеского спорта : учебник для студентов высших учебных заведений, обучающихся по специальности 032101 – Физическая культура и спорт / В. Г. Никитушкин. – Москва : Физическая культура, 2010. – 203 с. – ISBN 978-5-9746-0130-9– Текст : непосредственный.</w:t>
      </w:r>
    </w:p>
    <w:p>
      <w:pPr>
        <w:pStyle w:val="5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Зеличенок, В. Б. Легкая атлетика: критерии отбора / В. Б. Зеличенок, В. Г. Никитушкин, В. П. Губа. – М. : Терра спорт, 2000. – 237 с. – (Библиотека легкоатлета / Моск. регион. центр развития легкой атлетики ИААФ) – ISBN 5-93127-091-4. – Текст : непосредственный.</w:t>
      </w:r>
    </w:p>
    <w:p>
      <w:pPr>
        <w:pStyle w:val="5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Основы отбора, прогноза и контроля в спорте : монография / В. А. Афанасьев [и др.] ; М-во образования и науки РФ, ГОУ ВПО "Ярославский гос. пед. ун-т им. К. Д. Ушинского". – Ярославль : Ярославский гос. пед. ун-т им. К. Д. Ушинского, 2008. – 278 с.  – ISBN 978-5-87555-398-8. – Текст : непосредственный.</w:t>
      </w:r>
    </w:p>
    <w:p>
      <w:pPr>
        <w:pStyle w:val="5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Локтев, С. А. Легкая атлетика в детском и подростковом возрасте : практическое руководство для тренера / С. А. Локтев. – Москва : Советский спорт, 2007. – 402 с. – ISBN 978-5-9718-0236-5. – Текст : непосредственный.</w:t>
      </w:r>
    </w:p>
    <w:p>
      <w:pPr>
        <w:pStyle w:val="5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Исхаков, М. Ф. Легкая атлетика. – Уфа : Издательствово БИРО, 2003. – 35 с. – (Физкультура и спорт. Основы знаний) – ISBN 5-7159-0611-3. – Текст : непосредственный.</w:t>
      </w:r>
    </w:p>
    <w:p>
      <w:pPr>
        <w:pStyle w:val="5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Подготовка юных легкоатлетов. – Москва : Терра-спорт, 2000. – 55 с. – (Библиотечка тренера). – ISBN 5-93127-052-3. – Текст : непосредственный.</w:t>
      </w: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4973E1"/>
    <w:multiLevelType w:val="multilevel"/>
    <w:tmpl w:val="174973E1"/>
    <w:lvl w:ilvl="0" w:tentative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D0"/>
    <w:rsid w:val="0006622E"/>
    <w:rsid w:val="001F29F0"/>
    <w:rsid w:val="00646131"/>
    <w:rsid w:val="00815F63"/>
    <w:rsid w:val="00C60CD0"/>
    <w:rsid w:val="4C1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1976</Words>
  <Characters>11264</Characters>
  <Lines>93</Lines>
  <Paragraphs>26</Paragraphs>
  <TotalTime>45</TotalTime>
  <ScaleCrop>false</ScaleCrop>
  <LinksUpToDate>false</LinksUpToDate>
  <CharactersWithSpaces>13214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2020-09-18T16:06:00Z</dcterms:created>
  <dc:creator>Troshin</dc:creator>
  <cp:lastModifiedBy>user</cp:lastModifiedBy>
  <dcterms:modified xsi:type="dcterms:W3CDTF">2023-12-12T09:25:41Z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385DABC6C0854A9C80021FF836539CEC_12</vt:lpwstr>
  </property>
</Properties>
</file>