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1" w:rsidRDefault="00AA6195" w:rsidP="002456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A6195">
        <w:rPr>
          <w:b/>
          <w:i/>
          <w:sz w:val="28"/>
          <w:szCs w:val="28"/>
        </w:rPr>
        <w:t>Картотека дидактических игр</w:t>
      </w:r>
      <w:r w:rsidR="002456C1">
        <w:rPr>
          <w:b/>
          <w:i/>
          <w:sz w:val="28"/>
          <w:szCs w:val="28"/>
        </w:rPr>
        <w:t xml:space="preserve"> по правилам </w:t>
      </w:r>
      <w:r w:rsidR="002456C1" w:rsidRPr="00AA6195">
        <w:rPr>
          <w:b/>
          <w:i/>
          <w:sz w:val="28"/>
          <w:szCs w:val="28"/>
        </w:rPr>
        <w:t>безопасного поведения у детей старшего дошкольного возраста.</w:t>
      </w:r>
    </w:p>
    <w:p w:rsidR="002456C1" w:rsidRDefault="002456C1" w:rsidP="002456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Программное содержание</w:t>
      </w:r>
      <w:r>
        <w:rPr>
          <w:sz w:val="28"/>
          <w:szCs w:val="28"/>
        </w:rPr>
        <w:t>: выявить особенности формирования навыков безопасного поведе</w:t>
      </w:r>
      <w:r w:rsidR="00B53242">
        <w:rPr>
          <w:sz w:val="28"/>
          <w:szCs w:val="28"/>
        </w:rPr>
        <w:t>ния у старших дошкольников.</w:t>
      </w:r>
    </w:p>
    <w:p w:rsid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с детьми по следующим вопросам:</w:t>
      </w:r>
    </w:p>
    <w:p w:rsid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</w:t>
      </w:r>
      <w:proofErr w:type="gramStart"/>
      <w:r>
        <w:rPr>
          <w:sz w:val="28"/>
          <w:szCs w:val="28"/>
        </w:rPr>
        <w:t>кому</w:t>
      </w:r>
      <w:proofErr w:type="gramEnd"/>
      <w:r>
        <w:rPr>
          <w:sz w:val="28"/>
          <w:szCs w:val="28"/>
        </w:rPr>
        <w:t xml:space="preserve"> и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телефонам обращаться при пожаре, при травме, дорожном происшествии?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С какими домашними предметами нельзя играть?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Из-за чего бывают пожары?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Расскажи, как ты переходишь через дорогу?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Ты умеешь плавать? Где можно купаться, плескаться?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Что будешь делать в следующих ситуациях: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 Во дворе бегают собаки, так хочется погладить одну из них.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 Ты потерялся на улице.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 Незнакомая женщина угощает тебя конфетой.</w:t>
      </w:r>
    </w:p>
    <w:p w:rsidR="00D21F2E" w:rsidRDefault="00D21F2E" w:rsidP="00D21F2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 Ты один дома, а в дверь кто-то позвонил. Это женщина, и она просит воды.</w:t>
      </w:r>
    </w:p>
    <w:p w:rsid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Как ты думаешь, можно ли детям одним гулять далеко от дома – в лесу, парке и т. д.? Почему?</w:t>
      </w:r>
    </w:p>
    <w:p w:rsid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Где можно и где нельзя играть, кататься на велосипеде?</w:t>
      </w:r>
    </w:p>
    <w:p w:rsid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Один мальчик съел бабушкины таблетки, и у него заболел живот. Что ему делать?</w:t>
      </w:r>
    </w:p>
    <w:p w:rsid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Как ты думаешь, нужно ли рассказывать родителям о том, что с тобой случилось? Почему?</w:t>
      </w:r>
    </w:p>
    <w:p w:rsidR="00AA6195" w:rsidRPr="00D21F2E" w:rsidRDefault="00D21F2E" w:rsidP="00D21F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Ход проведения игр:</w:t>
      </w:r>
    </w:p>
    <w:p w:rsidR="00AA6195" w:rsidRDefault="00AA6195" w:rsidP="00AA6195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№ 1 «Найди опасные предметы»</w:t>
      </w:r>
    </w:p>
    <w:p w:rsidR="00AA6195" w:rsidRDefault="002456C1" w:rsidP="00AA6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Задачи</w:t>
      </w:r>
      <w:r w:rsidR="00AA6195">
        <w:rPr>
          <w:i/>
          <w:sz w:val="28"/>
          <w:szCs w:val="28"/>
        </w:rPr>
        <w:t>:</w:t>
      </w:r>
      <w:r w:rsidR="00AA6195">
        <w:rPr>
          <w:sz w:val="28"/>
          <w:szCs w:val="28"/>
        </w:rPr>
        <w:t xml:space="preserve"> развивать компетентность д</w:t>
      </w:r>
      <w:r w:rsidR="00B53242">
        <w:rPr>
          <w:sz w:val="28"/>
          <w:szCs w:val="28"/>
        </w:rPr>
        <w:t>етей</w:t>
      </w:r>
      <w:r w:rsidR="00AA6195">
        <w:rPr>
          <w:sz w:val="28"/>
          <w:szCs w:val="28"/>
        </w:rPr>
        <w:t xml:space="preserve"> в решении задач, связанных с соблюдением правил безопасного поведения в процессе действий с опасными предметами. </w:t>
      </w:r>
    </w:p>
    <w:p w:rsidR="00AA6195" w:rsidRDefault="00AA6195" w:rsidP="00AA61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набор картинок с изображением опасных предметов </w:t>
      </w:r>
      <w:r>
        <w:rPr>
          <w:sz w:val="28"/>
          <w:szCs w:val="28"/>
        </w:rPr>
        <w:lastRenderedPageBreak/>
        <w:t>(нож, ножницы, иголка, утюг, горящая конфорка, розетка).</w:t>
      </w:r>
      <w:proofErr w:type="gramEnd"/>
    </w:p>
    <w:p w:rsidR="00AA6195" w:rsidRDefault="00AA6195" w:rsidP="00AA6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Воспитатель приглашает </w:t>
      </w:r>
      <w:r w:rsidR="002456C1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в игру. Взрослый отбирает картинку с изображением опасного предмета, с </w:t>
      </w:r>
      <w:proofErr w:type="gramStart"/>
      <w:r>
        <w:rPr>
          <w:sz w:val="28"/>
          <w:szCs w:val="28"/>
        </w:rPr>
        <w:t>которым</w:t>
      </w:r>
      <w:r w:rsidR="002456C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2456C1">
        <w:rPr>
          <w:sz w:val="28"/>
          <w:szCs w:val="28"/>
        </w:rPr>
        <w:t xml:space="preserve">дети </w:t>
      </w:r>
      <w:r>
        <w:rPr>
          <w:sz w:val="28"/>
          <w:szCs w:val="28"/>
        </w:rPr>
        <w:t>встречается в быту, чаще в домашних условиях. Задается ряд уточняющих вопросов: скажи</w:t>
      </w:r>
      <w:r w:rsidR="002456C1">
        <w:rPr>
          <w:sz w:val="28"/>
          <w:szCs w:val="28"/>
        </w:rPr>
        <w:t>те</w:t>
      </w:r>
      <w:r>
        <w:rPr>
          <w:sz w:val="28"/>
          <w:szCs w:val="28"/>
        </w:rPr>
        <w:t xml:space="preserve">, пожалуйста, что это за предмет или знаком ли </w:t>
      </w:r>
      <w:r w:rsidR="002456C1">
        <w:rPr>
          <w:sz w:val="28"/>
          <w:szCs w:val="28"/>
        </w:rPr>
        <w:t xml:space="preserve">вам </w:t>
      </w:r>
      <w:r>
        <w:rPr>
          <w:sz w:val="28"/>
          <w:szCs w:val="28"/>
        </w:rPr>
        <w:t>этот предмет, назови</w:t>
      </w:r>
      <w:r w:rsidR="002456C1">
        <w:rPr>
          <w:sz w:val="28"/>
          <w:szCs w:val="28"/>
        </w:rPr>
        <w:t>те</w:t>
      </w:r>
      <w:r>
        <w:rPr>
          <w:sz w:val="28"/>
          <w:szCs w:val="28"/>
        </w:rPr>
        <w:t xml:space="preserve"> его; почему мы называем этот предмет опасным? Дальше воспитатель просит </w:t>
      </w:r>
      <w:r w:rsidR="002456C1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отобрать картинки, на которых человек правильно использует данный предмет и тогда он не опасен для его здоровья. Затем картинки, на которых человек ведет себя неправильно и тогда предметы опасны для здоровья человека. </w:t>
      </w:r>
    </w:p>
    <w:p w:rsidR="00AA6195" w:rsidRDefault="00AA6195" w:rsidP="00AA6195">
      <w:pPr>
        <w:spacing w:line="360" w:lineRule="auto"/>
        <w:ind w:firstLine="709"/>
        <w:jc w:val="center"/>
        <w:rPr>
          <w:bCs/>
          <w:i/>
          <w:sz w:val="28"/>
          <w:szCs w:val="28"/>
        </w:rPr>
      </w:pPr>
    </w:p>
    <w:p w:rsidR="00AA6195" w:rsidRDefault="00AA6195" w:rsidP="00AA6195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bCs/>
          <w:i/>
          <w:sz w:val="28"/>
          <w:szCs w:val="28"/>
        </w:rPr>
        <w:t>Игра № 2 «Необычное угощение»</w:t>
      </w:r>
    </w:p>
    <w:p w:rsidR="00AA6195" w:rsidRDefault="002456C1" w:rsidP="00AA6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Задачи</w:t>
      </w:r>
      <w:r w:rsidR="00AA6195">
        <w:rPr>
          <w:bCs/>
          <w:i/>
          <w:sz w:val="28"/>
          <w:szCs w:val="28"/>
        </w:rPr>
        <w:t>:</w:t>
      </w:r>
      <w:r w:rsidR="00B53242">
        <w:rPr>
          <w:sz w:val="28"/>
          <w:szCs w:val="28"/>
        </w:rPr>
        <w:t xml:space="preserve"> формировать </w:t>
      </w:r>
      <w:r w:rsidR="00AA6195">
        <w:rPr>
          <w:sz w:val="28"/>
          <w:szCs w:val="28"/>
        </w:rPr>
        <w:t xml:space="preserve"> пред</w:t>
      </w:r>
      <w:r w:rsidR="00B53242">
        <w:rPr>
          <w:sz w:val="28"/>
          <w:szCs w:val="28"/>
        </w:rPr>
        <w:t>ставление детей</w:t>
      </w:r>
      <w:r w:rsidR="00AA6195">
        <w:rPr>
          <w:sz w:val="28"/>
          <w:szCs w:val="28"/>
        </w:rPr>
        <w:t xml:space="preserve"> о полезных и вредных для здоровья продуктах.</w:t>
      </w:r>
    </w:p>
    <w:p w:rsidR="00AA6195" w:rsidRDefault="00AA6195" w:rsidP="00AA619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gramStart"/>
      <w:r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поднос, </w:t>
      </w:r>
      <w:r w:rsidR="002456C1">
        <w:rPr>
          <w:sz w:val="28"/>
          <w:szCs w:val="28"/>
        </w:rPr>
        <w:t xml:space="preserve">продукты: </w:t>
      </w:r>
      <w:r>
        <w:rPr>
          <w:sz w:val="28"/>
          <w:szCs w:val="28"/>
        </w:rPr>
        <w:t>карамель в фантиках, печенье, леде</w:t>
      </w:r>
      <w:r>
        <w:rPr>
          <w:sz w:val="28"/>
          <w:szCs w:val="28"/>
        </w:rPr>
        <w:softHyphen/>
        <w:t>нец, банан в потемневшей кожуре, пирожное «Корзиночка», обкусанная и неаккуратно завернутая шоколадка, не</w:t>
      </w:r>
      <w:r>
        <w:rPr>
          <w:sz w:val="28"/>
          <w:szCs w:val="28"/>
        </w:rPr>
        <w:softHyphen/>
        <w:t>доеденная и неаккуратно завернутая шоколадная конфета, стакан с недопи</w:t>
      </w:r>
      <w:r>
        <w:rPr>
          <w:sz w:val="28"/>
          <w:szCs w:val="28"/>
        </w:rPr>
        <w:softHyphen/>
        <w:t>тым соком.</w:t>
      </w:r>
      <w:proofErr w:type="gramEnd"/>
    </w:p>
    <w:p w:rsidR="00AA6195" w:rsidRDefault="00AA6195" w:rsidP="00AA61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2456C1">
        <w:rPr>
          <w:sz w:val="28"/>
          <w:szCs w:val="28"/>
        </w:rPr>
        <w:t xml:space="preserve">Воспитатель предлагает </w:t>
      </w:r>
      <w:r>
        <w:rPr>
          <w:sz w:val="28"/>
          <w:szCs w:val="28"/>
        </w:rPr>
        <w:t>вой</w:t>
      </w:r>
      <w:r w:rsidR="00B53242">
        <w:rPr>
          <w:sz w:val="28"/>
          <w:szCs w:val="28"/>
        </w:rPr>
        <w:t>ти в кабинет, где на столе стоит</w:t>
      </w:r>
      <w:r>
        <w:rPr>
          <w:sz w:val="28"/>
          <w:szCs w:val="28"/>
        </w:rPr>
        <w:t xml:space="preserve"> поднос с «уго</w:t>
      </w:r>
      <w:r>
        <w:rPr>
          <w:sz w:val="28"/>
          <w:szCs w:val="28"/>
        </w:rPr>
        <w:softHyphen/>
        <w:t xml:space="preserve">щением», </w:t>
      </w:r>
      <w:r w:rsidR="00B53242">
        <w:rPr>
          <w:sz w:val="28"/>
          <w:szCs w:val="28"/>
        </w:rPr>
        <w:t>а рядом со столом на полу лежит</w:t>
      </w:r>
      <w:r>
        <w:rPr>
          <w:sz w:val="28"/>
          <w:szCs w:val="28"/>
        </w:rPr>
        <w:t xml:space="preserve"> красивая груша. На подносе разложены несколько карамелек в фантиках, печенье, недоеденный леде</w:t>
      </w:r>
      <w:r>
        <w:rPr>
          <w:sz w:val="28"/>
          <w:szCs w:val="28"/>
        </w:rPr>
        <w:softHyphen/>
        <w:t>нец, банан в потемневшей кожуре, пирожное «Корзиночка» с двумя сидящи</w:t>
      </w:r>
      <w:r>
        <w:rPr>
          <w:sz w:val="28"/>
          <w:szCs w:val="28"/>
        </w:rPr>
        <w:softHyphen/>
        <w:t>ми на креме мухами, обкусанная и неаккуратно завернутая шоколадка, не</w:t>
      </w:r>
      <w:r>
        <w:rPr>
          <w:sz w:val="28"/>
          <w:szCs w:val="28"/>
        </w:rPr>
        <w:softHyphen/>
        <w:t>доеденная и неаккуратно завернутая шоколадная конфета, стакан с недопи</w:t>
      </w:r>
      <w:r>
        <w:rPr>
          <w:sz w:val="28"/>
          <w:szCs w:val="28"/>
        </w:rPr>
        <w:softHyphen/>
        <w:t>тым соком.</w:t>
      </w:r>
    </w:p>
    <w:p w:rsidR="00AA6195" w:rsidRDefault="00B53242" w:rsidP="00AA6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поднять с пола грушу, и говорит</w:t>
      </w:r>
      <w:r w:rsidR="00AA6195">
        <w:rPr>
          <w:sz w:val="28"/>
          <w:szCs w:val="28"/>
        </w:rPr>
        <w:t>: «Вкусная груша, жаль, что она стала грязная, давай</w:t>
      </w:r>
      <w:r>
        <w:rPr>
          <w:sz w:val="28"/>
          <w:szCs w:val="28"/>
        </w:rPr>
        <w:t>те</w:t>
      </w:r>
      <w:r w:rsidR="00AA6195">
        <w:rPr>
          <w:sz w:val="28"/>
          <w:szCs w:val="28"/>
        </w:rPr>
        <w:t xml:space="preserve"> положим ее на поднос. Смотри</w:t>
      </w:r>
      <w:r>
        <w:rPr>
          <w:sz w:val="28"/>
          <w:szCs w:val="28"/>
        </w:rPr>
        <w:t>те</w:t>
      </w:r>
      <w:r w:rsidR="00AA6195">
        <w:rPr>
          <w:sz w:val="28"/>
          <w:szCs w:val="28"/>
        </w:rPr>
        <w:t>, здесь кто-то ел вкусную еду и немного оставил нам. Может, угостимся? Что</w:t>
      </w:r>
      <w:r>
        <w:rPr>
          <w:sz w:val="28"/>
          <w:szCs w:val="28"/>
        </w:rPr>
        <w:t xml:space="preserve"> мы выберем</w:t>
      </w:r>
      <w:r w:rsidR="00AA6195">
        <w:rPr>
          <w:sz w:val="28"/>
          <w:szCs w:val="28"/>
        </w:rPr>
        <w:t>?».</w:t>
      </w:r>
    </w:p>
    <w:p w:rsidR="00AA6195" w:rsidRDefault="00AA6195" w:rsidP="00AA619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AA6195" w:rsidRDefault="00AA6195" w:rsidP="00AA6195">
      <w:pPr>
        <w:spacing w:line="360" w:lineRule="auto"/>
        <w:ind w:firstLine="709"/>
        <w:jc w:val="center"/>
        <w:rPr>
          <w:bCs/>
          <w:i/>
          <w:iCs/>
          <w:color w:val="000000"/>
          <w:spacing w:val="1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Игра № 3 </w:t>
      </w:r>
      <w:r>
        <w:rPr>
          <w:bCs/>
          <w:i/>
          <w:iCs/>
          <w:color w:val="000000"/>
          <w:spacing w:val="1"/>
          <w:sz w:val="28"/>
          <w:szCs w:val="28"/>
        </w:rPr>
        <w:t>«Найдем ошибки в поведении Незнайки»</w:t>
      </w:r>
    </w:p>
    <w:p w:rsidR="00AA6195" w:rsidRDefault="00B53242" w:rsidP="00AA61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Задачи</w:t>
      </w:r>
      <w:r w:rsidR="00AA6195">
        <w:rPr>
          <w:bCs/>
          <w:i/>
          <w:sz w:val="28"/>
          <w:szCs w:val="28"/>
        </w:rPr>
        <w:t>:</w:t>
      </w:r>
      <w:r w:rsidR="00AA6195">
        <w:rPr>
          <w:sz w:val="28"/>
          <w:szCs w:val="28"/>
        </w:rPr>
        <w:t xml:space="preserve"> формировать представления о правилах поведения в ситуациях с опасными предметами и действовать в соответствии с ними.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B53242">
        <w:rPr>
          <w:sz w:val="28"/>
          <w:szCs w:val="28"/>
        </w:rPr>
        <w:t xml:space="preserve"> опасные предметы (</w:t>
      </w:r>
      <w:r>
        <w:rPr>
          <w:sz w:val="28"/>
          <w:szCs w:val="28"/>
        </w:rPr>
        <w:t>нож, вилка, иг</w:t>
      </w:r>
      <w:r w:rsidR="00B53242">
        <w:rPr>
          <w:sz w:val="28"/>
          <w:szCs w:val="28"/>
        </w:rPr>
        <w:t>олка, ножницы, кастрюля, чайник).</w:t>
      </w:r>
    </w:p>
    <w:p w:rsidR="00B53242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Воспитатель: </w:t>
      </w:r>
      <w:r w:rsidR="00B53242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 xml:space="preserve">Ребята, к нам в гости пришел Незнайка, </w:t>
      </w:r>
      <w:r w:rsidR="00B53242">
        <w:rPr>
          <w:color w:val="000000"/>
          <w:spacing w:val="1"/>
          <w:sz w:val="28"/>
          <w:szCs w:val="28"/>
        </w:rPr>
        <w:t>посмотрите ребята, правильно ли он делает?»</w:t>
      </w:r>
    </w:p>
    <w:p w:rsidR="00AA6195" w:rsidRDefault="00B53242" w:rsidP="00AA61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Ситуации:</w:t>
      </w:r>
      <w:r>
        <w:rPr>
          <w:color w:val="000000"/>
          <w:sz w:val="28"/>
          <w:szCs w:val="28"/>
        </w:rPr>
        <w:t xml:space="preserve"> 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Сидя за обеденным столом, Незнайка размахивает ножом и вилкой.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Зашив дырочку в варежке и примеряя ее, он берет иголку в рот.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Бегает с ножницами.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Несет кастрюлю с горячим супом.</w:t>
      </w:r>
    </w:p>
    <w:p w:rsidR="00B53242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pacing w:val="1"/>
          <w:sz w:val="28"/>
          <w:szCs w:val="28"/>
        </w:rPr>
        <w:t xml:space="preserve"> Наливает воду из кипящего чайника. 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(Ответы детей.)</w:t>
      </w:r>
    </w:p>
    <w:p w:rsidR="00AA6195" w:rsidRDefault="00AA6195" w:rsidP="00B60382">
      <w:pPr>
        <w:spacing w:line="360" w:lineRule="auto"/>
        <w:rPr>
          <w:i/>
          <w:sz w:val="28"/>
          <w:szCs w:val="28"/>
        </w:rPr>
      </w:pPr>
    </w:p>
    <w:p w:rsidR="00AA6195" w:rsidRDefault="00B60382" w:rsidP="00AA6195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Игра № 4</w:t>
      </w:r>
      <w:r w:rsidR="00AA6195">
        <w:rPr>
          <w:i/>
          <w:sz w:val="28"/>
          <w:szCs w:val="28"/>
        </w:rPr>
        <w:t xml:space="preserve"> «Подбери пару»</w:t>
      </w:r>
    </w:p>
    <w:p w:rsidR="00AA6195" w:rsidRDefault="00AA6195" w:rsidP="00AA6195">
      <w:pPr>
        <w:spacing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="00B60382">
        <w:rPr>
          <w:bCs/>
          <w:i/>
          <w:sz w:val="28"/>
          <w:szCs w:val="28"/>
        </w:rPr>
        <w:t>Задачи</w:t>
      </w:r>
      <w:r>
        <w:rPr>
          <w:bCs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60382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 xml:space="preserve">представления </w:t>
      </w:r>
      <w:r>
        <w:rPr>
          <w:sz w:val="28"/>
          <w:szCs w:val="28"/>
        </w:rPr>
        <w:t>об опасных бытовых предметах, о правилах пользования</w:t>
      </w:r>
      <w:r w:rsidR="00B60382">
        <w:rPr>
          <w:sz w:val="28"/>
          <w:szCs w:val="28"/>
        </w:rPr>
        <w:t xml:space="preserve"> ими</w:t>
      </w:r>
      <w:r>
        <w:rPr>
          <w:sz w:val="28"/>
          <w:szCs w:val="28"/>
        </w:rPr>
        <w:t>.</w:t>
      </w:r>
    </w:p>
    <w:p w:rsidR="00AA6195" w:rsidRDefault="00AA6195" w:rsidP="00AA619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Оборудование:</w:t>
      </w:r>
      <w:r>
        <w:rPr>
          <w:sz w:val="28"/>
          <w:szCs w:val="28"/>
        </w:rPr>
        <w:t> предметные разрезные картинки.</w:t>
      </w:r>
    </w:p>
    <w:p w:rsidR="00AA6195" w:rsidRDefault="00AA6195" w:rsidP="00AA619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Ход игры:</w:t>
      </w:r>
      <w:r>
        <w:rPr>
          <w:sz w:val="28"/>
          <w:szCs w:val="28"/>
        </w:rPr>
        <w:t xml:space="preserve"> </w:t>
      </w:r>
      <w:r w:rsidR="00B60382">
        <w:rPr>
          <w:sz w:val="28"/>
          <w:szCs w:val="28"/>
        </w:rPr>
        <w:t>«</w:t>
      </w:r>
      <w:r>
        <w:rPr>
          <w:sz w:val="28"/>
          <w:szCs w:val="28"/>
        </w:rPr>
        <w:t>Ребята перед вами пара разрезных картинок, соберите их, внима</w:t>
      </w:r>
      <w:r w:rsidR="00B60382">
        <w:rPr>
          <w:sz w:val="28"/>
          <w:szCs w:val="28"/>
        </w:rPr>
        <w:t>тельно рассмотрите, сравните их».</w:t>
      </w:r>
      <w:r>
        <w:rPr>
          <w:sz w:val="28"/>
          <w:szCs w:val="28"/>
        </w:rPr>
        <w:t xml:space="preserve">  Дети внимательно рассматривают полученные картинки, сравнивают их и подбирают пары, объясняют содержание картинок.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center"/>
        <w:rPr>
          <w:i/>
          <w:sz w:val="28"/>
          <w:szCs w:val="28"/>
        </w:rPr>
      </w:pPr>
    </w:p>
    <w:p w:rsidR="00AA6195" w:rsidRDefault="00AA6195" w:rsidP="00AA6195">
      <w:pPr>
        <w:shd w:val="clear" w:color="auto" w:fill="FFFFFF"/>
        <w:spacing w:line="360" w:lineRule="auto"/>
        <w:ind w:firstLine="709"/>
        <w:jc w:val="center"/>
        <w:rPr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Игра № </w:t>
      </w:r>
      <w:r w:rsidR="00B60382">
        <w:rPr>
          <w:i/>
          <w:sz w:val="28"/>
          <w:szCs w:val="28"/>
        </w:rPr>
        <w:t>5</w:t>
      </w:r>
      <w:r>
        <w:rPr>
          <w:bCs/>
          <w:i/>
          <w:color w:val="000000"/>
          <w:sz w:val="28"/>
          <w:szCs w:val="28"/>
        </w:rPr>
        <w:t xml:space="preserve"> «Письмо от Почемучки» </w:t>
      </w:r>
    </w:p>
    <w:p w:rsidR="00AA6195" w:rsidRDefault="00B60382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Задачи</w:t>
      </w:r>
      <w:r w:rsidR="00AA6195">
        <w:rPr>
          <w:bCs/>
          <w:i/>
          <w:sz w:val="28"/>
          <w:szCs w:val="28"/>
        </w:rPr>
        <w:t>:</w:t>
      </w:r>
      <w:r w:rsidR="00AA6195">
        <w:rPr>
          <w:color w:val="000000"/>
          <w:sz w:val="28"/>
          <w:szCs w:val="28"/>
        </w:rPr>
        <w:t xml:space="preserve"> закрепить представления де</w:t>
      </w:r>
      <w:r w:rsidR="00AA6195">
        <w:rPr>
          <w:color w:val="000000"/>
          <w:sz w:val="28"/>
          <w:szCs w:val="28"/>
        </w:rPr>
        <w:softHyphen/>
        <w:t>тей о безопасном поведении и о правилах поведения в опасной ситуации; вызвать у детей желание отвечать на вопросы</w:t>
      </w:r>
      <w:r>
        <w:rPr>
          <w:color w:val="000000"/>
          <w:sz w:val="28"/>
          <w:szCs w:val="28"/>
        </w:rPr>
        <w:t>.</w:t>
      </w:r>
    </w:p>
    <w:p w:rsidR="00B60382" w:rsidRDefault="00B60382" w:rsidP="00B603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B60382">
        <w:rPr>
          <w:i/>
          <w:color w:val="000000"/>
          <w:sz w:val="28"/>
          <w:szCs w:val="28"/>
        </w:rPr>
        <w:t>Игровая задача:</w:t>
      </w:r>
      <w:r>
        <w:rPr>
          <w:color w:val="000000"/>
          <w:sz w:val="28"/>
          <w:szCs w:val="28"/>
        </w:rPr>
        <w:t xml:space="preserve"> помочь Почемучке найти правильный ответ.</w:t>
      </w:r>
    </w:p>
    <w:p w:rsidR="00B60382" w:rsidRDefault="00AA6195" w:rsidP="00AA619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Оборудование: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большой цветной конверт с мар</w:t>
      </w:r>
      <w:r>
        <w:rPr>
          <w:color w:val="000000"/>
          <w:sz w:val="28"/>
          <w:szCs w:val="28"/>
        </w:rPr>
        <w:softHyphen/>
        <w:t xml:space="preserve">кой (на конверте адрес </w:t>
      </w:r>
      <w:r>
        <w:rPr>
          <w:color w:val="000000"/>
          <w:sz w:val="28"/>
          <w:szCs w:val="28"/>
        </w:rPr>
        <w:lastRenderedPageBreak/>
        <w:t>детского сада и группы); цветные кар</w:t>
      </w:r>
      <w:r>
        <w:rPr>
          <w:color w:val="000000"/>
          <w:sz w:val="28"/>
          <w:szCs w:val="28"/>
        </w:rPr>
        <w:softHyphen/>
        <w:t xml:space="preserve">точки с вопросами к детям 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B60382">
        <w:rPr>
          <w:color w:val="000000"/>
          <w:sz w:val="28"/>
          <w:szCs w:val="28"/>
        </w:rPr>
        <w:t>«Ребята, к нам в гости пришел Почемучка</w:t>
      </w:r>
      <w:proofErr w:type="gramStart"/>
      <w:r w:rsidR="00B60382">
        <w:rPr>
          <w:color w:val="000000"/>
          <w:sz w:val="28"/>
          <w:szCs w:val="28"/>
        </w:rPr>
        <w:t>.</w:t>
      </w:r>
      <w:proofErr w:type="gramEnd"/>
      <w:r w:rsidR="00B60382">
        <w:rPr>
          <w:color w:val="000000"/>
          <w:sz w:val="28"/>
          <w:szCs w:val="28"/>
        </w:rPr>
        <w:t xml:space="preserve"> Он принес нам какой-то конверт. Давайте все вместе поможем Почемучке ответить на его вопросы.</w:t>
      </w:r>
    </w:p>
    <w:p w:rsidR="00AA6195" w:rsidRDefault="00AA6195" w:rsidP="00AA619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Примерное содержание вопросов: Какие предметы могут привести к пожару? Что означает для пешехода зеленый</w:t>
      </w:r>
      <w:r w:rsidR="00B60382">
        <w:rPr>
          <w:color w:val="000000"/>
          <w:sz w:val="28"/>
          <w:szCs w:val="28"/>
        </w:rPr>
        <w:t>, желтый, красный</w:t>
      </w:r>
      <w:r w:rsidR="00B60382" w:rsidRPr="00B60382">
        <w:rPr>
          <w:color w:val="000000"/>
          <w:sz w:val="28"/>
          <w:szCs w:val="28"/>
        </w:rPr>
        <w:t xml:space="preserve"> </w:t>
      </w:r>
      <w:r w:rsidR="00B60382">
        <w:rPr>
          <w:color w:val="000000"/>
          <w:sz w:val="28"/>
          <w:szCs w:val="28"/>
        </w:rPr>
        <w:t>сигнал светофора</w:t>
      </w:r>
      <w:r>
        <w:rPr>
          <w:color w:val="000000"/>
          <w:sz w:val="28"/>
          <w:szCs w:val="28"/>
        </w:rPr>
        <w:t>? Как нужно вести себя при встрече с бродячей собакой</w:t>
      </w:r>
      <w:r w:rsidR="00B60382">
        <w:rPr>
          <w:color w:val="000000"/>
          <w:sz w:val="28"/>
          <w:szCs w:val="28"/>
        </w:rPr>
        <w:t>, с уличной кошкой</w:t>
      </w:r>
      <w:r>
        <w:rPr>
          <w:color w:val="000000"/>
          <w:sz w:val="28"/>
          <w:szCs w:val="28"/>
        </w:rPr>
        <w:t xml:space="preserve">? </w:t>
      </w:r>
      <w:r w:rsidR="00B60382">
        <w:rPr>
          <w:color w:val="000000"/>
          <w:sz w:val="28"/>
          <w:szCs w:val="28"/>
        </w:rPr>
        <w:t xml:space="preserve">Если ты один дома, можно открывать дверь незнакомому человеку? Можно ли поднимать на улице брошенные посторонние предметы? Вы с родителями приехали отдыхать </w:t>
      </w:r>
      <w:r w:rsidR="00D21F2E">
        <w:rPr>
          <w:color w:val="000000"/>
          <w:sz w:val="28"/>
          <w:szCs w:val="28"/>
        </w:rPr>
        <w:t xml:space="preserve">на пикник. </w:t>
      </w:r>
      <w:r w:rsidR="00B60382">
        <w:rPr>
          <w:color w:val="000000"/>
          <w:sz w:val="28"/>
          <w:szCs w:val="28"/>
        </w:rPr>
        <w:t>Как вести себя на природе?</w:t>
      </w:r>
      <w:r w:rsidR="00D21F2E">
        <w:rPr>
          <w:color w:val="000000"/>
          <w:sz w:val="28"/>
          <w:szCs w:val="28"/>
        </w:rPr>
        <w:t xml:space="preserve"> </w:t>
      </w:r>
      <w:proofErr w:type="gramStart"/>
      <w:r w:rsidR="00D21F2E">
        <w:rPr>
          <w:color w:val="000000"/>
          <w:sz w:val="28"/>
          <w:szCs w:val="28"/>
        </w:rPr>
        <w:t xml:space="preserve">Какие правила поведения вам знакомы? </w:t>
      </w:r>
      <w:proofErr w:type="gramEnd"/>
      <w:r w:rsidR="00D21F2E">
        <w:rPr>
          <w:color w:val="000000"/>
          <w:sz w:val="28"/>
          <w:szCs w:val="28"/>
        </w:rPr>
        <w:t>(Ответы детей)</w:t>
      </w:r>
    </w:p>
    <w:p w:rsidR="00B60382" w:rsidRDefault="00B60382" w:rsidP="00AA61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21F2E" w:rsidRPr="00937F6F" w:rsidRDefault="00D21F2E" w:rsidP="00D21F2E">
      <w:pPr>
        <w:shd w:val="clear" w:color="auto" w:fill="FFFFFF"/>
        <w:spacing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937F6F">
        <w:rPr>
          <w:i/>
          <w:color w:val="111111"/>
          <w:sz w:val="28"/>
          <w:szCs w:val="28"/>
        </w:rPr>
        <w:t>Подведение итогов:</w:t>
      </w:r>
    </w:p>
    <w:p w:rsidR="00D21F2E" w:rsidRPr="00A22C94" w:rsidRDefault="00D21F2E" w:rsidP="00D21F2E">
      <w:pPr>
        <w:shd w:val="clear" w:color="auto" w:fill="FFFFFF"/>
        <w:spacing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Какие молодцы дети! Если мы с вами будем помнить эти правила, то всегда будем знать выход из этих не простых ситуаций. </w:t>
      </w:r>
    </w:p>
    <w:p w:rsidR="008F6E35" w:rsidRDefault="008F6E35"/>
    <w:sectPr w:rsidR="008F6E35" w:rsidSect="008F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195"/>
    <w:rsid w:val="002456C1"/>
    <w:rsid w:val="008F6E35"/>
    <w:rsid w:val="00937F6F"/>
    <w:rsid w:val="00AA6195"/>
    <w:rsid w:val="00B53242"/>
    <w:rsid w:val="00B60382"/>
    <w:rsid w:val="00D2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2022-12-07T17:02:00Z</dcterms:created>
  <dcterms:modified xsi:type="dcterms:W3CDTF">2022-12-07T18:04:00Z</dcterms:modified>
</cp:coreProperties>
</file>