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510C5" w:rsidRDefault="00D943C0" w:rsidP="00D943C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D943C0">
        <w:rPr>
          <w:rFonts w:ascii="Times New Roman" w:hAnsi="Times New Roman" w:cs="Times New Roman"/>
          <w:b/>
          <w:color w:val="FF0000"/>
          <w:sz w:val="40"/>
          <w:szCs w:val="40"/>
        </w:rPr>
        <w:t>Памятка для родителей</w:t>
      </w:r>
    </w:p>
    <w:p w:rsidR="00D943C0" w:rsidRDefault="00D943C0" w:rsidP="00D943C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Основные правила речевого этикета дошкольника.</w:t>
      </w:r>
    </w:p>
    <w:p w:rsidR="00D943C0" w:rsidRDefault="000E027A" w:rsidP="000E0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27A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 людям при встрече слова приветствия: здравствуйте, доброе утро, добрый день, добрый вечер и другие. При этих словах, произносимых четко и громко, надо улыбнуться, посмотреть в глаза человеку, которому эти слова предназначены. Говорить слова приветствия всем, кого встретишь, когда приходишь в детский сад; всем, кто тебя встречает, когда приходишь в гости, в театр, в музей, в кафе, небольшой магазинчик.</w:t>
      </w:r>
    </w:p>
    <w:p w:rsidR="000E027A" w:rsidRDefault="000630BD" w:rsidP="00063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027A">
        <w:rPr>
          <w:noProof/>
          <w:lang w:eastAsia="ru-RU"/>
        </w:rPr>
        <w:drawing>
          <wp:inline distT="0" distB="0" distL="0" distR="0" wp14:anchorId="39E87743" wp14:editId="26340B2D">
            <wp:extent cx="2565931" cy="2247900"/>
            <wp:effectExtent l="0" t="0" r="6350" b="0"/>
            <wp:docPr id="3" name="Рисунок 3" descr="Каргасокская центральная районная библиотека :: Новости и собы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гасокская центральная районная библиотека :: Новости и собы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08" cy="22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C0" w:rsidRDefault="00485F6D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окончании встречи говорить людям слова расставания: до свидания, до новой встречи. Говорить слова расставания, когда уходишь из дома, из детского сада, из гостей; всем, кто тебя провожает: из музея, из библиотеки, из кафе, из других мест.</w:t>
      </w:r>
    </w:p>
    <w:p w:rsidR="00485F6D" w:rsidRDefault="00485F6D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Благодарить добрым словом («спасибо» или «благодарю») людей, которые сделали для тебя что-то хорошее или оказали помощь. Выходя из-за стола после еды, надо поблагодарить всех, кто накрывал на стол, подавал еду, убирал со стола посуду, вместе с тобою ел.</w:t>
      </w:r>
    </w:p>
    <w:p w:rsidR="000630BD" w:rsidRDefault="000630BD" w:rsidP="00063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37E0215C" wp14:editId="2C6CA5CF">
            <wp:extent cx="2480341" cy="2390775"/>
            <wp:effectExtent l="0" t="0" r="0" b="0"/>
            <wp:docPr id="5" name="Рисунок 5" descr="Умеете ли вы, правильно делиться? А что можно делиться неправильно? |  Галина Витальевна Чернов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меете ли вы, правильно делиться? А что можно делиться неправильно? |  Галина Витальевна Чернов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89" cy="23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6D" w:rsidRDefault="00485F6D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говорить слово «пожалуйста», когда просишь людей о помощи, о том, чтобы дали нужную вещь или книжку. </w:t>
      </w:r>
      <w:r>
        <w:rPr>
          <w:rFonts w:ascii="Times New Roman" w:hAnsi="Times New Roman" w:cs="Times New Roman"/>
          <w:b/>
          <w:sz w:val="28"/>
          <w:szCs w:val="28"/>
        </w:rPr>
        <w:t>Однако нельзя просить все время, надо и самому другим помогать, откликаться на просьбы людей.</w:t>
      </w:r>
    </w:p>
    <w:p w:rsidR="00485F6D" w:rsidRDefault="00485F6D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слово «спасибо» можно сказать слово «пожалуйста»</w:t>
      </w:r>
      <w:r w:rsidR="009C281B">
        <w:rPr>
          <w:rFonts w:ascii="Times New Roman" w:hAnsi="Times New Roman" w:cs="Times New Roman"/>
          <w:sz w:val="28"/>
          <w:szCs w:val="28"/>
        </w:rPr>
        <w:t>, чтобы показать тому человеку, которому ты отвечаешь, что ты с удовольствием оказываешь услугу и с радостью помогаешь ему.</w:t>
      </w:r>
    </w:p>
    <w:p w:rsidR="009C281B" w:rsidRDefault="009C281B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благодарность за угощение можно ответить «на здоровье». Человек, получивший такой ответ, знает: ему пожелали быть здоровым.</w:t>
      </w:r>
    </w:p>
    <w:p w:rsidR="009C281B" w:rsidRDefault="009C281B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людям комплименты – добрые слова, в которых отмечаются их хорошие качества, достоинства, умения. При этом надо обязательно улыбаться и смотреть тому, кого хвалишь, в глаза.</w:t>
      </w:r>
    </w:p>
    <w:p w:rsidR="000630BD" w:rsidRDefault="000630BD" w:rsidP="00063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40C8E3EA" wp14:editId="75DC5BB3">
            <wp:extent cx="2419350" cy="2310480"/>
            <wp:effectExtent l="0" t="0" r="0" b="0"/>
            <wp:docPr id="6" name="Рисунок 6" descr="Старший ребенок не хочет ничем делиться с младшим | Все, что тебя касается 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рший ребенок не хочет ничем делиться с младшим | Все, что тебя касается 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74" cy="231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1B" w:rsidRDefault="009C281B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не обижать людей злыми словами: ты – плохой; ты – злой; я тебя не люблю. О своей обиде лучше сказать словами</w:t>
      </w:r>
      <w:r w:rsidR="007B0990">
        <w:rPr>
          <w:rFonts w:ascii="Times New Roman" w:hAnsi="Times New Roman" w:cs="Times New Roman"/>
          <w:sz w:val="28"/>
          <w:szCs w:val="28"/>
        </w:rPr>
        <w:t>: «мне не нравится, что ты пожадничал»; «я не хочу, чтобы ты говорил неправду»; «мне не хочется сейчас с тобой играть».</w:t>
      </w:r>
    </w:p>
    <w:p w:rsidR="007B0990" w:rsidRDefault="007B0990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говорить обидных прозвищ, они уничтожают дружеские отношения. С тем, кто обзывается, дружить не хочется. Есть у ребят такая пословица: «кто обзывается, тот сам так называется».</w:t>
      </w:r>
    </w:p>
    <w:p w:rsidR="007B0990" w:rsidRDefault="007B0990" w:rsidP="00D9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обращаться к людям, называя их по именам. Так мы выделяем среди всех того человека, с которым говорим.</w:t>
      </w:r>
    </w:p>
    <w:p w:rsidR="007B0990" w:rsidRDefault="007B0990" w:rsidP="007B09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основные правила речевого этикета, с которыми надо знакомить дошкольников. Есть и другие правила</w:t>
      </w:r>
      <w:r w:rsidR="008A7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 все они в той или иной степени оттал</w:t>
      </w:r>
      <w:r w:rsidR="008A7D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="008A7DFD">
        <w:rPr>
          <w:rFonts w:ascii="Times New Roman" w:hAnsi="Times New Roman" w:cs="Times New Roman"/>
          <w:sz w:val="28"/>
          <w:szCs w:val="28"/>
        </w:rPr>
        <w:t xml:space="preserve"> от основных правил этикета. Правила речевого этикета не должны сразу «обрушиваться» на маленького человека. Предстоит долгая и продуманная работа, благодаря которой дошкольник их усваивает.</w:t>
      </w:r>
    </w:p>
    <w:p w:rsidR="003A5C99" w:rsidRPr="007B0990" w:rsidRDefault="003A5C99" w:rsidP="007B09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вводим в обиход детей речевые формулы этикета, учим их способам проявления доброжелательного и уважительного отношения к людям. Однако надо также научить их доказательно и разумно отстаивать свои мнения и желания, обосновывать свои утверждения. Здесь подойдут такие упражнения: объясни маме, почему ты нарушил договор с ней и не убрал игрушки на место; договорись с дедушкой о прогулке в зоопарк; обсуди с папой, какой подарок вы можете сделать к маме ко дню рождения. Правила речевого этикета необходимы для построения взаимоотношений людей. В дошкольном возрасте ребенок познает азы правильного речевого поведени</w:t>
      </w:r>
      <w:r w:rsidR="000E02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 вместе с ним у дошкольника идет важнейший процесс развития речи.</w:t>
      </w:r>
    </w:p>
    <w:p w:rsidR="00D943C0" w:rsidRPr="00D943C0" w:rsidRDefault="000630BD" w:rsidP="00D943C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95ED4A1" wp14:editId="567E37A9">
            <wp:extent cx="3924300" cy="1962150"/>
            <wp:effectExtent l="0" t="0" r="0" b="0"/>
            <wp:docPr id="7" name="Рисунок 7" descr="Семья. Там где живёт счастье » Образовательный портал городского округа 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мья. Там где живёт счастье » Образовательный портал городского округа  Тольят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3C0" w:rsidRPr="00D943C0" w:rsidSect="00D943C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AC4"/>
    <w:multiLevelType w:val="hybridMultilevel"/>
    <w:tmpl w:val="C8B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0"/>
    <w:rsid w:val="000630BD"/>
    <w:rsid w:val="000E027A"/>
    <w:rsid w:val="003A5C99"/>
    <w:rsid w:val="00485F6D"/>
    <w:rsid w:val="007B0990"/>
    <w:rsid w:val="008A7DFD"/>
    <w:rsid w:val="009C281B"/>
    <w:rsid w:val="00D510C5"/>
    <w:rsid w:val="00D943C0"/>
    <w:rsid w:val="00F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2021-02-09T10:21:00Z</dcterms:created>
  <dcterms:modified xsi:type="dcterms:W3CDTF">2021-02-09T10:21:00Z</dcterms:modified>
</cp:coreProperties>
</file>