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23" w:rsidRPr="00317F23" w:rsidRDefault="00317F23" w:rsidP="00317F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7F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7F23" w:rsidRPr="00317F23" w:rsidRDefault="00317F23" w:rsidP="00317F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7F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17F23" w:rsidRPr="00317F23" w:rsidRDefault="00317F23" w:rsidP="00317F23">
      <w:pPr>
        <w:numPr>
          <w:ilvl w:val="0"/>
          <w:numId w:val="1"/>
        </w:numPr>
        <w:shd w:val="clear" w:color="auto" w:fill="62C2D5"/>
        <w:spacing w:before="120" w:after="150" w:line="288" w:lineRule="atLeast"/>
        <w:ind w:left="150"/>
        <w:rPr>
          <w:rFonts w:ascii="Lucida Sans Unicode" w:eastAsia="Times New Roman" w:hAnsi="Lucida Sans Unicode" w:cs="Lucida Sans Unicode"/>
          <w:color w:val="475752"/>
          <w:sz w:val="18"/>
          <w:szCs w:val="18"/>
          <w:lang w:eastAsia="ru-RU"/>
        </w:rPr>
      </w:pPr>
      <w:hyperlink r:id="rId7" w:history="1">
        <w:r w:rsidRPr="00317F23">
          <w:rPr>
            <w:rFonts w:ascii="Lucida Sans Unicode" w:eastAsia="Times New Roman" w:hAnsi="Lucida Sans Unicode" w:cs="Lucida Sans Unicode"/>
            <w:color w:val="237585"/>
            <w:sz w:val="18"/>
            <w:szCs w:val="18"/>
            <w:u w:val="single"/>
            <w:lang w:eastAsia="ru-RU"/>
          </w:rPr>
          <w:t>№ 15 от 16.04.14</w:t>
        </w:r>
      </w:hyperlink>
      <w:r w:rsidRPr="00317F23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17F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0" w:name="_GoBack"/>
      <w:bookmarkEnd w:id="0"/>
    </w:p>
    <w:p w:rsidR="00317F23" w:rsidRPr="00317F23" w:rsidRDefault="00317F23" w:rsidP="00317F23">
      <w:pPr>
        <w:shd w:val="clear" w:color="auto" w:fill="62C2D5"/>
        <w:spacing w:after="48" w:line="240" w:lineRule="auto"/>
        <w:outlineLvl w:val="1"/>
        <w:rPr>
          <w:rFonts w:ascii="Lucida Sans Unicode" w:eastAsia="Times New Roman" w:hAnsi="Lucida Sans Unicode" w:cs="Lucida Sans Unicode"/>
          <w:color w:val="37433F"/>
          <w:sz w:val="27"/>
          <w:szCs w:val="27"/>
          <w:lang w:eastAsia="ru-RU"/>
        </w:rPr>
      </w:pPr>
      <w:hyperlink r:id="rId8" w:history="1">
        <w:r w:rsidRPr="00317F23">
          <w:rPr>
            <w:rFonts w:ascii="Lucida Sans Unicode" w:eastAsia="Times New Roman" w:hAnsi="Lucida Sans Unicode" w:cs="Lucida Sans Unicode"/>
            <w:color w:val="1F6775"/>
            <w:sz w:val="27"/>
            <w:szCs w:val="27"/>
            <w:u w:val="single"/>
            <w:lang w:eastAsia="ru-RU"/>
          </w:rPr>
          <w:t xml:space="preserve">Большая семья </w:t>
        </w:r>
        <w:proofErr w:type="spellStart"/>
        <w:r w:rsidRPr="00317F23">
          <w:rPr>
            <w:rFonts w:ascii="Lucida Sans Unicode" w:eastAsia="Times New Roman" w:hAnsi="Lucida Sans Unicode" w:cs="Lucida Sans Unicode"/>
            <w:color w:val="1F6775"/>
            <w:sz w:val="27"/>
            <w:szCs w:val="27"/>
            <w:u w:val="single"/>
            <w:lang w:eastAsia="ru-RU"/>
          </w:rPr>
          <w:t>Ямбаевых</w:t>
        </w:r>
        <w:proofErr w:type="spellEnd"/>
      </w:hyperlink>
    </w:p>
    <w:p w:rsidR="00317F23" w:rsidRPr="00317F23" w:rsidRDefault="00317F23" w:rsidP="00317F23">
      <w:pPr>
        <w:shd w:val="clear" w:color="auto" w:fill="62C2D5"/>
        <w:spacing w:after="0" w:line="240" w:lineRule="auto"/>
        <w:rPr>
          <w:rFonts w:ascii="Lucida Sans Unicode" w:eastAsia="Times New Roman" w:hAnsi="Lucida Sans Unicode" w:cs="Lucida Sans Unicode"/>
          <w:color w:val="495A54"/>
          <w:sz w:val="18"/>
          <w:szCs w:val="18"/>
          <w:lang w:eastAsia="ru-RU"/>
        </w:rPr>
      </w:pPr>
    </w:p>
    <w:p w:rsidR="00317F23" w:rsidRPr="00317F23" w:rsidRDefault="00317F23" w:rsidP="00317F23">
      <w:pPr>
        <w:shd w:val="clear" w:color="auto" w:fill="62C2D5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317F23">
        <w:rPr>
          <w:rFonts w:ascii="Lucida Sans Unicode" w:eastAsia="Times New Roman" w:hAnsi="Lucida Sans Unicode" w:cs="Lucida Sans Unicode"/>
          <w:noProof/>
          <w:color w:val="37433F"/>
          <w:sz w:val="18"/>
          <w:szCs w:val="18"/>
          <w:lang w:eastAsia="ru-RU"/>
        </w:rPr>
        <w:drawing>
          <wp:inline distT="0" distB="0" distL="0" distR="0" wp14:anchorId="37E123D1" wp14:editId="0C76D1A7">
            <wp:extent cx="2847975" cy="1781175"/>
            <wp:effectExtent l="0" t="0" r="9525" b="9525"/>
            <wp:docPr id="4" name="Рисунок 4" descr="http://yuldash-sputnik.ru/images/stories/15%2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ldash-sputnik.ru/images/stories/15%20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Мне довелось побывать в гостях у одной замечательной семьи, познакомиться с добрыми и счастливыми людьми. С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Раисей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Якубовной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Темкаевой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я знакома уже давно и знала, что она живет в селе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Лямбирь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с пожилыми родителями, но поприсутствовав на их очередном празднике, когда в отчий дом слетелась вся большая семья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Ямбаевых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, я решила, что это достойно внимания читателей газеты «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Юлдаш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». Свою знакомую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Раисю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Якубовну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Темкаеву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я встретила в самом начале улицы Мусы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Джалиля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 Она шла быстрым шагом, по родной дороге, которую в течение жизни она полюбила всем сердцем, ведь это дорога домой. Ее взгляд был устремлен под ноги, а шла она с двумя сумками на перевес.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Давайте, помогу, – предложила я на родном татарском языке Раисе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Якубовне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Ну помогите, – на чистом татарском ответила мне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Раися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апа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По дороге она рассказала, что сегодня у них в доме будет праздник. У мамы –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Ямбаевой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Камалетдиновны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день рождения. Ей исполняется 88 лет. Приедут гости из Саранска, Москвы, из сел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Кривозерье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Белозерье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, Аксеново: все родственники, дети, внуки и даже правнуки.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Пока дружная команда дочерей хозяйничала на кухне, мне посчастливилось немного пообщаться с виновниками торжества. Супруги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Ямбаевы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вместе уже 64 года. По словам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Камалетдиновны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жизнь они прожили на славу. «Дай Бог всем так прожить», – добавляет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Сибгатуллович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и начинает вспоминать историю своей жизни.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</w:r>
      <w:r w:rsidRPr="00317F23">
        <w:rPr>
          <w:rFonts w:ascii="Lucida Sans Unicode" w:eastAsia="Times New Roman" w:hAnsi="Lucida Sans Unicode" w:cs="Lucida Sans Unicode"/>
          <w:noProof/>
          <w:color w:val="37433F"/>
          <w:sz w:val="18"/>
          <w:szCs w:val="18"/>
          <w:lang w:eastAsia="ru-RU"/>
        </w:rPr>
        <w:drawing>
          <wp:inline distT="0" distB="0" distL="0" distR="0" wp14:anchorId="5327CEAF" wp14:editId="50514DD5">
            <wp:extent cx="2762250" cy="1819275"/>
            <wp:effectExtent l="0" t="0" r="0" b="9525"/>
            <wp:docPr id="5" name="Рисунок 5" descr="http://yuldash-sputnik.ru/images/stories/15%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ldash-sputnik.ru/images/stories/15%20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- Мне было 20 лет, когда я с товарищем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Рамаевым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Нясыруллой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поехал в Сибирь на заработки. Время было тяжелое – вокруг перестройка после войны. Работал на шахте в городе Кемерово. Название у нее «Сигнал». Проработав недолгое время, мой друг и коллега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Нясырулла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серьезно заболевает. У него отказывают ноги, и он становится прикованным к постели. Я связываюсь с его семьей, скоро, продав все имущество в Мордовии, к нам переезжают его мать и сестра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. Мать собственноручно, вопреки неутешительным прогнозам врачей, все же ставит своего сына на ноги, –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абзи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словно светился, рассказывая мне свою историю, словно погружался в ту свою молодость.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Дальше рассказ перехватила его супруга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: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В 1950 году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сделал мне предложение, конечно же, обсудив этот шаг с моим братом и с моей 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lastRenderedPageBreak/>
        <w:t xml:space="preserve">матерью. Не посмотрел, что я старше его на два года, видать, приглянулась я ему сразу. Ну и свадьбу сыграли, не долго думая, по татарским обычаям. Присутствовал мулла, родственники приехали, кто смог, коллеги и даже начальники мужа приходили поздравить. Дальше нам выдали квартиру, как молодой семье, однокомнатную. Там и появились на свет, одна за другой, три дочери –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Геляфруз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Чачак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Равиля. Мама моя, покойная, с нами жила, всячески по хозяйству </w:t>
      </w:r>
      <w:proofErr w:type="gram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помогала.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>-</w:t>
      </w:r>
      <w:proofErr w:type="gram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Я тогда дом строил, на Челюскина, квартира маленькая была, надо было расширяться, – беззубой доброй улыбкой дополнил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абзи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Но в новый дом мы так и не вселились, – продолжила беседу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апа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– получили письмо с родины. Родная сестра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присылает весть о том, что умерла их мать, что дом в селе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Лямбирь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остался бесхозным. Сестра звала обратно в Мордовию, – выдохнула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апа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, и указав на мужа, продолжила. – Посоветовавшись, решили ехать. Значит, все нажитое в Сибири продаем и едем назад.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Думала, тут нас добротный дом ждет, а жилище-то оказалось старым, без полов, обшарпанное, – улыбаясь, добавил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абзи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Я, конечно, не ожидала, что дом так стар окажется. Но делать нечего, все деньги, которые были у нас, пришлось вложить в ремонт и отделку дома. Полы перестелили, стены укрепили, дыры в крыше залатали. Общими усилиями землянка превратилась в хороший дом, куда и вселились с мужем, детьми и моей мамой. Здесь родились потом еще три дочери и два сына –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Някип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Раиля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Раися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Юнир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Эльвера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До пенсии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Якуб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абзи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работал в «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Мордовавтодоре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» простым дорожником вместе с теми многими, которые в далекие 60-е приводили в порядок улицы нашего региона. Не жалуясь, не сожалея, кидая асфальт, оставляя за собой ровное полотно для средств передвижения. Незаметный герой своего времени.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Фатиха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апа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, как только подросли дети, устроилась кухонным работником в столовую завода «ВНИИС» и тоже проработала там до пенсии.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- Всякое было, – качая головой, продолжила наша героиня, –  и тяжело было, и денег, бывало, не хватало, и ругались, и праздники устраивали, народу-то у нас много. До сих пор, как слетятся в отчий дом, давай столы накрывать, – уже в укор своим дочерям бросила последнюю фразу именинница, не довольная тем, что дети ее решили потратиться в связи с ее днем </w:t>
      </w:r>
      <w:proofErr w:type="gram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рождения.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>-</w:t>
      </w:r>
      <w:proofErr w:type="gram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А работа-то как дружно кипела! – добавил дед. – У нас всегда было полно скотины, птицы домашней, огороды большие. Справлялись вместе: кто поливает, кто скотину кормит. Всем работы хватало и некогда было бездельничать. Даже самые маленькие помочь стремились.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До сих пор отличительная черта семьи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Ямбаевых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– это трудолюбие. Старшая дочь всю жизнь проработала на швейной фабрике, еще одна дочь стала поваром, третья – врач в Московской клинической больнице, оба сына и еще две дочери посвятили свою жизнь заводу «Светотехника», и младшенькая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Эльвера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работает в Технопарке Мордовии.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 xml:space="preserve">Наблюдая, как члены этой большой семьи усаживались за праздничный стол, такие счастливые, такие дружные, у меня созрело послесловие. Это история одной семьи, которая начала свое становление в прошлом веке и не перестает свое существование в веке двадцать первом. Пусть у детей уже есть свои дети, но, тем не менее,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Ямбаевы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крепко связаны невидимыми узами. Их, несомненно, объединяет общий дом на улице Мусы </w:t>
      </w:r>
      <w:proofErr w:type="spellStart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>Джалиля</w:t>
      </w:r>
      <w:proofErr w:type="spellEnd"/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t xml:space="preserve"> и родители, которые дали им возможность стать хорошими людьми. </w:t>
      </w:r>
      <w:r w:rsidRPr="00317F23"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  <w:br/>
        <w:t>И пока есть на земле такие дружные и многочисленные семьи, татарская нация не исчезнет. Только надо слушать свое самосознание, не забывать о наставлениях старшего поколения, чтобы с чистой совестью жить под фамилией своих предков и с удовольствием возвращаться в отчий дом.</w:t>
      </w:r>
    </w:p>
    <w:p w:rsidR="00317F23" w:rsidRPr="00317F23" w:rsidRDefault="00317F23" w:rsidP="00317F23">
      <w:pPr>
        <w:shd w:val="clear" w:color="auto" w:fill="62C2D5"/>
        <w:spacing w:before="100" w:beforeAutospacing="1" w:after="240" w:line="240" w:lineRule="auto"/>
        <w:jc w:val="right"/>
        <w:rPr>
          <w:rFonts w:ascii="Lucida Sans Unicode" w:eastAsia="Times New Roman" w:hAnsi="Lucida Sans Unicode" w:cs="Lucida Sans Unicode"/>
          <w:color w:val="37433F"/>
          <w:sz w:val="18"/>
          <w:szCs w:val="18"/>
          <w:lang w:eastAsia="ru-RU"/>
        </w:rPr>
      </w:pPr>
      <w:r w:rsidRPr="00317F23">
        <w:rPr>
          <w:rFonts w:ascii="Lucida Sans Unicode" w:eastAsia="Times New Roman" w:hAnsi="Lucida Sans Unicode" w:cs="Lucida Sans Unicode"/>
          <w:b/>
          <w:bCs/>
          <w:color w:val="37433F"/>
          <w:sz w:val="18"/>
          <w:szCs w:val="18"/>
          <w:lang w:eastAsia="ru-RU"/>
        </w:rPr>
        <w:t>Лиана Петрова</w:t>
      </w:r>
    </w:p>
    <w:p w:rsidR="00FB5049" w:rsidRDefault="00FB5049"/>
    <w:sectPr w:rsidR="00F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23" w:rsidRDefault="00317F23" w:rsidP="00317F23">
      <w:pPr>
        <w:spacing w:after="0" w:line="240" w:lineRule="auto"/>
      </w:pPr>
      <w:r>
        <w:separator/>
      </w:r>
    </w:p>
  </w:endnote>
  <w:endnote w:type="continuationSeparator" w:id="0">
    <w:p w:rsidR="00317F23" w:rsidRDefault="00317F23" w:rsidP="0031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23" w:rsidRDefault="00317F23" w:rsidP="00317F23">
      <w:pPr>
        <w:spacing w:after="0" w:line="240" w:lineRule="auto"/>
      </w:pPr>
      <w:r>
        <w:separator/>
      </w:r>
    </w:p>
  </w:footnote>
  <w:footnote w:type="continuationSeparator" w:id="0">
    <w:p w:rsidR="00317F23" w:rsidRDefault="00317F23" w:rsidP="0031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9E0"/>
    <w:multiLevelType w:val="multilevel"/>
    <w:tmpl w:val="196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00"/>
    <w:rsid w:val="00317F23"/>
    <w:rsid w:val="00CB7A00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D5CD-637C-41F3-813A-79F8D9C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F23"/>
  </w:style>
  <w:style w:type="paragraph" w:styleId="a5">
    <w:name w:val="footer"/>
    <w:basedOn w:val="a"/>
    <w:link w:val="a6"/>
    <w:uiPriority w:val="99"/>
    <w:unhideWhenUsed/>
    <w:rsid w:val="0031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60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81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190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498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3100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47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55654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2" w:color="AAAAA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6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21414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14705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7884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58369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17883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2" w:color="AAAAAA"/>
                                          </w:divBdr>
                                        </w:div>
                                        <w:div w:id="3711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AAAA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6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9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0584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8826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1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4281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86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ldash-sputnik.ru/16/848-2014-04-15-11-38-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ldash-sputnik.ru/1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КОМП-2012</dc:creator>
  <cp:keywords/>
  <dc:description/>
  <cp:lastModifiedBy>КОМП-2012</cp:lastModifiedBy>
  <cp:revision>2</cp:revision>
  <dcterms:created xsi:type="dcterms:W3CDTF">2014-04-16T10:15:00Z</dcterms:created>
  <dcterms:modified xsi:type="dcterms:W3CDTF">2014-04-16T10:19:00Z</dcterms:modified>
</cp:coreProperties>
</file>