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59" w:rsidRPr="005E3906" w:rsidRDefault="005E7759" w:rsidP="00C21BD8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5E3906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Чуракова</w:t>
      </w:r>
      <w:proofErr w:type="spellEnd"/>
      <w:r w:rsidRPr="005E3906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 Л.Х.</w:t>
      </w:r>
    </w:p>
    <w:p w:rsidR="005E7759" w:rsidRDefault="005E7759" w:rsidP="005E7759">
      <w:pPr>
        <w:pStyle w:val="a3"/>
        <w:shd w:val="clear" w:color="auto" w:fill="FFFFFF"/>
        <w:spacing w:before="0" w:beforeAutospacing="0" w:after="0" w:afterAutospacing="0"/>
        <w:ind w:left="-360" w:firstLine="567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5E7759" w:rsidRDefault="005E7759" w:rsidP="005E7759">
      <w:pPr>
        <w:pStyle w:val="a3"/>
        <w:shd w:val="clear" w:color="auto" w:fill="FFFFFF"/>
        <w:spacing w:before="0" w:beforeAutospacing="0" w:after="0" w:afterAutospacing="0"/>
        <w:ind w:left="-360" w:firstLine="567"/>
        <w:jc w:val="center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ДУХОВНО- НРАВСТВЕННОЕ ВОСПИТАНИЕ </w:t>
      </w:r>
      <w:r w:rsidR="00A45E28">
        <w:rPr>
          <w:color w:val="000000"/>
          <w:sz w:val="28"/>
          <w:szCs w:val="28"/>
          <w:bdr w:val="none" w:sz="0" w:space="0" w:color="auto" w:frame="1"/>
        </w:rPr>
        <w:t>ШКОЛЬНИКОВ</w:t>
      </w:r>
      <w:r>
        <w:rPr>
          <w:color w:val="000000"/>
          <w:sz w:val="28"/>
          <w:szCs w:val="28"/>
          <w:bdr w:val="none" w:sz="0" w:space="0" w:color="auto" w:frame="1"/>
        </w:rPr>
        <w:t xml:space="preserve"> СРЕДСТВАМИ ЭТНОКУЛЬТУРНОГО ОБРАЗОВАНИЯ.</w:t>
      </w:r>
    </w:p>
    <w:p w:rsidR="00A45E28" w:rsidRDefault="00A45E28" w:rsidP="005E7759">
      <w:pPr>
        <w:pStyle w:val="a3"/>
        <w:shd w:val="clear" w:color="auto" w:fill="FFFFFF"/>
        <w:spacing w:before="0" w:beforeAutospacing="0" w:after="0" w:afterAutospacing="0"/>
        <w:ind w:left="-360" w:firstLine="567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96340B" w:rsidRDefault="006E63D4" w:rsidP="00A45E28">
      <w:pPr>
        <w:pStyle w:val="a3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02560">
        <w:rPr>
          <w:color w:val="000000"/>
          <w:sz w:val="28"/>
          <w:szCs w:val="28"/>
          <w:bdr w:val="none" w:sz="0" w:space="0" w:color="auto" w:frame="1"/>
        </w:rPr>
        <w:t xml:space="preserve">Примерная программа воспитания и социализации учащихся разрабатывается на основе </w:t>
      </w:r>
      <w:r w:rsidR="00D93F70">
        <w:rPr>
          <w:color w:val="000000"/>
          <w:sz w:val="28"/>
          <w:szCs w:val="28"/>
          <w:bdr w:val="none" w:sz="0" w:space="0" w:color="auto" w:frame="1"/>
        </w:rPr>
        <w:t>«К</w:t>
      </w:r>
      <w:r w:rsidRPr="00502560">
        <w:rPr>
          <w:color w:val="000000"/>
          <w:sz w:val="28"/>
          <w:szCs w:val="28"/>
          <w:bdr w:val="none" w:sz="0" w:space="0" w:color="auto" w:frame="1"/>
        </w:rPr>
        <w:t>онцепции духовно-нравственного воспитания российских школьников</w:t>
      </w:r>
      <w:r w:rsidR="00D93F70">
        <w:rPr>
          <w:color w:val="000000"/>
          <w:sz w:val="28"/>
          <w:szCs w:val="28"/>
          <w:bdr w:val="none" w:sz="0" w:space="0" w:color="auto" w:frame="1"/>
        </w:rPr>
        <w:t>»</w:t>
      </w:r>
      <w:r w:rsidRPr="00502560">
        <w:rPr>
          <w:color w:val="000000"/>
          <w:sz w:val="28"/>
          <w:szCs w:val="28"/>
          <w:bdr w:val="none" w:sz="0" w:space="0" w:color="auto" w:frame="1"/>
        </w:rPr>
        <w:t>. Она является концептуальной и методической основой для разработки образовательным учреждением собственной программы воспитания и социализации школьников с учетом культурно-исторических, этнических, социально-экономических, демографических и иных особенностей региона, запросов обучающихся и их родителей, регионального сообщества. Стандарт устанавливает, что программа воспитания и социализации должна быть направлена на духовно-нравственное развитие обучающихся на основе их приобщения к национальным российским ценностям, ценностям своей</w:t>
      </w:r>
      <w:r w:rsidR="00502560">
        <w:rPr>
          <w:color w:val="000000"/>
          <w:sz w:val="28"/>
          <w:szCs w:val="28"/>
          <w:bdr w:val="none" w:sz="0" w:space="0" w:color="auto" w:frame="1"/>
        </w:rPr>
        <w:t xml:space="preserve"> этнической, конфессиональной </w:t>
      </w:r>
      <w:r w:rsidRPr="00502560">
        <w:rPr>
          <w:color w:val="000000"/>
          <w:sz w:val="28"/>
          <w:szCs w:val="28"/>
          <w:bdr w:val="none" w:sz="0" w:space="0" w:color="auto" w:frame="1"/>
        </w:rPr>
        <w:t>или культурной группы, общечеловеческим ценностям в контексте формирования у них идентичности гражданина России.</w:t>
      </w:r>
    </w:p>
    <w:p w:rsidR="0096340B" w:rsidRDefault="006E63D4" w:rsidP="00A45E28">
      <w:pPr>
        <w:pStyle w:val="a3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502560">
        <w:rPr>
          <w:color w:val="000000"/>
          <w:sz w:val="28"/>
          <w:szCs w:val="28"/>
        </w:rPr>
        <w:t>Вопросы поликультурного воспитания интересуют сегодня педагогическую общественность в каждом регионе России. Школа, как образовательное учреждение, выполняет основную часть работы в этнокультурном воспитании.</w:t>
      </w:r>
    </w:p>
    <w:p w:rsidR="006E63D4" w:rsidRPr="0096340B" w:rsidRDefault="006E63D4" w:rsidP="00A45E28">
      <w:pPr>
        <w:pStyle w:val="a3"/>
        <w:shd w:val="clear" w:color="auto" w:fill="FFFFFF"/>
        <w:ind w:firstLine="567"/>
        <w:contextualSpacing/>
        <w:jc w:val="both"/>
        <w:rPr>
          <w:color w:val="555555"/>
          <w:sz w:val="28"/>
          <w:szCs w:val="28"/>
        </w:rPr>
      </w:pPr>
      <w:r w:rsidRPr="00502560">
        <w:rPr>
          <w:color w:val="000000"/>
          <w:sz w:val="28"/>
          <w:szCs w:val="28"/>
        </w:rPr>
        <w:t>Бесспорно, задача воспитания гражданина и патриота, знающего и любящего свою Родину, свою малую родину, свой народ не может быть выполнена без приобщения к духовным богатствам своего народа.</w:t>
      </w:r>
    </w:p>
    <w:p w:rsidR="005E3906" w:rsidRDefault="006E63D4" w:rsidP="005E3906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502560">
        <w:rPr>
          <w:color w:val="000000"/>
          <w:sz w:val="28"/>
          <w:szCs w:val="28"/>
        </w:rPr>
        <w:t>Специфическими особенностями духовно-нравственного вос</w:t>
      </w:r>
      <w:r w:rsidR="00D93F70">
        <w:rPr>
          <w:color w:val="000000"/>
          <w:sz w:val="28"/>
          <w:szCs w:val="28"/>
        </w:rPr>
        <w:t xml:space="preserve">питания в полиэтнической среде </w:t>
      </w:r>
      <w:r w:rsidRPr="00502560">
        <w:rPr>
          <w:color w:val="000000"/>
          <w:sz w:val="28"/>
          <w:szCs w:val="28"/>
        </w:rPr>
        <w:t>являются:</w:t>
      </w:r>
      <w:r w:rsidR="005E3906">
        <w:rPr>
          <w:color w:val="000000"/>
          <w:sz w:val="28"/>
          <w:szCs w:val="28"/>
        </w:rPr>
        <w:t xml:space="preserve"> </w:t>
      </w:r>
      <w:r w:rsidRPr="00D93F70">
        <w:rPr>
          <w:rStyle w:val="hl"/>
          <w:sz w:val="28"/>
          <w:szCs w:val="28"/>
        </w:rPr>
        <w:t>направленность</w:t>
      </w:r>
      <w:r w:rsidRPr="00D93F70">
        <w:rPr>
          <w:rStyle w:val="apple-converted-space"/>
          <w:sz w:val="28"/>
          <w:szCs w:val="28"/>
        </w:rPr>
        <w:t> </w:t>
      </w:r>
      <w:r w:rsidRPr="00D93F70">
        <w:rPr>
          <w:sz w:val="28"/>
          <w:szCs w:val="28"/>
        </w:rPr>
        <w:t>на этнокультурные ценности народа, населяющих регион;</w:t>
      </w:r>
      <w:r w:rsidRPr="00D93F70">
        <w:rPr>
          <w:rStyle w:val="apple-converted-space"/>
          <w:sz w:val="28"/>
          <w:szCs w:val="28"/>
        </w:rPr>
        <w:t> </w:t>
      </w:r>
      <w:r w:rsidRPr="00D93F70">
        <w:rPr>
          <w:rStyle w:val="hl"/>
          <w:sz w:val="28"/>
          <w:szCs w:val="28"/>
        </w:rPr>
        <w:t>поликультурный</w:t>
      </w:r>
      <w:r w:rsidRPr="00D93F70">
        <w:rPr>
          <w:rStyle w:val="apple-converted-space"/>
          <w:sz w:val="28"/>
          <w:szCs w:val="28"/>
        </w:rPr>
        <w:t> </w:t>
      </w:r>
      <w:r w:rsidR="005E3906">
        <w:rPr>
          <w:sz w:val="28"/>
          <w:szCs w:val="28"/>
        </w:rPr>
        <w:t xml:space="preserve">контекст решения </w:t>
      </w:r>
      <w:r w:rsidRPr="00D93F70">
        <w:rPr>
          <w:sz w:val="28"/>
          <w:szCs w:val="28"/>
        </w:rPr>
        <w:t>задач ду</w:t>
      </w:r>
      <w:r w:rsidR="005E3906">
        <w:rPr>
          <w:sz w:val="28"/>
          <w:szCs w:val="28"/>
        </w:rPr>
        <w:t>ховно-нравственного воспитания; и</w:t>
      </w:r>
      <w:r w:rsidRPr="00D93F70">
        <w:rPr>
          <w:sz w:val="28"/>
          <w:szCs w:val="28"/>
        </w:rPr>
        <w:t>спользование</w:t>
      </w:r>
      <w:r w:rsidRPr="00D93F70">
        <w:rPr>
          <w:rStyle w:val="apple-converted-space"/>
          <w:sz w:val="28"/>
          <w:szCs w:val="28"/>
        </w:rPr>
        <w:t> </w:t>
      </w:r>
      <w:r w:rsidR="005E3906">
        <w:rPr>
          <w:rStyle w:val="apple-converted-space"/>
          <w:sz w:val="28"/>
          <w:szCs w:val="28"/>
        </w:rPr>
        <w:t xml:space="preserve"> </w:t>
      </w:r>
      <w:r w:rsidRPr="00D93F70">
        <w:rPr>
          <w:rStyle w:val="hl"/>
          <w:sz w:val="28"/>
          <w:szCs w:val="28"/>
        </w:rPr>
        <w:t>этнокультуры</w:t>
      </w:r>
      <w:r w:rsidRPr="00D93F70">
        <w:rPr>
          <w:rStyle w:val="apple-converted-space"/>
          <w:sz w:val="28"/>
          <w:szCs w:val="28"/>
        </w:rPr>
        <w:t> </w:t>
      </w:r>
      <w:r w:rsidRPr="00D93F70">
        <w:rPr>
          <w:sz w:val="28"/>
          <w:szCs w:val="28"/>
        </w:rPr>
        <w:t>как регулятора духовно-нравственных</w:t>
      </w:r>
      <w:r w:rsidRPr="00502560">
        <w:rPr>
          <w:color w:val="000000"/>
          <w:sz w:val="28"/>
          <w:szCs w:val="28"/>
        </w:rPr>
        <w:t xml:space="preserve"> межэтнических отношений в регионе; диалог и синтез этнокультурных ценностей и традиций как средства их трансляции.</w:t>
      </w:r>
      <w:bookmarkStart w:id="0" w:name="_GoBack"/>
      <w:bookmarkEnd w:id="0"/>
    </w:p>
    <w:p w:rsidR="005C30E5" w:rsidRDefault="006E63D4" w:rsidP="00A45E28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  <w:lang w:val="tt-RU"/>
        </w:rPr>
      </w:pPr>
      <w:proofErr w:type="spellStart"/>
      <w:r w:rsidRPr="00502560">
        <w:rPr>
          <w:color w:val="000000" w:themeColor="text1"/>
          <w:sz w:val="28"/>
          <w:szCs w:val="28"/>
        </w:rPr>
        <w:t>Этнокультурологический</w:t>
      </w:r>
      <w:proofErr w:type="spellEnd"/>
      <w:r w:rsidRPr="00502560">
        <w:rPr>
          <w:color w:val="000000" w:themeColor="text1"/>
          <w:sz w:val="28"/>
          <w:szCs w:val="28"/>
        </w:rPr>
        <w:t xml:space="preserve"> подхо</w:t>
      </w:r>
      <w:r w:rsidRPr="00502560">
        <w:rPr>
          <w:color w:val="000000" w:themeColor="text1"/>
          <w:sz w:val="28"/>
          <w:szCs w:val="28"/>
        </w:rPr>
        <w:softHyphen/>
        <w:t>д к воспитанию, ставший приоритетным в современных условиях, актуализируют проблемы изуче</w:t>
      </w:r>
      <w:r w:rsidRPr="00502560">
        <w:rPr>
          <w:color w:val="000000" w:themeColor="text1"/>
          <w:sz w:val="28"/>
          <w:szCs w:val="28"/>
        </w:rPr>
        <w:softHyphen/>
        <w:t>ния народной педагогики. Использование же наци</w:t>
      </w:r>
      <w:r w:rsidRPr="00502560">
        <w:rPr>
          <w:color w:val="000000" w:themeColor="text1"/>
          <w:sz w:val="28"/>
          <w:szCs w:val="28"/>
        </w:rPr>
        <w:softHyphen/>
        <w:t>о</w:t>
      </w:r>
      <w:r w:rsidRPr="00502560">
        <w:rPr>
          <w:color w:val="000000" w:themeColor="text1"/>
          <w:sz w:val="28"/>
          <w:szCs w:val="28"/>
        </w:rPr>
        <w:softHyphen/>
        <w:t>нально-культурных ценностей в воспитании детей является наиболее эффективным условием духовно-нравственного благополучия любой нации. Воспитание учащихся нуждается в посто</w:t>
      </w:r>
      <w:r w:rsidRPr="00502560">
        <w:rPr>
          <w:color w:val="000000" w:themeColor="text1"/>
          <w:sz w:val="28"/>
          <w:szCs w:val="28"/>
        </w:rPr>
        <w:softHyphen/>
        <w:t>янном совершенствовании и обогащении его мето</w:t>
      </w:r>
      <w:r w:rsidRPr="00502560">
        <w:rPr>
          <w:color w:val="000000" w:themeColor="text1"/>
          <w:sz w:val="28"/>
          <w:szCs w:val="28"/>
        </w:rPr>
        <w:softHyphen/>
        <w:t>дов многовековым народным опытом. Нельзя забы</w:t>
      </w:r>
      <w:r w:rsidRPr="00502560">
        <w:rPr>
          <w:color w:val="000000" w:themeColor="text1"/>
          <w:sz w:val="28"/>
          <w:szCs w:val="28"/>
        </w:rPr>
        <w:softHyphen/>
        <w:t>вать, что истоком педагогики является народное начало. Творческое применение и развитие истори</w:t>
      </w:r>
      <w:r w:rsidRPr="00502560">
        <w:rPr>
          <w:color w:val="000000" w:themeColor="text1"/>
          <w:sz w:val="28"/>
          <w:szCs w:val="28"/>
        </w:rPr>
        <w:softHyphen/>
        <w:t>чески сложившихся народных воспитательных тра</w:t>
      </w:r>
      <w:r w:rsidRPr="00502560">
        <w:rPr>
          <w:color w:val="000000" w:themeColor="text1"/>
          <w:sz w:val="28"/>
          <w:szCs w:val="28"/>
        </w:rPr>
        <w:softHyphen/>
        <w:t>диций должно стать одним из основных направле</w:t>
      </w:r>
      <w:r w:rsidRPr="00502560">
        <w:rPr>
          <w:color w:val="000000" w:themeColor="text1"/>
          <w:sz w:val="28"/>
          <w:szCs w:val="28"/>
        </w:rPr>
        <w:softHyphen/>
        <w:t xml:space="preserve">ний духовно-нравственного развития </w:t>
      </w:r>
      <w:r w:rsidRPr="00502560">
        <w:rPr>
          <w:color w:val="000000" w:themeColor="text1"/>
          <w:sz w:val="28"/>
          <w:szCs w:val="28"/>
        </w:rPr>
        <w:lastRenderedPageBreak/>
        <w:t>детей. Истинная народная культура — это не только народное творчество, а это и история народа, его язык, обычаи и традиции.</w:t>
      </w:r>
    </w:p>
    <w:p w:rsidR="0096340B" w:rsidRDefault="005C30E5" w:rsidP="005C30E5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 xml:space="preserve">      </w:t>
      </w:r>
      <w:r w:rsidR="0096340B">
        <w:rPr>
          <w:color w:val="000000"/>
          <w:sz w:val="28"/>
          <w:szCs w:val="28"/>
        </w:rPr>
        <w:t xml:space="preserve"> </w:t>
      </w:r>
      <w:r w:rsidR="00502560" w:rsidRPr="00502560">
        <w:rPr>
          <w:color w:val="000000"/>
          <w:sz w:val="28"/>
          <w:szCs w:val="28"/>
        </w:rPr>
        <w:t>В последние десятилетия в нашем обществе наметилась тенденция к обращению педагогической мысли к разнообразию и богатству этнокультурных традиций, к нравственному опыту многих поколений, к традиционным ценностям, без учета которых нравственное воспитание подрастающих поколений на сегодняшний день представляется весьма затруднительным. Не возникает сомнений в том, что этническая культура любого народа действительно содержит в себе огромный нравственный потенциал и выступает гарантом сохранения стабильности и прогрессивного развития общества.</w:t>
      </w:r>
    </w:p>
    <w:p w:rsidR="0096340B" w:rsidRDefault="00502560" w:rsidP="00A45E28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502560">
        <w:rPr>
          <w:color w:val="000000"/>
          <w:sz w:val="28"/>
          <w:szCs w:val="28"/>
        </w:rPr>
        <w:t>На всем протяжении истории каждого народа материнский язык, фольклор, этническая символика, традиции, обычаи, духовно-нравственные ценности формировали лучшие человеческие качества. Этнокультурное воспитание как целостный процесс передачи школьнику культурных ценностей, традиций, социальных норм того этноса, представителем которого он является и в среде которого он живет, выступает неразрывной частью системы воспитания подрастающего человека. Использование традиций и обычаев в формировании этнокультурной воспитанности школьников позволяет оказать влияние на его социальное, духовное, нравственное, психическое, физическое развитие.</w:t>
      </w:r>
    </w:p>
    <w:p w:rsidR="005C30E5" w:rsidRDefault="0096340B" w:rsidP="00A45E2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</w:rPr>
        <w:t xml:space="preserve">        О</w:t>
      </w:r>
      <w:r w:rsidRPr="00F267D0">
        <w:rPr>
          <w:color w:val="000000" w:themeColor="text1"/>
          <w:sz w:val="28"/>
          <w:szCs w:val="28"/>
        </w:rPr>
        <w:t>бращение к ценностям народной педагогики, национальной культуры, народным традициям является основной для фор</w:t>
      </w:r>
      <w:r w:rsidRPr="00F267D0">
        <w:rPr>
          <w:color w:val="000000" w:themeColor="text1"/>
          <w:sz w:val="28"/>
          <w:szCs w:val="28"/>
        </w:rPr>
        <w:softHyphen/>
        <w:t>мирования национального самосознания индивида в частности, духовно-нравственного воспитания поко</w:t>
      </w:r>
      <w:r w:rsidRPr="00F267D0">
        <w:rPr>
          <w:color w:val="000000" w:themeColor="text1"/>
          <w:sz w:val="28"/>
          <w:szCs w:val="28"/>
        </w:rPr>
        <w:softHyphen/>
        <w:t>лений в целом.</w:t>
      </w:r>
    </w:p>
    <w:p w:rsidR="0096340B" w:rsidRPr="00F267D0" w:rsidRDefault="0096340B" w:rsidP="00A45E2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F267D0">
        <w:rPr>
          <w:color w:val="000000" w:themeColor="text1"/>
          <w:sz w:val="28"/>
          <w:szCs w:val="28"/>
        </w:rPr>
        <w:t>Педагогическая ценность народного творчества заключается в том, что его простые и образные произведения легко воспринимаются детьми, спо</w:t>
      </w:r>
      <w:r w:rsidRPr="00F267D0">
        <w:rPr>
          <w:color w:val="000000" w:themeColor="text1"/>
          <w:sz w:val="28"/>
          <w:szCs w:val="28"/>
        </w:rPr>
        <w:softHyphen/>
        <w:t>собствуют формированию у них первоначальных нравственных представлений, развивают фантазию и вызывают стремление к творчеству. Изучая на</w:t>
      </w:r>
      <w:r w:rsidRPr="00F267D0">
        <w:rPr>
          <w:color w:val="000000" w:themeColor="text1"/>
          <w:sz w:val="28"/>
          <w:szCs w:val="28"/>
        </w:rPr>
        <w:softHyphen/>
        <w:t>родную педагогику, трудно отдать предпочтение одному какому-нибудь жанру устного народного творчества: все они имеют педагогическую цен</w:t>
      </w:r>
      <w:r w:rsidRPr="00F267D0">
        <w:rPr>
          <w:color w:val="000000" w:themeColor="text1"/>
          <w:sz w:val="28"/>
          <w:szCs w:val="28"/>
        </w:rPr>
        <w:softHyphen/>
        <w:t>ность и отражают духовно-нравственную мудрость народных масс — этот важнейший источник народ</w:t>
      </w:r>
      <w:r w:rsidRPr="00F267D0">
        <w:rPr>
          <w:color w:val="000000" w:themeColor="text1"/>
          <w:sz w:val="28"/>
          <w:szCs w:val="28"/>
        </w:rPr>
        <w:softHyphen/>
        <w:t>ной педагогики.</w:t>
      </w:r>
    </w:p>
    <w:p w:rsidR="0096340B" w:rsidRDefault="00502560" w:rsidP="00A45E28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502560">
        <w:rPr>
          <w:color w:val="000000"/>
          <w:sz w:val="28"/>
          <w:szCs w:val="28"/>
        </w:rPr>
        <w:t>Каждый творчески работающий педагог в состоянии создать свое проблемное поле руководства духовным саморазвитием учеников. Сама жизнь выдвигает перед педагогами новые проблемы, подсказывает иные формы работы, побуждая искать новые подходы и методы использования национальных культурных ценностей народа.</w:t>
      </w:r>
    </w:p>
    <w:p w:rsidR="0096340B" w:rsidRDefault="00502560" w:rsidP="00A45E28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502560">
        <w:rPr>
          <w:color w:val="000000"/>
          <w:sz w:val="28"/>
          <w:szCs w:val="28"/>
        </w:rPr>
        <w:t xml:space="preserve">В своей работе считаю необходимым донести до сознания своих воспитанников, что они являются носителями народной культуры, воспитать ребят в национальных традициях. Для этого обращаюсь к </w:t>
      </w:r>
      <w:r w:rsidRPr="00502560">
        <w:rPr>
          <w:color w:val="000000"/>
          <w:sz w:val="28"/>
          <w:szCs w:val="28"/>
        </w:rPr>
        <w:lastRenderedPageBreak/>
        <w:t>истокам русской</w:t>
      </w:r>
      <w:r>
        <w:rPr>
          <w:color w:val="000000"/>
          <w:sz w:val="28"/>
          <w:szCs w:val="28"/>
        </w:rPr>
        <w:t>, татарской</w:t>
      </w:r>
      <w:r w:rsidRPr="00502560">
        <w:rPr>
          <w:color w:val="000000"/>
          <w:sz w:val="28"/>
          <w:szCs w:val="28"/>
        </w:rPr>
        <w:t xml:space="preserve"> и мордовской народной культуры и, в первую очередь, к </w:t>
      </w:r>
      <w:r w:rsidR="00D93F70">
        <w:rPr>
          <w:color w:val="000000"/>
          <w:sz w:val="28"/>
          <w:szCs w:val="28"/>
        </w:rPr>
        <w:t>краеведческому материалу</w:t>
      </w:r>
      <w:r w:rsidRPr="00502560">
        <w:rPr>
          <w:color w:val="000000"/>
          <w:sz w:val="28"/>
          <w:szCs w:val="28"/>
        </w:rPr>
        <w:t xml:space="preserve">. </w:t>
      </w:r>
    </w:p>
    <w:p w:rsidR="0096340B" w:rsidRDefault="00357F43" w:rsidP="00A45E28">
      <w:pPr>
        <w:pStyle w:val="a3"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З</w:t>
      </w:r>
      <w:r w:rsidRPr="007F7B83">
        <w:rPr>
          <w:color w:val="000000"/>
          <w:sz w:val="28"/>
        </w:rPr>
        <w:t>накомство с историей родной стороны можно начать с экскурсии краеведческого музея.</w:t>
      </w:r>
    </w:p>
    <w:p w:rsidR="0096340B" w:rsidRDefault="00357F43" w:rsidP="00A45E28">
      <w:pPr>
        <w:pStyle w:val="a3"/>
        <w:ind w:firstLine="567"/>
        <w:contextualSpacing/>
        <w:jc w:val="both"/>
        <w:rPr>
          <w:color w:val="000000"/>
          <w:sz w:val="28"/>
        </w:rPr>
      </w:pPr>
      <w:r w:rsidRPr="007F7B83">
        <w:rPr>
          <w:color w:val="000000"/>
          <w:sz w:val="28"/>
        </w:rPr>
        <w:t>Краеведческий музей вносит свою лепту в дело воспитания учащихся на народных традициях. Учащиеся знакомятся в музее с историей своего и других народов, проникаются глубоким уважением ко всему тому, что сохранили и передали им предки.</w:t>
      </w:r>
    </w:p>
    <w:p w:rsidR="0096340B" w:rsidRDefault="00357F43" w:rsidP="00A45E28">
      <w:pPr>
        <w:pStyle w:val="a3"/>
        <w:ind w:firstLine="567"/>
        <w:contextualSpacing/>
        <w:jc w:val="both"/>
        <w:rPr>
          <w:color w:val="000000"/>
          <w:sz w:val="28"/>
        </w:rPr>
      </w:pPr>
      <w:r w:rsidRPr="007F7B83">
        <w:rPr>
          <w:color w:val="000000"/>
          <w:sz w:val="28"/>
        </w:rPr>
        <w:t xml:space="preserve">Очень важно, занимаясь краеведческой работой  донести до сознания своих воспитанников, что они сами – настоящие патриоты своего края, его будущее. Воспитать ребят в окружении краеведческого материала – существенная и осуществляемая задача </w:t>
      </w:r>
      <w:r>
        <w:rPr>
          <w:color w:val="000000"/>
          <w:sz w:val="28"/>
        </w:rPr>
        <w:t>патриотического воспитания учащихся</w:t>
      </w:r>
      <w:r w:rsidRPr="007F7B83">
        <w:rPr>
          <w:color w:val="000000"/>
          <w:sz w:val="28"/>
        </w:rPr>
        <w:t>.</w:t>
      </w:r>
      <w:r w:rsidR="00A84401">
        <w:rPr>
          <w:color w:val="000000"/>
          <w:sz w:val="28"/>
        </w:rPr>
        <w:t xml:space="preserve"> И</w:t>
      </w:r>
      <w:r w:rsidR="00A84401" w:rsidRPr="007F7B83">
        <w:rPr>
          <w:color w:val="000000"/>
          <w:sz w:val="28"/>
        </w:rPr>
        <w:t>менно краеведение имеет в своём арсенале те нужные составляющие, которые могут дать необходимое воздействие на воспитание патриотического сознания</w:t>
      </w:r>
      <w:r w:rsidR="00A84401">
        <w:rPr>
          <w:color w:val="000000"/>
          <w:sz w:val="28"/>
        </w:rPr>
        <w:t xml:space="preserve"> у детей</w:t>
      </w:r>
      <w:r w:rsidR="00A84401" w:rsidRPr="007F7B83">
        <w:rPr>
          <w:color w:val="000000"/>
          <w:sz w:val="28"/>
        </w:rPr>
        <w:t>.</w:t>
      </w:r>
    </w:p>
    <w:p w:rsidR="00C21BD8" w:rsidRDefault="00357F43" w:rsidP="00C21BD8">
      <w:pPr>
        <w:pStyle w:val="a3"/>
        <w:ind w:firstLine="567"/>
        <w:contextualSpacing/>
        <w:jc w:val="both"/>
        <w:rPr>
          <w:color w:val="000000"/>
          <w:sz w:val="28"/>
        </w:rPr>
      </w:pPr>
      <w:r w:rsidRPr="007F7B83">
        <w:rPr>
          <w:color w:val="000000"/>
          <w:sz w:val="28"/>
        </w:rPr>
        <w:t xml:space="preserve">Приобщение учащихся к народному искусству на уроках и во внеурочной деятельности - одно из средств этнокультурной направленности в обучении и воспитании детей. </w:t>
      </w:r>
    </w:p>
    <w:p w:rsidR="00C21BD8" w:rsidRPr="00C21BD8" w:rsidRDefault="00C21BD8" w:rsidP="00C21BD8">
      <w:pPr>
        <w:pStyle w:val="a3"/>
        <w:ind w:firstLine="567"/>
        <w:contextualSpacing/>
        <w:jc w:val="both"/>
        <w:rPr>
          <w:color w:val="000000"/>
          <w:sz w:val="28"/>
        </w:rPr>
      </w:pPr>
      <w:r w:rsidRPr="00C21BD8">
        <w:rPr>
          <w:sz w:val="28"/>
          <w:szCs w:val="28"/>
          <w:shd w:val="clear" w:color="auto" w:fill="FFFFFF"/>
        </w:rPr>
        <w:t>Цель подобных занятий — познакомить учащихся с историко-культурным наследием малой родины; сформировать черты гражданственности, патриотизма, нравственного поведения, общей культуры; обеспечить духовно-нравственное и психологическое благополучие подрастающего поколения.</w:t>
      </w:r>
    </w:p>
    <w:p w:rsidR="00A45E28" w:rsidRPr="00A45E28" w:rsidRDefault="00A45E28" w:rsidP="00A45E28">
      <w:pPr>
        <w:pStyle w:val="a3"/>
        <w:ind w:firstLine="567"/>
        <w:contextualSpacing/>
        <w:jc w:val="both"/>
        <w:rPr>
          <w:color w:val="000000"/>
          <w:sz w:val="28"/>
        </w:rPr>
      </w:pPr>
      <w:r w:rsidRPr="007F7B83">
        <w:rPr>
          <w:color w:val="000000"/>
          <w:sz w:val="28"/>
        </w:rPr>
        <w:t>В проведении занятий важно соблюдать принципы доступности, наглядности, системности, последовательности, сотрудничества, обратной связи. Учитывая особенности развития воспитанников интерес к занятиям необходимо привлекать созд</w:t>
      </w:r>
      <w:r>
        <w:rPr>
          <w:color w:val="000000"/>
          <w:sz w:val="28"/>
        </w:rPr>
        <w:t xml:space="preserve">анием творческой среды (уроки </w:t>
      </w:r>
      <w:proofErr w:type="gramStart"/>
      <w:r>
        <w:rPr>
          <w:color w:val="000000"/>
          <w:sz w:val="28"/>
        </w:rPr>
        <w:t>-э</w:t>
      </w:r>
      <w:proofErr w:type="gramEnd"/>
      <w:r>
        <w:rPr>
          <w:color w:val="000000"/>
          <w:sz w:val="28"/>
        </w:rPr>
        <w:t>кскурсии</w:t>
      </w:r>
      <w:r w:rsidRPr="007F7B83">
        <w:rPr>
          <w:color w:val="000000"/>
          <w:sz w:val="28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7F7B83">
        <w:rPr>
          <w:color w:val="000000"/>
          <w:sz w:val="28"/>
        </w:rPr>
        <w:t>уроки - путешествия, уроки - соревнования), личностно-ориентированным подходом (составление индивидуальных планов развития), сменой видов деятельности (игровой характер заданий), позитивным эмоциональным фоном.</w:t>
      </w:r>
    </w:p>
    <w:p w:rsidR="00357F43" w:rsidRPr="0096340B" w:rsidRDefault="00357F43" w:rsidP="00A45E28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7F7B83">
        <w:rPr>
          <w:color w:val="000000"/>
          <w:sz w:val="28"/>
        </w:rPr>
        <w:t>Таким образом, в процессе специально организованных</w:t>
      </w:r>
      <w:r>
        <w:rPr>
          <w:color w:val="000000"/>
          <w:sz w:val="28"/>
        </w:rPr>
        <w:t xml:space="preserve"> занятий</w:t>
      </w:r>
      <w:r w:rsidRPr="007F7B83">
        <w:rPr>
          <w:color w:val="000000"/>
          <w:sz w:val="28"/>
        </w:rPr>
        <w:t xml:space="preserve"> можно эффективно решать задачи этнокультурного воспитания школьников: формировать этнокультурные представления, воспитывать национальное самосознание, толерантное отношение к представителям других национальностей, что и является конечной целью этнокультурного воспитания.</w:t>
      </w:r>
    </w:p>
    <w:p w:rsidR="006E63D4" w:rsidRPr="00502560" w:rsidRDefault="006E63D4" w:rsidP="00A45E28">
      <w:pPr>
        <w:shd w:val="clear" w:color="auto" w:fill="FFFFFF" w:themeFill="background1"/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E63D4" w:rsidRPr="00502560" w:rsidSect="005E39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27BA"/>
    <w:multiLevelType w:val="multilevel"/>
    <w:tmpl w:val="4FC8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215892"/>
    <w:multiLevelType w:val="multilevel"/>
    <w:tmpl w:val="5EB6EA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873"/>
    <w:rsid w:val="00354B2E"/>
    <w:rsid w:val="00357F43"/>
    <w:rsid w:val="003D08DF"/>
    <w:rsid w:val="004950E4"/>
    <w:rsid w:val="00502560"/>
    <w:rsid w:val="00526AAE"/>
    <w:rsid w:val="005C30E5"/>
    <w:rsid w:val="005E3906"/>
    <w:rsid w:val="005E7759"/>
    <w:rsid w:val="0065501B"/>
    <w:rsid w:val="006E63D4"/>
    <w:rsid w:val="006F7518"/>
    <w:rsid w:val="00766C4F"/>
    <w:rsid w:val="007F7B83"/>
    <w:rsid w:val="008D2470"/>
    <w:rsid w:val="0096340B"/>
    <w:rsid w:val="009B50BB"/>
    <w:rsid w:val="00A45E28"/>
    <w:rsid w:val="00A84401"/>
    <w:rsid w:val="00B37B54"/>
    <w:rsid w:val="00C21BD8"/>
    <w:rsid w:val="00C92FEE"/>
    <w:rsid w:val="00D93F70"/>
    <w:rsid w:val="00DE5040"/>
    <w:rsid w:val="00F267D0"/>
    <w:rsid w:val="00F2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EE"/>
  </w:style>
  <w:style w:type="paragraph" w:styleId="1">
    <w:name w:val="heading 1"/>
    <w:basedOn w:val="a"/>
    <w:link w:val="10"/>
    <w:uiPriority w:val="9"/>
    <w:qFormat/>
    <w:rsid w:val="00F26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7873"/>
  </w:style>
  <w:style w:type="character" w:styleId="a4">
    <w:name w:val="Hyperlink"/>
    <w:basedOn w:val="a0"/>
    <w:uiPriority w:val="99"/>
    <w:semiHidden/>
    <w:unhideWhenUsed/>
    <w:rsid w:val="00F27873"/>
    <w:rPr>
      <w:color w:val="0000FF"/>
      <w:u w:val="single"/>
    </w:rPr>
  </w:style>
  <w:style w:type="character" w:customStyle="1" w:styleId="new">
    <w:name w:val="new"/>
    <w:basedOn w:val="a0"/>
    <w:rsid w:val="00F27873"/>
  </w:style>
  <w:style w:type="paragraph" w:customStyle="1" w:styleId="c4">
    <w:name w:val="c4"/>
    <w:basedOn w:val="a"/>
    <w:rsid w:val="007F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F7B83"/>
  </w:style>
  <w:style w:type="character" w:customStyle="1" w:styleId="c2">
    <w:name w:val="c2"/>
    <w:basedOn w:val="a0"/>
    <w:rsid w:val="007F7B83"/>
  </w:style>
  <w:style w:type="paragraph" w:customStyle="1" w:styleId="c0">
    <w:name w:val="c0"/>
    <w:basedOn w:val="a"/>
    <w:rsid w:val="007F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F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F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F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7F7B83"/>
  </w:style>
  <w:style w:type="character" w:customStyle="1" w:styleId="10">
    <w:name w:val="Заголовок 1 Знак"/>
    <w:basedOn w:val="a0"/>
    <w:link w:val="1"/>
    <w:uiPriority w:val="9"/>
    <w:rsid w:val="00F26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icon">
    <w:name w:val="cat_icon"/>
    <w:basedOn w:val="a0"/>
    <w:rsid w:val="00F267D0"/>
  </w:style>
  <w:style w:type="character" w:customStyle="1" w:styleId="commicon">
    <w:name w:val="comm_icon"/>
    <w:basedOn w:val="a0"/>
    <w:rsid w:val="00F26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4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73426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659EB-6D6A-4C36-AB0A-50744DB8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Маринова</cp:lastModifiedBy>
  <cp:revision>15</cp:revision>
  <dcterms:created xsi:type="dcterms:W3CDTF">2013-03-12T14:30:00Z</dcterms:created>
  <dcterms:modified xsi:type="dcterms:W3CDTF">2013-11-08T06:08:00Z</dcterms:modified>
</cp:coreProperties>
</file>