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06" w:rsidRDefault="00B45EA8" w:rsidP="00335B90">
      <w:pPr>
        <w:jc w:val="both"/>
      </w:pPr>
      <w:r>
        <w:t xml:space="preserve"> </w:t>
      </w:r>
    </w:p>
    <w:p w:rsidR="00904706" w:rsidRPr="00904706" w:rsidRDefault="00904706" w:rsidP="00904706">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E043EA">
        <w:rPr>
          <w:rFonts w:ascii="Times New Roman" w:eastAsia="Times New Roman" w:hAnsi="Times New Roman" w:cs="Times New Roman"/>
          <w:b/>
          <w:color w:val="000000"/>
          <w:sz w:val="24"/>
          <w:szCs w:val="24"/>
        </w:rPr>
        <w:t xml:space="preserve">О внедрении персонифицированного дополнительного образования на территории </w:t>
      </w:r>
      <w:proofErr w:type="spellStart"/>
      <w:r>
        <w:rPr>
          <w:rFonts w:ascii="Times New Roman" w:eastAsia="Times New Roman" w:hAnsi="Times New Roman" w:cs="Times New Roman"/>
          <w:b/>
          <w:color w:val="000000"/>
          <w:sz w:val="24"/>
          <w:szCs w:val="24"/>
        </w:rPr>
        <w:t>Ардатовского</w:t>
      </w:r>
      <w:proofErr w:type="spellEnd"/>
      <w:r w:rsidRPr="00E043EA">
        <w:rPr>
          <w:rFonts w:ascii="Times New Roman" w:eastAsia="Times New Roman" w:hAnsi="Times New Roman" w:cs="Times New Roman"/>
          <w:b/>
          <w:color w:val="000000"/>
          <w:sz w:val="24"/>
          <w:szCs w:val="24"/>
        </w:rPr>
        <w:t xml:space="preserve"> муниципального района</w:t>
      </w:r>
    </w:p>
    <w:p w:rsidR="00904706" w:rsidRDefault="00904706" w:rsidP="00335B90">
      <w:pPr>
        <w:jc w:val="both"/>
      </w:pPr>
    </w:p>
    <w:p w:rsidR="00335B90" w:rsidRPr="009D5542" w:rsidRDefault="00B45EA8" w:rsidP="009D5542">
      <w:pPr>
        <w:jc w:val="both"/>
        <w:rPr>
          <w:rFonts w:ascii="Times New Roman" w:hAnsi="Times New Roman" w:cs="Times New Roman"/>
          <w:sz w:val="24"/>
          <w:szCs w:val="24"/>
        </w:rPr>
      </w:pPr>
      <w:r>
        <w:t xml:space="preserve">      </w:t>
      </w:r>
      <w:r w:rsidR="00335B90">
        <w:t xml:space="preserve">   </w:t>
      </w:r>
      <w:r w:rsidRPr="009D5542">
        <w:rPr>
          <w:rFonts w:ascii="Times New Roman" w:hAnsi="Times New Roman" w:cs="Times New Roman"/>
          <w:sz w:val="24"/>
          <w:szCs w:val="24"/>
        </w:rPr>
        <w:t>Развитие системы дополнительного образования сегодня является одним из приоритетных направлений государственной политики в области образования. Переход к новым принципам управления системы дополнительного образования заложен в федеральном проекте «Успех каждого ребенка» национального проекта «Образование». Целью данного проекта является обновление содержания и методов дополнительного образования детей, развития кадрового потенциала и модернизации инфраструктуры, а также обеспечение к 2024 году для детей в возрасте от 5 до 18 лет охвата дополнительным образованием до 80% от общего числа детей.</w:t>
      </w:r>
      <w:r w:rsidRPr="009D5542">
        <w:rPr>
          <w:rFonts w:ascii="Times New Roman" w:hAnsi="Times New Roman" w:cs="Times New Roman"/>
          <w:sz w:val="24"/>
          <w:szCs w:val="24"/>
        </w:rPr>
        <w:br/>
      </w:r>
      <w:r w:rsidR="00335B90" w:rsidRPr="009D5542">
        <w:rPr>
          <w:rFonts w:ascii="Times New Roman" w:hAnsi="Times New Roman" w:cs="Times New Roman"/>
          <w:sz w:val="24"/>
          <w:szCs w:val="24"/>
        </w:rPr>
        <w:t xml:space="preserve">       </w:t>
      </w:r>
      <w:r w:rsidRPr="009D5542">
        <w:rPr>
          <w:rFonts w:ascii="Times New Roman" w:hAnsi="Times New Roman" w:cs="Times New Roman"/>
          <w:sz w:val="24"/>
          <w:szCs w:val="24"/>
        </w:rPr>
        <w:t xml:space="preserve">С  января 2019 года </w:t>
      </w:r>
      <w:r w:rsidR="00C521BB" w:rsidRPr="009D5542">
        <w:rPr>
          <w:rFonts w:ascii="Times New Roman" w:hAnsi="Times New Roman" w:cs="Times New Roman"/>
          <w:sz w:val="24"/>
          <w:szCs w:val="24"/>
        </w:rPr>
        <w:t>Р</w:t>
      </w:r>
      <w:r w:rsidRPr="009D5542">
        <w:rPr>
          <w:rFonts w:ascii="Times New Roman" w:hAnsi="Times New Roman" w:cs="Times New Roman"/>
          <w:sz w:val="24"/>
          <w:szCs w:val="24"/>
        </w:rPr>
        <w:t>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w:t>
      </w:r>
      <w:r w:rsidR="00335B90" w:rsidRPr="009D5542">
        <w:rPr>
          <w:rFonts w:ascii="Times New Roman" w:hAnsi="Times New Roman" w:cs="Times New Roman"/>
          <w:sz w:val="24"/>
          <w:szCs w:val="24"/>
        </w:rPr>
        <w:t xml:space="preserve">ого образования (далее – ПФДО). </w:t>
      </w:r>
      <w:r w:rsidR="00C521BB" w:rsidRPr="009D5542">
        <w:rPr>
          <w:rFonts w:ascii="Times New Roman" w:hAnsi="Times New Roman" w:cs="Times New Roman"/>
          <w:sz w:val="24"/>
          <w:szCs w:val="24"/>
        </w:rPr>
        <w:t>В соответствии с графиком поэтапного перехода региона на персонифицированное</w:t>
      </w:r>
      <w:r w:rsidR="00335B90" w:rsidRPr="009D5542">
        <w:rPr>
          <w:rFonts w:ascii="Times New Roman" w:hAnsi="Times New Roman" w:cs="Times New Roman"/>
          <w:sz w:val="24"/>
          <w:szCs w:val="24"/>
        </w:rPr>
        <w:t xml:space="preserve"> </w:t>
      </w:r>
      <w:r w:rsidR="00C521BB" w:rsidRPr="009D5542">
        <w:rPr>
          <w:rFonts w:ascii="Times New Roman" w:hAnsi="Times New Roman" w:cs="Times New Roman"/>
          <w:sz w:val="24"/>
          <w:szCs w:val="24"/>
        </w:rPr>
        <w:t xml:space="preserve">финансирование в 2019 году в </w:t>
      </w:r>
      <w:proofErr w:type="spellStart"/>
      <w:r w:rsidR="00C521BB" w:rsidRPr="009D5542">
        <w:rPr>
          <w:rFonts w:ascii="Times New Roman" w:hAnsi="Times New Roman" w:cs="Times New Roman"/>
          <w:sz w:val="24"/>
          <w:szCs w:val="24"/>
        </w:rPr>
        <w:t>Ардатовском</w:t>
      </w:r>
      <w:proofErr w:type="spellEnd"/>
      <w:r w:rsidR="00C521BB" w:rsidRPr="009D5542">
        <w:rPr>
          <w:rFonts w:ascii="Times New Roman" w:hAnsi="Times New Roman" w:cs="Times New Roman"/>
          <w:sz w:val="24"/>
          <w:szCs w:val="24"/>
        </w:rPr>
        <w:t xml:space="preserve"> муниципальном районе у детей</w:t>
      </w:r>
      <w:r w:rsidR="00335B90" w:rsidRPr="009D5542">
        <w:rPr>
          <w:rFonts w:ascii="Times New Roman" w:hAnsi="Times New Roman" w:cs="Times New Roman"/>
          <w:sz w:val="24"/>
          <w:szCs w:val="24"/>
        </w:rPr>
        <w:t xml:space="preserve"> </w:t>
      </w:r>
      <w:r w:rsidR="00C521BB" w:rsidRPr="009D5542">
        <w:rPr>
          <w:rFonts w:ascii="Times New Roman" w:hAnsi="Times New Roman" w:cs="Times New Roman"/>
          <w:sz w:val="24"/>
          <w:szCs w:val="24"/>
        </w:rPr>
        <w:t>появятся сертификаты дополнительного образования.</w:t>
      </w:r>
    </w:p>
    <w:p w:rsidR="00335B90" w:rsidRPr="009D5542" w:rsidRDefault="00335B90" w:rsidP="009D5542">
      <w:pPr>
        <w:jc w:val="both"/>
        <w:rPr>
          <w:rFonts w:ascii="Times New Roman" w:hAnsi="Times New Roman" w:cs="Times New Roman"/>
          <w:sz w:val="24"/>
          <w:szCs w:val="24"/>
        </w:rPr>
      </w:pPr>
      <w:r w:rsidRPr="009D5542">
        <w:rPr>
          <w:rFonts w:ascii="Times New Roman" w:hAnsi="Times New Roman" w:cs="Times New Roman"/>
          <w:sz w:val="24"/>
          <w:szCs w:val="24"/>
        </w:rPr>
        <w:t xml:space="preserve">     </w:t>
      </w:r>
      <w:r w:rsidR="00422166" w:rsidRPr="009D5542">
        <w:rPr>
          <w:rFonts w:ascii="Times New Roman" w:hAnsi="Times New Roman" w:cs="Times New Roman"/>
          <w:sz w:val="24"/>
          <w:szCs w:val="24"/>
        </w:rPr>
        <w:t xml:space="preserve"> В целях введения новой организационно-управленческой системы ее правовое закрепление будет осуществляться как на </w:t>
      </w:r>
      <w:proofErr w:type="gramStart"/>
      <w:r w:rsidR="00422166" w:rsidRPr="009D5542">
        <w:rPr>
          <w:rFonts w:ascii="Times New Roman" w:hAnsi="Times New Roman" w:cs="Times New Roman"/>
          <w:sz w:val="24"/>
          <w:szCs w:val="24"/>
        </w:rPr>
        <w:t>региональном</w:t>
      </w:r>
      <w:proofErr w:type="gramEnd"/>
      <w:r w:rsidR="00422166" w:rsidRPr="009D5542">
        <w:rPr>
          <w:rFonts w:ascii="Times New Roman" w:hAnsi="Times New Roman" w:cs="Times New Roman"/>
          <w:sz w:val="24"/>
          <w:szCs w:val="24"/>
        </w:rPr>
        <w:t xml:space="preserve">, так и на муниципальном уровнях. На региональном уровне в настоящее время подготовлена к утверждению необходимая нормативно-правовая база, включающая концепцию функционирования системы и детальные правила ее организации. В 2019 года будут разработаны и утверждены необходимые нормативные правовые акты, регламентирующие переход на ПФДО муниципальной системы сертификатов дополнительного образования. Персонифицированное финансирование в дополнительном образовании детей – это закрепление определенного объема средств за потребителем и их последующая передача организации (индивидуальному предпринимателю), реализующей дополнительную общеобразовательную программу, по выбору потребителя. Персонифицированное финансирование осуществляется на основе сертификата на получение государственной (муниципальной) услуги на электронном или бумажном носителях. Сертификат дополнительного образования – именной документ, предоставляемый ребенку, подтверждающий право родителей (законных представителей) ребенка на оплату услуг дополнительного образования. </w:t>
      </w:r>
      <w:r w:rsidR="00ED7D7E" w:rsidRPr="009D5542">
        <w:rPr>
          <w:rFonts w:ascii="Times New Roman" w:hAnsi="Times New Roman" w:cs="Times New Roman"/>
          <w:sz w:val="24"/>
          <w:szCs w:val="24"/>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w:t>
      </w:r>
      <w:r w:rsidRPr="009D5542">
        <w:rPr>
          <w:rFonts w:ascii="Times New Roman" w:hAnsi="Times New Roman" w:cs="Times New Roman"/>
          <w:sz w:val="24"/>
          <w:szCs w:val="24"/>
        </w:rPr>
        <w:t xml:space="preserve"> </w:t>
      </w:r>
      <w:r w:rsidR="00ED7D7E" w:rsidRPr="009D5542">
        <w:rPr>
          <w:rFonts w:ascii="Times New Roman" w:hAnsi="Times New Roman" w:cs="Times New Roman"/>
          <w:sz w:val="24"/>
          <w:szCs w:val="24"/>
        </w:rPr>
        <w:t>год, он будет выдаваться единожды и действовать до достижения ребёнком 18 лет.</w:t>
      </w:r>
      <w:r w:rsidR="00422166" w:rsidRPr="009D5542">
        <w:rPr>
          <w:rFonts w:ascii="Times New Roman" w:hAnsi="Times New Roman" w:cs="Times New Roman"/>
          <w:sz w:val="24"/>
          <w:szCs w:val="24"/>
        </w:rPr>
        <w:t xml:space="preserve">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w:t>
      </w:r>
      <w:r w:rsidR="00422166" w:rsidRPr="009D5542">
        <w:rPr>
          <w:rFonts w:ascii="Times New Roman" w:hAnsi="Times New Roman" w:cs="Times New Roman"/>
          <w:sz w:val="24"/>
          <w:szCs w:val="24"/>
        </w:rPr>
        <w:br/>
        <w:t>Каждому ребенку (семье) в электронной информационной системе будет открыт доступ к личному кабинету, через который можно будет выбрать кружки и секции, осуществить запись на программы, отследить получение услуги и списание сре</w:t>
      </w:r>
      <w:proofErr w:type="gramStart"/>
      <w:r w:rsidR="00422166" w:rsidRPr="009D5542">
        <w:rPr>
          <w:rFonts w:ascii="Times New Roman" w:hAnsi="Times New Roman" w:cs="Times New Roman"/>
          <w:sz w:val="24"/>
          <w:szCs w:val="24"/>
        </w:rPr>
        <w:t>дств с с</w:t>
      </w:r>
      <w:proofErr w:type="gramEnd"/>
      <w:r w:rsidR="00422166" w:rsidRPr="009D5542">
        <w:rPr>
          <w:rFonts w:ascii="Times New Roman" w:hAnsi="Times New Roman" w:cs="Times New Roman"/>
          <w:sz w:val="24"/>
          <w:szCs w:val="24"/>
        </w:rPr>
        <w:t xml:space="preserve">ертификата и другое. Используя сертификат, ребенок (его родители) могут самостоятельно сформировать свою образовательную траекторию. </w:t>
      </w:r>
    </w:p>
    <w:p w:rsidR="00C6648D" w:rsidRDefault="00C6648D" w:rsidP="009D5542">
      <w:pPr>
        <w:jc w:val="both"/>
        <w:rPr>
          <w:rFonts w:ascii="Times New Roman" w:hAnsi="Times New Roman" w:cs="Times New Roman"/>
          <w:sz w:val="24"/>
          <w:szCs w:val="24"/>
        </w:rPr>
      </w:pPr>
    </w:p>
    <w:p w:rsidR="00C6648D" w:rsidRDefault="00C6648D" w:rsidP="009D554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6648D" w:rsidRDefault="00C6648D" w:rsidP="009D5542">
      <w:pPr>
        <w:jc w:val="both"/>
        <w:rPr>
          <w:rFonts w:ascii="Times New Roman" w:hAnsi="Times New Roman" w:cs="Times New Roman"/>
          <w:sz w:val="24"/>
          <w:szCs w:val="24"/>
        </w:rPr>
      </w:pPr>
    </w:p>
    <w:p w:rsidR="00422166" w:rsidRPr="009D5542" w:rsidRDefault="00C6648D" w:rsidP="009D5542">
      <w:pPr>
        <w:jc w:val="both"/>
        <w:rPr>
          <w:rFonts w:ascii="Times New Roman" w:hAnsi="Times New Roman" w:cs="Times New Roman"/>
          <w:sz w:val="24"/>
          <w:szCs w:val="24"/>
        </w:rPr>
      </w:pPr>
      <w:r>
        <w:rPr>
          <w:rFonts w:ascii="Times New Roman" w:hAnsi="Times New Roman" w:cs="Times New Roman"/>
          <w:sz w:val="24"/>
          <w:szCs w:val="24"/>
        </w:rPr>
        <w:t xml:space="preserve">        </w:t>
      </w:r>
      <w:r w:rsidR="00422166" w:rsidRPr="009D5542">
        <w:rPr>
          <w:rFonts w:ascii="Times New Roman" w:hAnsi="Times New Roman" w:cs="Times New Roman"/>
          <w:sz w:val="24"/>
          <w:szCs w:val="24"/>
        </w:rPr>
        <w:t xml:space="preserve">Механизм персонифицированного финансирования в дополнительном образовании реализуется следующим образом: </w:t>
      </w:r>
    </w:p>
    <w:p w:rsidR="00422166" w:rsidRPr="009D5542" w:rsidRDefault="00422166" w:rsidP="009D5542">
      <w:pPr>
        <w:pStyle w:val="a4"/>
        <w:jc w:val="both"/>
      </w:pPr>
      <w:r w:rsidRPr="009D5542">
        <w:t xml:space="preserve">1)    ребенок получает сертификат; </w:t>
      </w:r>
    </w:p>
    <w:p w:rsidR="00422166" w:rsidRPr="009D5542" w:rsidRDefault="00422166" w:rsidP="009D5542">
      <w:pPr>
        <w:pStyle w:val="a4"/>
        <w:jc w:val="both"/>
      </w:pPr>
      <w:r w:rsidRPr="009D5542">
        <w:t xml:space="preserve">2)    по этому сертификату родитель получает доступ к персональному счёту в личном кабинете; </w:t>
      </w:r>
    </w:p>
    <w:p w:rsidR="00422166" w:rsidRPr="009D5542" w:rsidRDefault="00422166" w:rsidP="009D5542">
      <w:pPr>
        <w:pStyle w:val="a4"/>
        <w:jc w:val="both"/>
      </w:pPr>
      <w:r w:rsidRPr="009D5542">
        <w:t xml:space="preserve">3)    родитель вместе с ребёнком выбирает программу из единого навигатора; </w:t>
      </w:r>
    </w:p>
    <w:p w:rsidR="00422166" w:rsidRPr="009D5542" w:rsidRDefault="00422166" w:rsidP="009D5542">
      <w:pPr>
        <w:pStyle w:val="a4"/>
        <w:jc w:val="both"/>
      </w:pPr>
      <w:r w:rsidRPr="009D5542">
        <w:t xml:space="preserve">4)    заполняется договор; </w:t>
      </w:r>
    </w:p>
    <w:p w:rsidR="00422166" w:rsidRPr="009D5542" w:rsidRDefault="00422166" w:rsidP="009D5542">
      <w:pPr>
        <w:pStyle w:val="a4"/>
        <w:jc w:val="both"/>
      </w:pPr>
      <w:r w:rsidRPr="009D5542">
        <w:t xml:space="preserve">5)    с сертификата списываются средства. </w:t>
      </w:r>
    </w:p>
    <w:p w:rsidR="00B45EA8" w:rsidRPr="009D5542" w:rsidRDefault="00422166" w:rsidP="009D5542">
      <w:pPr>
        <w:jc w:val="both"/>
        <w:rPr>
          <w:rFonts w:ascii="Times New Roman" w:hAnsi="Times New Roman" w:cs="Times New Roman"/>
          <w:sz w:val="24"/>
          <w:szCs w:val="24"/>
        </w:rPr>
      </w:pPr>
      <w:r w:rsidRPr="009D5542">
        <w:rPr>
          <w:rFonts w:ascii="Times New Roman" w:hAnsi="Times New Roman" w:cs="Times New Roman"/>
          <w:sz w:val="24"/>
          <w:szCs w:val="24"/>
        </w:rPr>
        <w:t xml:space="preserve">  </w:t>
      </w:r>
      <w:r w:rsidR="00335B90" w:rsidRPr="009D5542">
        <w:rPr>
          <w:rFonts w:ascii="Times New Roman" w:hAnsi="Times New Roman" w:cs="Times New Roman"/>
          <w:sz w:val="24"/>
          <w:szCs w:val="24"/>
        </w:rPr>
        <w:t xml:space="preserve">      </w:t>
      </w:r>
      <w:r w:rsidR="00B45EA8" w:rsidRPr="009D5542">
        <w:rPr>
          <w:rFonts w:ascii="Times New Roman" w:hAnsi="Times New Roman" w:cs="Times New Roman"/>
          <w:sz w:val="24"/>
          <w:szCs w:val="24"/>
        </w:rPr>
        <w:br/>
      </w:r>
      <w:r w:rsidR="00FA181A" w:rsidRPr="009D5542">
        <w:rPr>
          <w:rFonts w:ascii="Times New Roman" w:hAnsi="Times New Roman" w:cs="Times New Roman"/>
          <w:sz w:val="24"/>
          <w:szCs w:val="24"/>
        </w:rPr>
        <w:t xml:space="preserve">       </w:t>
      </w:r>
      <w:proofErr w:type="gramStart"/>
      <w:r w:rsidR="00B45EA8" w:rsidRPr="009D5542">
        <w:rPr>
          <w:rFonts w:ascii="Times New Roman" w:hAnsi="Times New Roman" w:cs="Times New Roman"/>
          <w:sz w:val="24"/>
          <w:szCs w:val="24"/>
        </w:rPr>
        <w:t>Внедряя систему ПФДО государство решает</w:t>
      </w:r>
      <w:proofErr w:type="gramEnd"/>
      <w:r w:rsidR="00B45EA8" w:rsidRPr="009D5542">
        <w:rPr>
          <w:rFonts w:ascii="Times New Roman" w:hAnsi="Times New Roman" w:cs="Times New Roman"/>
          <w:sz w:val="24"/>
          <w:szCs w:val="24"/>
        </w:rPr>
        <w:t xml:space="preserve"> такие важные задачи, как:</w:t>
      </w:r>
    </w:p>
    <w:p w:rsidR="00422166" w:rsidRPr="009D5542" w:rsidRDefault="00B45EA8" w:rsidP="009D5542">
      <w:pPr>
        <w:jc w:val="both"/>
        <w:rPr>
          <w:rFonts w:ascii="Times New Roman" w:hAnsi="Times New Roman" w:cs="Times New Roman"/>
          <w:sz w:val="24"/>
          <w:szCs w:val="24"/>
        </w:rPr>
      </w:pPr>
      <w:r w:rsidRPr="009D5542">
        <w:rPr>
          <w:rFonts w:ascii="Times New Roman" w:hAnsi="Times New Roman" w:cs="Times New Roman"/>
          <w:sz w:val="24"/>
          <w:szCs w:val="24"/>
        </w:rPr>
        <w:br/>
      </w:r>
      <w:proofErr w:type="gramStart"/>
      <w:r w:rsidRPr="009D5542">
        <w:rPr>
          <w:rFonts w:ascii="Times New Roman" w:hAnsi="Times New Roman" w:cs="Times New Roman"/>
          <w:sz w:val="24"/>
          <w:szCs w:val="24"/>
        </w:rPr>
        <w:t>- дети получат возможность бесплатно обучаться в любых организациях (при условии вхождения последних в региональный реестр поставщиков услуг дополнительного образования), в том числе и тех, где ранее обучение было платным;</w:t>
      </w:r>
      <w:r w:rsidRPr="009D5542">
        <w:rPr>
          <w:rFonts w:ascii="Times New Roman" w:hAnsi="Times New Roman" w:cs="Times New Roman"/>
          <w:sz w:val="24"/>
          <w:szCs w:val="24"/>
        </w:rPr>
        <w:br/>
        <w:t>- повысится конкуренция на рынке услуг дополнительного образования детей, а значит и качество предоставляемых образовательных услуг; организации начнут ориентироваться на реальные образовательные потребности детей (по общему закону «спрос рождает предложение»);</w:t>
      </w:r>
      <w:proofErr w:type="gramEnd"/>
      <w:r w:rsidRPr="009D5542">
        <w:rPr>
          <w:rFonts w:ascii="Times New Roman" w:hAnsi="Times New Roman" w:cs="Times New Roman"/>
          <w:sz w:val="24"/>
          <w:szCs w:val="24"/>
        </w:rPr>
        <w:br/>
        <w:t>- у образовательных организаций, оказывающих качественные и востребованные услуги, появится возможность привлекать дополнительное бюджетное финансирование;</w:t>
      </w:r>
      <w:r w:rsidRPr="009D5542">
        <w:rPr>
          <w:rFonts w:ascii="Times New Roman" w:hAnsi="Times New Roman" w:cs="Times New Roman"/>
          <w:sz w:val="24"/>
          <w:szCs w:val="24"/>
        </w:rPr>
        <w:br/>
        <w:t>- на равных условиях с муниципальными учреждениями откроется доступ новых организаций (частных и индивидуальных предпринимателей) к</w:t>
      </w:r>
      <w:r w:rsidR="00C6648D">
        <w:rPr>
          <w:rFonts w:ascii="Times New Roman" w:hAnsi="Times New Roman" w:cs="Times New Roman"/>
          <w:sz w:val="24"/>
          <w:szCs w:val="24"/>
        </w:rPr>
        <w:t xml:space="preserve"> бюджетным средствам.</w:t>
      </w:r>
      <w:r w:rsidRPr="009D5542">
        <w:rPr>
          <w:rFonts w:ascii="Times New Roman" w:hAnsi="Times New Roman" w:cs="Times New Roman"/>
          <w:sz w:val="24"/>
          <w:szCs w:val="24"/>
        </w:rPr>
        <w:t xml:space="preserve">   </w:t>
      </w:r>
    </w:p>
    <w:p w:rsidR="00A754BC" w:rsidRDefault="00A754BC" w:rsidP="00A75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2166" w:rsidRPr="009D5542">
        <w:rPr>
          <w:rFonts w:ascii="Times New Roman" w:hAnsi="Times New Roman" w:cs="Times New Roman"/>
          <w:sz w:val="24"/>
          <w:szCs w:val="24"/>
        </w:rPr>
        <w:t>В отличие от традиционной системы финансирования дополнительного образования детей при персонифицированном финансировании формируется конкурентная среда как между муниципальными и частными организациями, так и внутри муниципальной сети, происходит финансирование именно услуг, а не учреждений, происходит учет детей и количества посещений с помощью сертификатов</w:t>
      </w:r>
      <w:r w:rsidR="00ED7D7E" w:rsidRPr="009D5542">
        <w:rPr>
          <w:rFonts w:ascii="Times New Roman" w:hAnsi="Times New Roman" w:cs="Times New Roman"/>
          <w:sz w:val="24"/>
          <w:szCs w:val="24"/>
        </w:rPr>
        <w:t>.</w:t>
      </w:r>
    </w:p>
    <w:p w:rsidR="00A754BC" w:rsidRPr="00A754BC" w:rsidRDefault="00A754BC" w:rsidP="00A75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history="1">
        <w:r>
          <w:rPr>
            <w:rStyle w:val="a3"/>
            <w:rFonts w:ascii="Times New Roman" w:eastAsia="Times New Roman" w:hAnsi="Times New Roman" w:cs="Times New Roman"/>
            <w:sz w:val="24"/>
            <w:szCs w:val="24"/>
          </w:rPr>
          <w:t>http://mordovia.pfdo.ru</w:t>
        </w:r>
      </w:hyperlink>
      <w:r>
        <w:rPr>
          <w:rFonts w:ascii="Times New Roman" w:eastAsia="Times New Roman" w:hAnsi="Times New Roman" w:cs="Times New Roman"/>
          <w:color w:val="000000"/>
          <w:sz w:val="24"/>
          <w:szCs w:val="24"/>
        </w:rPr>
        <w:t xml:space="preserve">, заполнить заявку и </w:t>
      </w:r>
      <w:proofErr w:type="gramStart"/>
      <w:r>
        <w:rPr>
          <w:rFonts w:ascii="Times New Roman" w:eastAsia="Times New Roman" w:hAnsi="Times New Roman" w:cs="Times New Roman"/>
          <w:color w:val="000000"/>
          <w:sz w:val="24"/>
          <w:szCs w:val="24"/>
        </w:rPr>
        <w:t>разместить копии</w:t>
      </w:r>
      <w:proofErr w:type="gramEnd"/>
      <w:r>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rsidR="00A754BC" w:rsidRPr="00C6648D" w:rsidRDefault="00A754BC" w:rsidP="00C6648D">
      <w:pPr>
        <w:autoSpaceDE w:val="0"/>
        <w:autoSpaceDN w:val="0"/>
        <w:adjustRightInd w:val="0"/>
        <w:spacing w:after="0" w:line="240" w:lineRule="auto"/>
        <w:jc w:val="both"/>
        <w:rPr>
          <w:rFonts w:ascii="Times New Roman" w:hAnsi="Times New Roman" w:cs="Times New Roman"/>
          <w:sz w:val="24"/>
          <w:szCs w:val="24"/>
        </w:rPr>
      </w:pPr>
    </w:p>
    <w:sectPr w:rsidR="00A754BC" w:rsidRPr="00C6648D" w:rsidSect="00904706">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45EA8"/>
    <w:rsid w:val="00335B90"/>
    <w:rsid w:val="00422166"/>
    <w:rsid w:val="004806BA"/>
    <w:rsid w:val="00565A2E"/>
    <w:rsid w:val="008B19FD"/>
    <w:rsid w:val="00904706"/>
    <w:rsid w:val="009B7FAE"/>
    <w:rsid w:val="009D5542"/>
    <w:rsid w:val="009F6D53"/>
    <w:rsid w:val="00A754BC"/>
    <w:rsid w:val="00B042B2"/>
    <w:rsid w:val="00B224C6"/>
    <w:rsid w:val="00B45EA8"/>
    <w:rsid w:val="00C04CBE"/>
    <w:rsid w:val="00C521BB"/>
    <w:rsid w:val="00C6648D"/>
    <w:rsid w:val="00ED7D7E"/>
    <w:rsid w:val="00FA1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5EA8"/>
    <w:rPr>
      <w:color w:val="0000FF"/>
      <w:u w:val="single"/>
    </w:rPr>
  </w:style>
  <w:style w:type="paragraph" w:styleId="a4">
    <w:name w:val="Normal (Web)"/>
    <w:basedOn w:val="a"/>
    <w:uiPriority w:val="99"/>
    <w:unhideWhenUsed/>
    <w:rsid w:val="00B45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rsid w:val="00904706"/>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424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mordovia.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103B2-BFF0-400E-8C82-CCABF862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857</Words>
  <Characters>4890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14</cp:revision>
  <dcterms:created xsi:type="dcterms:W3CDTF">2019-04-22T13:10:00Z</dcterms:created>
  <dcterms:modified xsi:type="dcterms:W3CDTF">2019-04-23T13:11:00Z</dcterms:modified>
</cp:coreProperties>
</file>