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8F" w:rsidRDefault="004E438F" w:rsidP="004E438F">
      <w:pPr>
        <w:shd w:val="clear" w:color="auto" w:fill="FFFFFF"/>
        <w:spacing w:after="153" w:line="32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</w:rPr>
        <w:drawing>
          <wp:inline distT="0" distB="0" distL="0" distR="0">
            <wp:extent cx="3142440" cy="2419819"/>
            <wp:effectExtent l="19050" t="0" r="810" b="0"/>
            <wp:docPr id="1" name="Рисунок 1" descr="C:\Users\ночной\Desktop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чной\Desktop\childr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36" cy="242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09" w:rsidRPr="002D4109" w:rsidRDefault="002D4109" w:rsidP="002D4109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</w:rPr>
      </w:pPr>
      <w:r w:rsidRPr="002D410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</w:rPr>
        <w:t xml:space="preserve">Консультация для родителей </w:t>
      </w:r>
    </w:p>
    <w:p w:rsidR="004E438F" w:rsidRPr="004E438F" w:rsidRDefault="004E438F" w:rsidP="002D4109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</w:rPr>
      </w:pPr>
      <w:r w:rsidRPr="004E438F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</w:rPr>
        <w:t xml:space="preserve"> </w:t>
      </w:r>
      <w:r w:rsidR="002D4109" w:rsidRPr="002D410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</w:rPr>
        <w:t>«</w:t>
      </w:r>
      <w:r w:rsidRPr="004E438F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</w:rPr>
        <w:t>Экологическая культура горожанина</w:t>
      </w:r>
      <w:r w:rsidR="002D4109" w:rsidRPr="002D410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</w:rPr>
        <w:t>»</w:t>
      </w:r>
    </w:p>
    <w:p w:rsidR="00D12667" w:rsidRPr="002D4109" w:rsidRDefault="004E438F" w:rsidP="004E438F">
      <w:pPr>
        <w:rPr>
          <w:rFonts w:ascii="Times New Roman" w:hAnsi="Times New Roman" w:cs="Times New Roman"/>
          <w:sz w:val="26"/>
          <w:szCs w:val="26"/>
        </w:rPr>
      </w:pP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Природа – не беспредельный склад, запасы ее истощимы, поэтому деятельность человека в природе должна быть разумной: охраняющей и созидающей. 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Прививать с раннего возраста любовь к природе необходимо по двум причинам: во-первых, для воспитания заботливого отношения к животному и растительному миру; во-вторых, для развития более сложных нравственных чувств и качеств: гуманизма, добросердечности, сочувствия. 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 - «ласкают» котенка и пр.).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 может родиться глубокое осознанное чувство любви и гуманного отношения к ней. Интересный пример приведен в книге Б. Рябинина «О любви к живому». «Ребенок пугает голубей. На первый взгляд невинное занятие. Но ведь он развлекается, пугая, ему нравится, что голуби при его приближении взмахивают крыльями и улетают, что его боятся, - и вот тут-то, как говорится, и зарыта собака, здесь корень и первопричина зла».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 руководство взрослого, чтобы внешнее эмоциональное отношение к природе переросло в нравственно-эстетическое чувство, предполагающее активную, действенную позицию ребенка.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 показывает практика, у детей недостаточно развито инициативное, самостоятельное отношение к объектам природы. Ребенок не обидит увиденного на улице одинокого котенка, но и не поможет ему; не будет ломать ветки дерева, но и не подвяжет сломанные. Решение таких задач, как воспитание действенного отношения к окружающему, развитие навыков ухода за животными и растениями, 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зависит от согласованности усилий и единства требований детского сада и семьи.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детей часто преобладают эгоистические и утилитарные мотивы общения с объектами природы («Люблю с собакой играть», «Я свою кошечку в одеяльце заворачиваю и бантики завязываю», «Люблю в лес ходить, с папой грибы собирать»), тем не менее, ему доступны добрые поступки, бескорыстный труд. Наличие знаний еще не говорит об осознанном и устойчивом положительном отношении ребенка к природе. Поэтому так важно включать ребенка в каждодневную заботу о растениях и животных, находящихся дома: «Посмотри, не сухая ли земля в цветочных горшках», «Приготовь корм попугаю», «Покорми собаку», «Смени воду кошке», «Посей овес для корма птиц» и т.п.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Большое значение имеют просмотры телепередач «О животных». Хорошо, если сначала родители просматривают передачу, фиксируют внимание на том материале, который будет интересен ребенку, продумывают доступный комментарий и при повторении передачи вместе с ребенком смотрят ее.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широко распространенным.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каждый ребенок должен хорошо знать правила обращения с объектами природы. Целесообразно, чтобы эти правила формулировались не в негативной («не рвать», «не топтать», «не ломать»), а в позитивной форме (как помогать, заботиться, оберегать).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Конечно, эмоциональное отношение ребенка к природе во многом определяется и отношением самого взрослого, поэтому хорошо, когда родители знают много стихов, песен, загадок о природе и используют их во время прогулок и наблюдений. Взаимосвязь </w:t>
      </w:r>
      <w:proofErr w:type="gramStart"/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этического</w:t>
      </w:r>
      <w:proofErr w:type="gramEnd"/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эстетического способствует формированию действенной любви к природе.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Задача воспитателей и родителей – подвести детей к пониманию того, что мы вместе, и каждый из нас может сохранить и приумножить красоту нашей Земли.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  <w:r w:rsidRPr="002D41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sectPr w:rsidR="00D12667" w:rsidRPr="002D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438F"/>
    <w:rsid w:val="002D4109"/>
    <w:rsid w:val="004E438F"/>
    <w:rsid w:val="00D1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3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98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ночной</dc:creator>
  <cp:keywords/>
  <dc:description/>
  <cp:lastModifiedBy>ночной</cp:lastModifiedBy>
  <cp:revision>3</cp:revision>
  <dcterms:created xsi:type="dcterms:W3CDTF">2018-09-23T16:32:00Z</dcterms:created>
  <dcterms:modified xsi:type="dcterms:W3CDTF">2018-09-23T16:37:00Z</dcterms:modified>
</cp:coreProperties>
</file>