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EB" w:rsidRDefault="002802EB" w:rsidP="002802EB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u w:val="single"/>
          <w:lang w:eastAsia="ru-RU"/>
        </w:rPr>
        <w:t>Консультация для родителей: «Дидактические игры и упражнения для развития мелкой моторики рук и пальцев».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находится в прямой зависимости от степени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тонких движений пальцев рук. Так, на основе проведенных медико-психологических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т.к. раннее обучение часто приводит к формированию неправильной техники письма), ознакомление с элементарными геометрическими формами, развитие пространственного мышления, понятия относительности (больше – меньше, короче – длиннее и т.д.), художественного восприятия, глазомера, обучение коммуникативным навыкам, внимательности, усидчивости и т.д.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возрасте до трех-четырех лет нужно выполнять простые упражнения, сопровождаемые стихотворным текстом (например, “Сорока”), не забывать о развитии элементарных навыков самообслуживания: застегивание и расстегивание пуговиц, завязывание шнурков и т.д.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– уровень сложности заданий должен соответствовать возрасту. При выборе игр и упражнений необходимо учитывать возможности и интересы детей. Слишком простые, как и слишком трудные игры и упражнения не вызывают у детей интереса. По мере усвоения программного материала игру можно усложнять, увеличив количество предметов для ее проведения, изменив (ускорив) темп, заменив наглядный материал игры на словесный и т.д.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по развитию мелкой моторики могут быть включены в такие домашние дела, как: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перемотка ниток;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завязывание и развязывание узелков;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уход за срезанными и живыми цветами;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чистка металла;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</w:p>
    <w:p w:rsidR="002802EB" w:rsidRDefault="002802EB" w:rsidP="002802E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собирание разрезных картинок;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на базе конструктора ЛЕГО (или любого другого конструктора)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на базе конструктора способствует развитию мелкой моторики, формированию представлений о цвете и форме и ориентировки в пространстве.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Преимущества использования конструктора:</w:t>
      </w:r>
    </w:p>
    <w:p w:rsidR="002802EB" w:rsidRDefault="002802EB" w:rsidP="002802E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игры;</w:t>
      </w:r>
    </w:p>
    <w:p w:rsidR="002802EB" w:rsidRDefault="002802EB" w:rsidP="002802E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использовании конструктора у ребенка получаются красочные и привлекательные поделки вне зависимости от имеющихся у него навыков. Ребенок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испытывает чувство успеха;</w:t>
      </w:r>
    </w:p>
    <w:p w:rsidR="002802EB" w:rsidRDefault="002802EB" w:rsidP="002802E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конструктор можно расположить не только на столе, но и на полу на ковре, ребенку во время занятия нет необходимости сохранять статичную сидячую позу, что особенно важно для соматически ослабленных детей;</w:t>
      </w:r>
    </w:p>
    <w:p w:rsidR="002802EB" w:rsidRDefault="002802EB" w:rsidP="002802E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конструктор безопасен, у ребенка руки остаются чистыми, а убрать поделки можно легко и быстро.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Разными фирмами предлагается широкий выбор наборов: “Дом”, “Аэропорт”, “Зоопарк”, “Семья” и другие. Их можно использовать для развития словарного запаса малыша.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с мелкими предметами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“Кто запомнит?”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коробочка с цветными палочками разной величины, образцы, нарисованные на таблицах.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взрослый показывает ребенку образец 5-10 сек.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“Волшебный куб”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“волшебный куб” – их сейчас продается великое множество с различной тематикой (геометрические фигуры, животные, цветы, цифры и т.п.). Можно изготовить самим такой куб: взять коробку в форме куба из плотного картона, подобрать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фигурки по выбранной тематике (например, геометрические) примерно одного размера и сделать соответствующие отверстия в коробке. Все можно раскрасить в разные цвета. На первом этапе надо показать ребенку, что каждая фигурка попадает только в одно отверстие, а в другое – нет; затем совместно попытаться разложить фигурки. И только потом можно предоставить ребенку самому попробовать. И если не получиться, попробовать сначала.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бусами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Используемые материалы: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бусы различной текстуры, леска, нитки, пуговицы, макароны, сушки, шнурки и другие материалы (зависит от фантазии).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синие, или круглые и квадратные и т.п.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предложить ребенку самому придумать материал для нанизывания и узор.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Рисование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Краски, карандаши, восковые мелки или пастель, фломастеры и иные материалы. Бумага для рисования должна быть разных форматов и оттенков. Необходимо также иметь кисти разных размеров, губки для закрашивания больших пространств и т.д.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начала хорошо использовать: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обводку плоских фигур. Обводить можно все: дно стакана, перевернутое блюдце, собственную ладонь, плоскую игрушку и т.д. Особенно подходят для этой цели формочки для приготовления кексов;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рисование по опорным точкам;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второй половины рисунка;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рисунок по образцу, не отрывая руки от бумаги.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развивает моторную ловкость рисование орнаментов на листах в клетку (графические упражнения) сначала простым карандашом, затем цветными. Выполнять такие упражнения можно с 5 - 6 лет. Дети 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бумагой и ножницами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Важно, чтобы дети испытывали радость от самостоятельно выполненной работы, почувствовали веру в свои силы и возможности. Этому должны способствовать и подобранные в соответствии с возрастом задания, и поощрения взрослых.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не испытывает интереса к занятию, лучше его отложить или заменить другим. Не прерывайте занятия на длительный срок. Не перегружайте ребенка, не стремитесь дать ему все сразу! Много – не значит хорошо! Не делайте ничего через силу! Занятия должны приносить радость. Не старайтесь сразу получить результаты. Даже если что-то не получилось, важен не результат, а участие и приобретенный опыт (даже опыт неудач).</w:t>
      </w:r>
    </w:p>
    <w:p w:rsidR="002802EB" w:rsidRDefault="002802EB" w:rsidP="002802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Придумывайте сюжеты заранее, используя уже имеющийся опыт ребенка (сказки, стихи, походы в зоопарк, театры и т.д.). Не жалейте денег на качественные материалы и оборудование. Создавайте выставки работ малыша. Продумайте хорошо режим дня ребенка.</w:t>
      </w:r>
    </w:p>
    <w:p w:rsidR="002802EB" w:rsidRDefault="002802EB" w:rsidP="002802EB"/>
    <w:p w:rsidR="002802EB" w:rsidRDefault="002802EB" w:rsidP="002802EB"/>
    <w:p w:rsidR="00654AA8" w:rsidRDefault="00654AA8"/>
    <w:sectPr w:rsidR="00654AA8" w:rsidSect="002802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61D"/>
    <w:multiLevelType w:val="multilevel"/>
    <w:tmpl w:val="E1D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B7BE9"/>
    <w:multiLevelType w:val="multilevel"/>
    <w:tmpl w:val="F4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B"/>
    <w:rsid w:val="000048F3"/>
    <w:rsid w:val="0001419B"/>
    <w:rsid w:val="0002019E"/>
    <w:rsid w:val="00026068"/>
    <w:rsid w:val="00032D6E"/>
    <w:rsid w:val="00044BAC"/>
    <w:rsid w:val="00051175"/>
    <w:rsid w:val="00052CC2"/>
    <w:rsid w:val="0005482B"/>
    <w:rsid w:val="00066D21"/>
    <w:rsid w:val="00066F14"/>
    <w:rsid w:val="00071085"/>
    <w:rsid w:val="000711EB"/>
    <w:rsid w:val="00072461"/>
    <w:rsid w:val="000776D6"/>
    <w:rsid w:val="00091AA1"/>
    <w:rsid w:val="00095436"/>
    <w:rsid w:val="000B0400"/>
    <w:rsid w:val="000B6B64"/>
    <w:rsid w:val="000B7449"/>
    <w:rsid w:val="000C1CFE"/>
    <w:rsid w:val="000C29D7"/>
    <w:rsid w:val="000C41C4"/>
    <w:rsid w:val="000C6EE5"/>
    <w:rsid w:val="000C7416"/>
    <w:rsid w:val="000D0D9E"/>
    <w:rsid w:val="000D75F4"/>
    <w:rsid w:val="000E16DE"/>
    <w:rsid w:val="000F0B4E"/>
    <w:rsid w:val="00114EFD"/>
    <w:rsid w:val="0011627C"/>
    <w:rsid w:val="001226B8"/>
    <w:rsid w:val="00136914"/>
    <w:rsid w:val="00154D88"/>
    <w:rsid w:val="00157C3A"/>
    <w:rsid w:val="0016084B"/>
    <w:rsid w:val="00161E34"/>
    <w:rsid w:val="00162989"/>
    <w:rsid w:val="00164DCF"/>
    <w:rsid w:val="00165AAF"/>
    <w:rsid w:val="001752E8"/>
    <w:rsid w:val="00183E1C"/>
    <w:rsid w:val="00193240"/>
    <w:rsid w:val="00195EAE"/>
    <w:rsid w:val="00196C3B"/>
    <w:rsid w:val="001A042C"/>
    <w:rsid w:val="001B106F"/>
    <w:rsid w:val="001B176B"/>
    <w:rsid w:val="001D06E3"/>
    <w:rsid w:val="001D3400"/>
    <w:rsid w:val="001E2259"/>
    <w:rsid w:val="001E2C00"/>
    <w:rsid w:val="001E5E1E"/>
    <w:rsid w:val="001F2BBC"/>
    <w:rsid w:val="00205E80"/>
    <w:rsid w:val="002071C9"/>
    <w:rsid w:val="00210E7C"/>
    <w:rsid w:val="002114DF"/>
    <w:rsid w:val="00217C44"/>
    <w:rsid w:val="00222737"/>
    <w:rsid w:val="00227A37"/>
    <w:rsid w:val="002300B0"/>
    <w:rsid w:val="00270551"/>
    <w:rsid w:val="00273F3D"/>
    <w:rsid w:val="00276354"/>
    <w:rsid w:val="002802EB"/>
    <w:rsid w:val="0028406B"/>
    <w:rsid w:val="0028584D"/>
    <w:rsid w:val="002A0F46"/>
    <w:rsid w:val="002A2612"/>
    <w:rsid w:val="002A3FDE"/>
    <w:rsid w:val="002C2C36"/>
    <w:rsid w:val="002C3233"/>
    <w:rsid w:val="002C4AF6"/>
    <w:rsid w:val="002C4C42"/>
    <w:rsid w:val="002D28DF"/>
    <w:rsid w:val="002E0BDB"/>
    <w:rsid w:val="002E3FBA"/>
    <w:rsid w:val="002E73BF"/>
    <w:rsid w:val="002F177D"/>
    <w:rsid w:val="002F36E1"/>
    <w:rsid w:val="003061DE"/>
    <w:rsid w:val="00315509"/>
    <w:rsid w:val="0031725B"/>
    <w:rsid w:val="00325F42"/>
    <w:rsid w:val="003269A4"/>
    <w:rsid w:val="00340B38"/>
    <w:rsid w:val="00350E69"/>
    <w:rsid w:val="00354ED0"/>
    <w:rsid w:val="00361E91"/>
    <w:rsid w:val="00365132"/>
    <w:rsid w:val="00372A6B"/>
    <w:rsid w:val="003826E5"/>
    <w:rsid w:val="003A55C6"/>
    <w:rsid w:val="003A6109"/>
    <w:rsid w:val="003A7520"/>
    <w:rsid w:val="003C6D00"/>
    <w:rsid w:val="003D00EF"/>
    <w:rsid w:val="003D0B02"/>
    <w:rsid w:val="003D4CAF"/>
    <w:rsid w:val="003D568C"/>
    <w:rsid w:val="003D6C3A"/>
    <w:rsid w:val="003F0ECA"/>
    <w:rsid w:val="003F4EB4"/>
    <w:rsid w:val="003F6876"/>
    <w:rsid w:val="00401BD4"/>
    <w:rsid w:val="00406899"/>
    <w:rsid w:val="00414015"/>
    <w:rsid w:val="004373CE"/>
    <w:rsid w:val="00440E47"/>
    <w:rsid w:val="004422B5"/>
    <w:rsid w:val="00444541"/>
    <w:rsid w:val="004454A5"/>
    <w:rsid w:val="00445BA0"/>
    <w:rsid w:val="00451B17"/>
    <w:rsid w:val="0045624D"/>
    <w:rsid w:val="0046222E"/>
    <w:rsid w:val="004851B1"/>
    <w:rsid w:val="00493E6F"/>
    <w:rsid w:val="00497A55"/>
    <w:rsid w:val="004B01E0"/>
    <w:rsid w:val="004C7918"/>
    <w:rsid w:val="004D34DF"/>
    <w:rsid w:val="004E7C4E"/>
    <w:rsid w:val="004F1844"/>
    <w:rsid w:val="004F5C6E"/>
    <w:rsid w:val="00527206"/>
    <w:rsid w:val="005378E4"/>
    <w:rsid w:val="00541D42"/>
    <w:rsid w:val="00545615"/>
    <w:rsid w:val="00556A07"/>
    <w:rsid w:val="00581355"/>
    <w:rsid w:val="005816C3"/>
    <w:rsid w:val="005A1158"/>
    <w:rsid w:val="005B02DD"/>
    <w:rsid w:val="005B181E"/>
    <w:rsid w:val="005B36F6"/>
    <w:rsid w:val="005B564E"/>
    <w:rsid w:val="005C54D1"/>
    <w:rsid w:val="005E0BD5"/>
    <w:rsid w:val="005E5A60"/>
    <w:rsid w:val="005E6587"/>
    <w:rsid w:val="005F3648"/>
    <w:rsid w:val="00600D81"/>
    <w:rsid w:val="00600F0B"/>
    <w:rsid w:val="006018CE"/>
    <w:rsid w:val="00613D91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49AA"/>
    <w:rsid w:val="00666C0B"/>
    <w:rsid w:val="0068005A"/>
    <w:rsid w:val="006847C1"/>
    <w:rsid w:val="00685C69"/>
    <w:rsid w:val="006A05D7"/>
    <w:rsid w:val="006A41F0"/>
    <w:rsid w:val="006B4AC7"/>
    <w:rsid w:val="006C1C50"/>
    <w:rsid w:val="006D28CF"/>
    <w:rsid w:val="006F76D7"/>
    <w:rsid w:val="00702322"/>
    <w:rsid w:val="0070273A"/>
    <w:rsid w:val="007118DC"/>
    <w:rsid w:val="007153DE"/>
    <w:rsid w:val="00715AC0"/>
    <w:rsid w:val="00736BE7"/>
    <w:rsid w:val="00743B5C"/>
    <w:rsid w:val="0075323C"/>
    <w:rsid w:val="00766C47"/>
    <w:rsid w:val="00774FC3"/>
    <w:rsid w:val="00775D93"/>
    <w:rsid w:val="007834C7"/>
    <w:rsid w:val="0078504D"/>
    <w:rsid w:val="00786903"/>
    <w:rsid w:val="007912BB"/>
    <w:rsid w:val="00793329"/>
    <w:rsid w:val="0079359B"/>
    <w:rsid w:val="007950BE"/>
    <w:rsid w:val="007A3010"/>
    <w:rsid w:val="007D1F7B"/>
    <w:rsid w:val="007D40D5"/>
    <w:rsid w:val="007D7B27"/>
    <w:rsid w:val="007F0A3C"/>
    <w:rsid w:val="007F1AE1"/>
    <w:rsid w:val="0080064F"/>
    <w:rsid w:val="008028F9"/>
    <w:rsid w:val="0080325C"/>
    <w:rsid w:val="00830B29"/>
    <w:rsid w:val="00831C03"/>
    <w:rsid w:val="0085183C"/>
    <w:rsid w:val="0085222D"/>
    <w:rsid w:val="00861363"/>
    <w:rsid w:val="00866A8B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4595"/>
    <w:rsid w:val="00906D81"/>
    <w:rsid w:val="00910D79"/>
    <w:rsid w:val="0091642F"/>
    <w:rsid w:val="009213E9"/>
    <w:rsid w:val="00924201"/>
    <w:rsid w:val="00936AB6"/>
    <w:rsid w:val="00943F9B"/>
    <w:rsid w:val="00946739"/>
    <w:rsid w:val="00954E57"/>
    <w:rsid w:val="00957FDA"/>
    <w:rsid w:val="009704A7"/>
    <w:rsid w:val="00980BE8"/>
    <w:rsid w:val="00981E91"/>
    <w:rsid w:val="00986666"/>
    <w:rsid w:val="00990808"/>
    <w:rsid w:val="00990A81"/>
    <w:rsid w:val="00990CE9"/>
    <w:rsid w:val="009964A8"/>
    <w:rsid w:val="00996756"/>
    <w:rsid w:val="009B2205"/>
    <w:rsid w:val="009B3ED7"/>
    <w:rsid w:val="009C1E2B"/>
    <w:rsid w:val="009C3FAF"/>
    <w:rsid w:val="009C45D3"/>
    <w:rsid w:val="009C6D14"/>
    <w:rsid w:val="009E7CF2"/>
    <w:rsid w:val="009F24E2"/>
    <w:rsid w:val="009F638B"/>
    <w:rsid w:val="00A06956"/>
    <w:rsid w:val="00A21B8F"/>
    <w:rsid w:val="00A300D1"/>
    <w:rsid w:val="00A32298"/>
    <w:rsid w:val="00A435EB"/>
    <w:rsid w:val="00A54080"/>
    <w:rsid w:val="00A55AA6"/>
    <w:rsid w:val="00A606CB"/>
    <w:rsid w:val="00A612BA"/>
    <w:rsid w:val="00A63AC7"/>
    <w:rsid w:val="00A87DF6"/>
    <w:rsid w:val="00AA5015"/>
    <w:rsid w:val="00AA513B"/>
    <w:rsid w:val="00AD0350"/>
    <w:rsid w:val="00AE6A0D"/>
    <w:rsid w:val="00AE6D0C"/>
    <w:rsid w:val="00AF1509"/>
    <w:rsid w:val="00B015C1"/>
    <w:rsid w:val="00B06757"/>
    <w:rsid w:val="00B1622A"/>
    <w:rsid w:val="00B25A80"/>
    <w:rsid w:val="00B3126B"/>
    <w:rsid w:val="00B37B6B"/>
    <w:rsid w:val="00B419AA"/>
    <w:rsid w:val="00B4529C"/>
    <w:rsid w:val="00B479DA"/>
    <w:rsid w:val="00B53E69"/>
    <w:rsid w:val="00B54306"/>
    <w:rsid w:val="00B56F9A"/>
    <w:rsid w:val="00B579BF"/>
    <w:rsid w:val="00B75A2E"/>
    <w:rsid w:val="00B943D6"/>
    <w:rsid w:val="00BA1EDE"/>
    <w:rsid w:val="00BA3D46"/>
    <w:rsid w:val="00BA686C"/>
    <w:rsid w:val="00BC0BF6"/>
    <w:rsid w:val="00BC7F3B"/>
    <w:rsid w:val="00BD21B1"/>
    <w:rsid w:val="00BD7E6D"/>
    <w:rsid w:val="00BE71B8"/>
    <w:rsid w:val="00BF1230"/>
    <w:rsid w:val="00C020E6"/>
    <w:rsid w:val="00C0553F"/>
    <w:rsid w:val="00C10B93"/>
    <w:rsid w:val="00C14BFA"/>
    <w:rsid w:val="00C1608E"/>
    <w:rsid w:val="00C31D75"/>
    <w:rsid w:val="00C6240F"/>
    <w:rsid w:val="00C65113"/>
    <w:rsid w:val="00C76A54"/>
    <w:rsid w:val="00C77C64"/>
    <w:rsid w:val="00C83165"/>
    <w:rsid w:val="00C846C0"/>
    <w:rsid w:val="00C84735"/>
    <w:rsid w:val="00CB5C1F"/>
    <w:rsid w:val="00CB698A"/>
    <w:rsid w:val="00CC1BB9"/>
    <w:rsid w:val="00CC7E65"/>
    <w:rsid w:val="00CE240E"/>
    <w:rsid w:val="00CE2939"/>
    <w:rsid w:val="00CE7F24"/>
    <w:rsid w:val="00D05702"/>
    <w:rsid w:val="00D06BBA"/>
    <w:rsid w:val="00D12B28"/>
    <w:rsid w:val="00D17D90"/>
    <w:rsid w:val="00D26871"/>
    <w:rsid w:val="00D317EC"/>
    <w:rsid w:val="00D33C09"/>
    <w:rsid w:val="00D42564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80002"/>
    <w:rsid w:val="00D868F5"/>
    <w:rsid w:val="00D92D42"/>
    <w:rsid w:val="00DA0235"/>
    <w:rsid w:val="00DB1B92"/>
    <w:rsid w:val="00DC5B2B"/>
    <w:rsid w:val="00DD355F"/>
    <w:rsid w:val="00DD6473"/>
    <w:rsid w:val="00DF526C"/>
    <w:rsid w:val="00DF5628"/>
    <w:rsid w:val="00E021C5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20AE"/>
    <w:rsid w:val="00EE34B3"/>
    <w:rsid w:val="00F03F39"/>
    <w:rsid w:val="00F066EF"/>
    <w:rsid w:val="00F1096D"/>
    <w:rsid w:val="00F23559"/>
    <w:rsid w:val="00F27DDE"/>
    <w:rsid w:val="00F319D4"/>
    <w:rsid w:val="00F40796"/>
    <w:rsid w:val="00F46E0C"/>
    <w:rsid w:val="00F57EED"/>
    <w:rsid w:val="00F60694"/>
    <w:rsid w:val="00F6184A"/>
    <w:rsid w:val="00F63F83"/>
    <w:rsid w:val="00F76AD4"/>
    <w:rsid w:val="00FA0667"/>
    <w:rsid w:val="00FA418E"/>
    <w:rsid w:val="00FD3EAB"/>
    <w:rsid w:val="00FE4C3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D829-0D3F-4AB5-8863-E989547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dcterms:created xsi:type="dcterms:W3CDTF">2024-03-23T19:10:00Z</dcterms:created>
  <dcterms:modified xsi:type="dcterms:W3CDTF">2024-03-23T19:10:00Z</dcterms:modified>
</cp:coreProperties>
</file>