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 «Начальная школа 21 века»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урока (урок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изученного</w:t>
      </w: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3 класс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урока</w:t>
      </w: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и дикорастущие растения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урока</w:t>
      </w: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259D" w:rsidRPr="00A7448C" w:rsidRDefault="00ED259D" w:rsidP="00ED259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культурными и дикорастущими растениями</w:t>
      </w:r>
      <w:r w:rsidR="0054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значением их в жизни человека</w:t>
      </w:r>
    </w:p>
    <w:p w:rsidR="00ED259D" w:rsidRPr="00A7448C" w:rsidRDefault="00ED259D" w:rsidP="00ED259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образование: </w:t>
      </w:r>
      <w:r w:rsidR="0039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способы распространения культурных растений</w:t>
      </w:r>
    </w:p>
    <w:p w:rsidR="00ED259D" w:rsidRPr="00A7448C" w:rsidRDefault="00ED259D" w:rsidP="00ED259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</w:t>
      </w:r>
      <w:r w:rsidR="0039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статьей о</w:t>
      </w:r>
      <w:r w:rsidR="0039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культурных </w:t>
      </w: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растениях</w:t>
      </w:r>
      <w:r w:rsidR="0039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Формируемые УУД: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смысловое чтение;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поиск и вычленение информации из различных источников.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учебные действия в соответствии с заданной целью;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свою деятельность и деятельность работы группы.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устный диалог, слушать собеседника;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взаимодействия в группе.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положительное отношение к учебе.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Виноградова «Окружающий мир 3 класс» учебник</w:t>
      </w:r>
    </w:p>
    <w:p w:rsidR="00ED259D" w:rsidRPr="00A7448C" w:rsidRDefault="00ED259D" w:rsidP="00ED25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с вопросами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259D" w:rsidRDefault="00ED259D" w:rsidP="00ED259D">
      <w:r w:rsidRPr="00A7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литература</w:t>
      </w:r>
    </w:p>
    <w:p w:rsidR="00390B2F" w:rsidRDefault="00ED259D" w:rsidP="00390B2F">
      <w:pPr>
        <w:pStyle w:val="a3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tab/>
      </w:r>
      <w:r w:rsidR="00390B2F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Ход урока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Орг. момент.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Сегодня у нас не совсем обычный урок. На уроке присутствуют гости. Повернитесь и поздоровайтесь с нашими гостями.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Повернитесь ко мне.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Ужасно интересно</w:t>
      </w:r>
      <w:proofErr w:type="gramStart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сё то, что неизвестно!</w:t>
      </w:r>
      <w:r>
        <w:rPr>
          <w:rFonts w:ascii="Helvetica" w:hAnsi="Helvetica" w:cs="Helvetica"/>
          <w:color w:val="333333"/>
          <w:sz w:val="20"/>
          <w:szCs w:val="20"/>
        </w:rPr>
        <w:br/>
        <w:t>Мы тайны разгадаем.</w:t>
      </w:r>
      <w:r>
        <w:rPr>
          <w:rFonts w:ascii="Helvetica" w:hAnsi="Helvetica" w:cs="Helvetica"/>
          <w:color w:val="333333"/>
          <w:sz w:val="20"/>
          <w:szCs w:val="20"/>
        </w:rPr>
        <w:br/>
        <w:t>И мир большой познаем!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Сообщение темы урока.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Сегодня урок будет проходить в форме игры "Что? Где? Когда?". Кто-нибудь видел эту игру по телевизору? Расскажите о ней.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 детей: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В этой игре вокруг стола сидит команда знатоков из 6 человек. В центре стола находится волчок. Волчок вращается.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Когда он останавливается, то стрелка показывает на конверт с номером, в котором находится вопрос, на него должны ответить знатоки.)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Наши конверты с вопросами находятся у доски, номера указаны. Брать конверты будем по порядку. Вопросы Вам задают Ваши родители.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У нас на уроке необычный гость. Что это за гость, узнаете, когда отгадаете загадку.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Всю ночь летает -</w:t>
      </w:r>
      <w:r>
        <w:rPr>
          <w:rFonts w:ascii="Helvetica" w:hAnsi="Helvetica" w:cs="Helvetica"/>
          <w:color w:val="333333"/>
          <w:sz w:val="20"/>
          <w:szCs w:val="20"/>
        </w:rPr>
        <w:br/>
        <w:t>мышей добывает.</w:t>
      </w:r>
      <w:r>
        <w:rPr>
          <w:rFonts w:ascii="Helvetica" w:hAnsi="Helvetica" w:cs="Helvetica"/>
          <w:color w:val="333333"/>
          <w:sz w:val="20"/>
          <w:szCs w:val="20"/>
        </w:rPr>
        <w:br/>
        <w:t>А станет светло -</w:t>
      </w:r>
      <w:r>
        <w:rPr>
          <w:rFonts w:ascii="Helvetica" w:hAnsi="Helvetica" w:cs="Helvetica"/>
          <w:color w:val="333333"/>
          <w:sz w:val="20"/>
          <w:szCs w:val="20"/>
        </w:rPr>
        <w:br/>
        <w:t>спать летит в дупло.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(Сова.)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О ком говорится в загадке?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- Что вы можете рассказать об этой птице?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(Ответ:</w:t>
      </w:r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В течение многих тысяч лет сова была для людей существом, которому они придавали ос</w:t>
      </w:r>
      <w:r w:rsidR="00E15B72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обое значение. </w:t>
      </w:r>
      <w:proofErr w:type="gramStart"/>
      <w:r w:rsidR="00E15B72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В- 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основном, из-за ни на что не похожих криков, которые те издают.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Кажется, что сова скрывает вековую тайну, недаром в сказках сову называют мудрой.)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Поэтому сова - символ передачи "Что? Где? Когда?"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А ещё сова приносит пользу, потому что истребляет крыс, насекомых и прочих вредителей. Грызуны (полевые мыши) - это беда для сельского хозяйства. Одна полёвка съедает в среднем в год килограмм зерна. Одна сова за год уничтожает примерно тысячу мелких грызунов. Получается, что сова сохраняет в год тонну хлеба. Вот такие они, "пернатые кошки"!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Тема нашей игры - "Культурные растения в жизни человека". Ну что ж, начнём.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Работа по теме урока.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Саша, возьми конверт, достань вопрос и прочитай его.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Задание № 1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Уважаемые знатоки 3 класса!</w:t>
      </w:r>
      <w:r w:rsidR="00E15B72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9A5748">
        <w:rPr>
          <w:rFonts w:ascii="Helvetica" w:hAnsi="Helvetica" w:cs="Helvetica"/>
          <w:color w:val="333333"/>
          <w:sz w:val="20"/>
          <w:szCs w:val="20"/>
        </w:rPr>
        <w:t xml:space="preserve"> Вопрос </w:t>
      </w:r>
      <w:proofErr w:type="spellStart"/>
      <w:r w:rsidR="009A5748">
        <w:rPr>
          <w:rFonts w:ascii="Helvetica" w:hAnsi="Helvetica" w:cs="Helvetica"/>
          <w:color w:val="333333"/>
          <w:sz w:val="20"/>
          <w:szCs w:val="20"/>
        </w:rPr>
        <w:t>Коряковой</w:t>
      </w:r>
      <w:proofErr w:type="spellEnd"/>
      <w:r w:rsidR="009A5748">
        <w:rPr>
          <w:rFonts w:ascii="Helvetica" w:hAnsi="Helvetica" w:cs="Helvetica"/>
          <w:color w:val="333333"/>
          <w:sz w:val="20"/>
          <w:szCs w:val="20"/>
        </w:rPr>
        <w:t xml:space="preserve"> Н.Ю.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Объясните, от каких двух слов образовалось слово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земледелие.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Когда и почему оно возникло?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Кого называют земледельцем?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Желаем вам успехов!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Подсказка: откройте учебник, стр. </w:t>
      </w:r>
      <w:r w:rsidR="00E15B72">
        <w:rPr>
          <w:rFonts w:ascii="Helvetica" w:hAnsi="Helvetica" w:cs="Helvetica"/>
          <w:color w:val="333333"/>
          <w:sz w:val="20"/>
          <w:szCs w:val="20"/>
        </w:rPr>
        <w:t>84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Внимание - ответ!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На слайде: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Земледелие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- обработка земли</w:t>
      </w:r>
      <w:r w:rsidR="00E15B72">
        <w:rPr>
          <w:rFonts w:ascii="Helvetica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</w:rPr>
        <w:t xml:space="preserve"> с целью выращивания сельскохозяйственных растений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.</w:t>
      </w:r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Полеводство, луговодство, садоводство, огородничество - отдельные отрасли земледелия. (Словарь Ушакова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Земледелец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- крестьянин, сельскохозяйственный рабочий, занимающийся земледелием.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(Словарь Ушакова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Учитель добавляет: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Земледелие возникло около 10 тысяч лет назад. Первобытный человек собирал дикорастущие растения - семена, плоды, корешки. Наблюдая за природой, люди замечали, как развиваются растения, и поняли, что могут их выращивать сами. Позднее он стал выращивать их рядом со</w:t>
      </w:r>
      <w:r w:rsidR="00E15B72">
        <w:rPr>
          <w:rFonts w:ascii="Helvetica" w:hAnsi="Helvetica" w:cs="Helvetica"/>
          <w:color w:val="333333"/>
          <w:sz w:val="20"/>
          <w:szCs w:val="20"/>
        </w:rPr>
        <w:t xml:space="preserve"> своим жилищем. Человек заметил.  </w:t>
      </w:r>
      <w:proofErr w:type="gramStart"/>
      <w:r w:rsidR="00E15B72">
        <w:rPr>
          <w:rFonts w:ascii="Helvetica" w:hAnsi="Helvetica" w:cs="Helvetica"/>
          <w:color w:val="333333"/>
          <w:sz w:val="20"/>
          <w:szCs w:val="20"/>
        </w:rPr>
        <w:t>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сли рыхлить землю около растений, уничтожать сорняки, поливать растения, они лучше растут, а их плоды, семена и корнеплоды становятся более крупными и вкусными.)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:Маша, возьми следующий конверт, достань вопрос и прочитай его.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Задание № 2</w:t>
      </w:r>
    </w:p>
    <w:p w:rsidR="00D952AD" w:rsidRDefault="00D952AD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вами играет Волкова Ольга Евгеньевна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Уважаемые знатоки! Отгадайте загадки о культурных растениях. Какое значение эти растения имеют в жизни человека? Желаем вам успехов!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земли вырастаю,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Весь мир одеваю.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(Лён)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(Ответ детей: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Из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льна получается пряжа и ткань, из которой люди изготовляют одежду.)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(Во время ответов детей слайды с изображением льна.)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На экране: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Учитель добавляет:</w:t>
      </w:r>
      <w:proofErr w:type="gramEnd"/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Лён, возможно, первое прядильное растение, ставшее известным человеку. Древние египтяне запелёнывали мумии узкими полосками льняной ткани за 3 тыс. лет до н.э. Одежду фараонов и высших жрецов шили из тончайших, "как дыхание ребёнка", льняных тканей, сквозь пять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слоёв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которых просвечивало тело.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Изделия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 льна лучше впитывают влагу и быстрее сохнут. В жаркую погоду изделия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льна "холодят", в прохладную - греют. Льняное волокно в 2 раза крепче хлопкового. Срок службы льняных изделий может достичь 50 лет. Это самая "дышащая" ткань, особенно если не прикасаться к ней утюгом.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Неочищенное волокно - это пакля, годная, например, для того, чтобы конопатить щели.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Содержащийся в льняном волокне кремнезём делает его устойчивым к гниению.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Лён ещё и масличное растение.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Ещё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льна можно получить масло, спирт, воск, клей, лучшие сорта олифы, лаки.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Годится льняное масло и в пищу.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Льняное семя находит применение и в медицине.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поле росла,</w:t>
      </w:r>
      <w:r>
        <w:rPr>
          <w:rFonts w:ascii="Helvetica" w:hAnsi="Helvetica" w:cs="Helvetica"/>
          <w:color w:val="333333"/>
          <w:sz w:val="20"/>
          <w:szCs w:val="20"/>
        </w:rPr>
        <w:br/>
        <w:t>Под жерновом была,</w:t>
      </w:r>
      <w:r>
        <w:rPr>
          <w:rFonts w:ascii="Helvetica" w:hAnsi="Helvetica" w:cs="Helvetica"/>
          <w:color w:val="333333"/>
          <w:sz w:val="20"/>
          <w:szCs w:val="20"/>
        </w:rPr>
        <w:br/>
        <w:t>Из печки на стол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Караваем пришла.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(Пшеница)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Ответы детей: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Пшеница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- важнейшее хлебное и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лекарственное растение</w:t>
      </w:r>
      <w:r>
        <w:rPr>
          <w:rFonts w:ascii="Helvetica" w:hAnsi="Helvetica" w:cs="Helvetica"/>
          <w:color w:val="333333"/>
          <w:sz w:val="20"/>
          <w:szCs w:val="20"/>
        </w:rPr>
        <w:t>. Основная зерновая культура.   Пшеницу выращивали все древние цивилизации.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старину на Руси зерно пшеницы являлось символом богатства и благополучия, потому, что пшеница - очень капризное растение. Она плохо переносит засуху и морозы. Поэтому получать хорошие урожаи пшеницы в старину удавалось далеко не каждому.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составе пшеницы содержится крахмал, углеводы, белки, растительные жиры, витамины (В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В2, В6, С, Е и РР) и минералы (калий, кальций, магний, фосфор и др.).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(Во время ответов детей слайды с изображением пшеницы.)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Значение пшеницы в жизни человека?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детей:</w:t>
      </w:r>
      <w:proofErr w:type="gram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Мука из зёрен пшеницы идёт на выпекание хлеба, изготовление макаронных и кондитерских изделий. Из дроблёной пшеницы получают крупы для каш.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Пшеница используется как кормовая культура.)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А сейчас - чёрный ящик!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Чёрный ящик.</w:t>
      </w:r>
    </w:p>
    <w:p w:rsidR="00D952AD" w:rsidRDefault="00D952AD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 xml:space="preserve">С вами играет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Афонина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 xml:space="preserve"> Татьяна Владимировна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Учитель читает задание: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чёрном ящике - однолетняя овощная культура. Выращивают её на всех континентах. Родина её - Индия и Китай.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Это растение со стелющимся стеблем, похожим на лиану, при наличии опоры вьётся, цепляясь за неё усиками. Цветки жёлтые. Плоды имеют различную форму (от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круглой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до продолговатой) и размеры (от пяти до ста сантиметров), приятный вкус и тонкий аромат. В них много воды. Назовите овощ.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Открывается чёрный ящик, там - огурцы.)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Какое значение в жизни человека имеет огурец?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 детей: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Человек употребляет </w:t>
      </w:r>
      <w:r w:rsidR="00E15B72">
        <w:rPr>
          <w:rFonts w:ascii="Helvetica" w:hAnsi="Helvetica" w:cs="Helvetica"/>
          <w:i/>
          <w:iCs/>
          <w:color w:val="333333"/>
          <w:sz w:val="20"/>
          <w:szCs w:val="20"/>
        </w:rPr>
        <w:t>огурец в пищу</w:t>
      </w:r>
      <w:proofErr w:type="gramStart"/>
      <w:r w:rsidR="00E15B72">
        <w:rPr>
          <w:rFonts w:ascii="Helvetica" w:hAnsi="Helvetica" w:cs="Helvetica"/>
          <w:i/>
          <w:iCs/>
          <w:color w:val="333333"/>
          <w:sz w:val="20"/>
          <w:szCs w:val="20"/>
        </w:rPr>
        <w:t>.</w:t>
      </w:r>
      <w:proofErr w:type="gramEnd"/>
      <w:r w:rsidR="00E15B72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gramStart"/>
      <w:r w:rsidR="00E15B72">
        <w:rPr>
          <w:rFonts w:ascii="Helvetica" w:hAnsi="Helvetica" w:cs="Helvetica"/>
          <w:i/>
          <w:iCs/>
          <w:color w:val="333333"/>
          <w:sz w:val="20"/>
          <w:szCs w:val="20"/>
        </w:rPr>
        <w:t>Огурцы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полезны для нашего здоровья.)</w:t>
      </w:r>
      <w:proofErr w:type="gramEnd"/>
    </w:p>
    <w:p w:rsidR="00390B2F" w:rsidRDefault="00E15B72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(Учитель </w:t>
      </w:r>
      <w:r w:rsidR="00390B2F">
        <w:rPr>
          <w:rFonts w:ascii="Helvetica" w:hAnsi="Helvetica" w:cs="Helvetica"/>
          <w:i/>
          <w:iCs/>
          <w:color w:val="333333"/>
          <w:sz w:val="20"/>
          <w:szCs w:val="20"/>
        </w:rPr>
        <w:t>добавляет:</w:t>
      </w:r>
      <w:proofErr w:type="gramEnd"/>
      <w:r w:rsidR="00390B2F"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 w:rsidR="00390B2F">
        <w:rPr>
          <w:rFonts w:ascii="Helvetica" w:hAnsi="Helvetica" w:cs="Helvetica"/>
          <w:color w:val="333333"/>
          <w:sz w:val="20"/>
          <w:szCs w:val="20"/>
        </w:rPr>
        <w:t>Огурцы на 96% состоят из воды и малопитательны, но помогают пищеварению. Они возбуждают аппетит. Огурцы - источник таких соединений йода, которые легко усваиваются организмом человека. Огурцы называют санитаром нашего организма за способность нейтрализовать кислые соединения.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  <w:u w:val="single"/>
        </w:rPr>
        <w:t>Интересно!!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  <w:u w:val="single"/>
        </w:rPr>
        <w:t>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 городе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 w:rsidR="00BA744C">
        <w:fldChar w:fldCharType="begin"/>
      </w:r>
      <w:r w:rsidR="00BA744C">
        <w:instrText>HYPERLINK "http://ru.wikipedia.org/wiki/%D0%9B%D1%83%D1%85%D0%BE%D0%B2%D0%B8%D1%86%D1%8B/o%D0%9B%D1%83%D1%85%D0%BE%D0%B2%D0%B8%D1%86%D1%8B"</w:instrText>
      </w:r>
      <w:r w:rsidR="00BA744C">
        <w:fldChar w:fldCharType="separate"/>
      </w:r>
      <w:r>
        <w:rPr>
          <w:rStyle w:val="a5"/>
          <w:rFonts w:ascii="Helvetica" w:hAnsi="Helvetica" w:cs="Helvetica"/>
          <w:color w:val="008738"/>
          <w:sz w:val="20"/>
          <w:szCs w:val="20"/>
        </w:rPr>
        <w:t>Луховицы</w:t>
      </w:r>
      <w:proofErr w:type="spellEnd"/>
      <w:r w:rsidR="00BA744C">
        <w:fldChar w:fldCharType="end"/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(Московская обл.) установлен памятник "Огурцу-кормильцу" с подписью "Огурцу</w:t>
      </w:r>
      <w:r w:rsidR="00E15B72">
        <w:rPr>
          <w:rFonts w:ascii="Helvetica" w:hAnsi="Helvetica" w:cs="Helvetica"/>
          <w:color w:val="333333"/>
          <w:sz w:val="20"/>
          <w:szCs w:val="20"/>
        </w:rPr>
        <w:t xml:space="preserve">-кормильцу от благодарных </w:t>
      </w:r>
      <w:proofErr w:type="spellStart"/>
      <w:r w:rsidR="00E15B72">
        <w:rPr>
          <w:rFonts w:ascii="Helvetica" w:hAnsi="Helvetica" w:cs="Helvetica"/>
          <w:color w:val="333333"/>
          <w:sz w:val="20"/>
          <w:szCs w:val="20"/>
        </w:rPr>
        <w:t>лухови</w:t>
      </w:r>
      <w:r>
        <w:rPr>
          <w:rFonts w:ascii="Helvetica" w:hAnsi="Helvetica" w:cs="Helvetica"/>
          <w:color w:val="333333"/>
          <w:sz w:val="20"/>
          <w:szCs w:val="20"/>
        </w:rPr>
        <w:t>чан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")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:Катя, возьми следующий конверт, достань вопрос и прочитай его.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Задание № 3</w:t>
      </w:r>
    </w:p>
    <w:p w:rsidR="00D952AD" w:rsidRDefault="00D952AD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С вами играет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Кижаева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Юлия Викторовна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Уважаемые знатоки!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Родина многих культурных растений находится далеко за пределами нашей страны. История их переселения связана с интересными историческими событиями, сухопутными и морскими путешествиями.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Назовите эти растения, откуда они родом? Желаем успехов!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Подсказка: откройте тетрадь, первая колонка - стр. 33 № 61; вторая колонка - стр. 34 № 62 -, третья колонка - стр. 35 № 62 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На экране - проверка.)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Уважаемые знатоки! Вы так хорошо отвечали на вопросы, что я хочу спросить: какой выдающийся учёный-ботаник изучал культурные растения всего мира? Что вы о нём знаете?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(На экране - правильный ответ.</w:t>
      </w:r>
      <w:proofErr w:type="gramEnd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FFFFFF"/>
        </w:rPr>
        <w:t>Показ портрета Н.И. Вавилова)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i/>
          <w:iCs/>
          <w:color w:val="333333"/>
          <w:sz w:val="20"/>
          <w:szCs w:val="20"/>
        </w:rPr>
        <w:t>(Сообщение учителя: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Изучал культурные растения всего мира выдающийся учёный-ботаник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Николай Иванович Вавилов</w:t>
      </w:r>
      <w:r>
        <w:rPr>
          <w:rFonts w:ascii="Helvetica" w:hAnsi="Helvetica" w:cs="Helvetica"/>
          <w:color w:val="333333"/>
          <w:sz w:val="20"/>
          <w:szCs w:val="20"/>
        </w:rPr>
        <w:t>. Он много путешествовал и со всех концов света отправлял на родину посылки с семенами и плодами.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Эта коллекция хранится в</w:t>
      </w:r>
      <w:r w:rsidR="00EB5E17">
        <w:rPr>
          <w:rFonts w:ascii="Helvetica" w:hAnsi="Helvetica" w:cs="Helvetica"/>
          <w:color w:val="333333"/>
          <w:sz w:val="20"/>
          <w:szCs w:val="20"/>
        </w:rPr>
        <w:t xml:space="preserve"> городе </w:t>
      </w:r>
      <w:proofErr w:type="spellStart"/>
      <w:r w:rsidR="00EB5E17">
        <w:rPr>
          <w:rFonts w:ascii="Helvetica" w:hAnsi="Helvetica" w:cs="Helvetica"/>
          <w:color w:val="333333"/>
          <w:sz w:val="20"/>
          <w:szCs w:val="20"/>
        </w:rPr>
        <w:t>Санкт-Питербурге</w:t>
      </w:r>
      <w:proofErr w:type="spellEnd"/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EB5E17">
        <w:rPr>
          <w:rFonts w:ascii="Helvetica" w:hAnsi="Helvetica" w:cs="Helvetica"/>
          <w:color w:val="333333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во Всероссийском научно-исследовательском институте растениеводства им. Н.И. Вавилова.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Во время блокады сотрудники института хранили семенной фонд культурных растений. 28 сотрудников института умерли от голода, но из нескольких тонн уникальных зерновых культур не было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тронуто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ни одного зернышка, ни одного картофельного клубня.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Этой крупнейшей в мире коллекцией и сейчас гордятся учёные нашей страны.)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Смотрите, а что это?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(Скрипичный ключ.)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Что он означает, как вы думаете?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Правильно,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музыкальная пауза</w:t>
      </w:r>
      <w:r>
        <w:rPr>
          <w:rFonts w:ascii="Helvetica" w:hAnsi="Helvetica" w:cs="Helvetica"/>
          <w:color w:val="333333"/>
          <w:sz w:val="20"/>
          <w:szCs w:val="20"/>
        </w:rPr>
        <w:t>. Значит, мы сейчас с вами отдохнём.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ФИЗМИНУТКА</w:t>
      </w:r>
      <w:r>
        <w:rPr>
          <w:rStyle w:val="apple-converted-space"/>
          <w:rFonts w:ascii="Helvetica" w:hAnsi="Helvetica" w:cs="Helvetica"/>
          <w:i/>
          <w:iCs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(проводит ученик)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Во дворе растёт подсолнух,</w:t>
      </w:r>
      <w:r>
        <w:rPr>
          <w:rFonts w:ascii="Helvetica" w:hAnsi="Helvetica" w:cs="Helvetica"/>
          <w:color w:val="333333"/>
          <w:sz w:val="20"/>
          <w:szCs w:val="20"/>
        </w:rPr>
        <w:br/>
        <w:t>Утром тянется он к солнцу.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(Встают на одну ногу, тянут руки вверх.)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Рядом с ним второй, похожий,</w:t>
      </w:r>
      <w:r>
        <w:rPr>
          <w:rFonts w:ascii="Helvetica" w:hAnsi="Helvetica" w:cs="Helvetica"/>
          <w:color w:val="333333"/>
          <w:sz w:val="20"/>
          <w:szCs w:val="20"/>
        </w:rPr>
        <w:br/>
        <w:t>К солнцу тянется он тоже.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(Дети встают на другую ногу, тянут руки вверх.)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Вертим ручками по кругу.</w:t>
      </w:r>
      <w:r>
        <w:rPr>
          <w:rFonts w:ascii="Helvetica" w:hAnsi="Helvetica" w:cs="Helvetica"/>
          <w:color w:val="333333"/>
          <w:sz w:val="20"/>
          <w:szCs w:val="20"/>
        </w:rPr>
        <w:br/>
        <w:t>Не задень случайно друга!</w:t>
      </w:r>
      <w:r>
        <w:rPr>
          <w:rFonts w:ascii="Helvetica" w:hAnsi="Helvetica" w:cs="Helvetica"/>
          <w:color w:val="333333"/>
          <w:sz w:val="20"/>
          <w:szCs w:val="20"/>
        </w:rPr>
        <w:br/>
        <w:t>Несколько кругов вперёд,</w:t>
      </w:r>
      <w:r>
        <w:rPr>
          <w:rFonts w:ascii="Helvetica" w:hAnsi="Helvetica" w:cs="Helvetica"/>
          <w:color w:val="333333"/>
          <w:sz w:val="20"/>
          <w:szCs w:val="20"/>
        </w:rPr>
        <w:br/>
        <w:t>А потом наоборот.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(Вращение прямых рук вперёд и назад.)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Руки в спину упираем,</w:t>
      </w:r>
      <w:r>
        <w:rPr>
          <w:rFonts w:ascii="Helvetica" w:hAnsi="Helvetica" w:cs="Helvetica"/>
          <w:color w:val="333333"/>
          <w:sz w:val="20"/>
          <w:szCs w:val="20"/>
        </w:rPr>
        <w:br/>
        <w:t>Поясницу прогибаем.</w:t>
      </w:r>
      <w:r>
        <w:rPr>
          <w:rFonts w:ascii="Helvetica" w:hAnsi="Helvetica" w:cs="Helvetica"/>
          <w:color w:val="333333"/>
          <w:sz w:val="20"/>
          <w:szCs w:val="20"/>
        </w:rPr>
        <w:br/>
        <w:t>А теперь давай, дружок,</w:t>
      </w:r>
      <w:r>
        <w:rPr>
          <w:rFonts w:ascii="Helvetica" w:hAnsi="Helvetica" w:cs="Helvetica"/>
          <w:color w:val="333333"/>
          <w:sz w:val="20"/>
          <w:szCs w:val="20"/>
        </w:rPr>
        <w:br/>
        <w:t>Посмотри на потолок.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(Поставить ладони сзади на пояс, медленный прогиб назад.)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Отдохнули мы чудесно,</w:t>
      </w:r>
      <w:r>
        <w:rPr>
          <w:rFonts w:ascii="Helvetica" w:hAnsi="Helvetica" w:cs="Helvetica"/>
          <w:color w:val="333333"/>
          <w:sz w:val="20"/>
          <w:szCs w:val="20"/>
        </w:rPr>
        <w:br/>
        <w:t>И пора за парты сесть нам.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(Садятся за парты.)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:Ирина, возьми следующий конверт, достань вопрос и прочитай его.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Задание № 4 - задание-сюрприз.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Уважа</w:t>
      </w:r>
      <w:r w:rsidR="00D952AD">
        <w:rPr>
          <w:rFonts w:ascii="Helvetica" w:hAnsi="Helvetica" w:cs="Helvetica"/>
          <w:color w:val="333333"/>
          <w:sz w:val="20"/>
          <w:szCs w:val="20"/>
        </w:rPr>
        <w:t>емые знатоки!  История растений разнообразна. Расскажите о них. 1 к. стр.85, 2 к</w:t>
      </w:r>
      <w:proofErr w:type="gramStart"/>
      <w:r w:rsidR="00D952AD">
        <w:rPr>
          <w:rFonts w:ascii="Helvetica" w:hAnsi="Helvetica" w:cs="Helvetica"/>
          <w:color w:val="333333"/>
          <w:sz w:val="20"/>
          <w:szCs w:val="20"/>
        </w:rPr>
        <w:t>.с</w:t>
      </w:r>
      <w:proofErr w:type="gramEnd"/>
      <w:r w:rsidR="00D952AD">
        <w:rPr>
          <w:rFonts w:ascii="Helvetica" w:hAnsi="Helvetica" w:cs="Helvetica"/>
          <w:color w:val="333333"/>
          <w:sz w:val="20"/>
          <w:szCs w:val="20"/>
        </w:rPr>
        <w:t>тр.83, 3 к. текст  «Подсолнух»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- Подсолнух приехал к нам из Северной Америки, где его ласково называют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sunflower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солнечный цветок. А знаете почему? Правильно, потому что голова подсолнуха всегда поворачивается вслед за солнцем.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В народе это растение называют просто - подсолнух, но правильное название - подсолнечник. Это однолетнее растение с толстым высоким стеблем, плод-цветок достигает в ширину 30 см, жёлто-оранжевого цвета.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Еще в старину поджаренные семечки использовались как народное лакомство. Если почистить семечки от шелухи, мы обнаружим белые маленькие зернышки, которые любят щелкать и взрослые и дети.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В семенах подсолнечника содержится много витаминов PP и E, а также полиненасыщенные жирные кислоты.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Из семечек делают подсолнечное масло. Специальная машина сдавливает семена подсолнечника, под сильным прессом из семечек выдавливают масло. Подсолнечное масло используется для жарки мяса, картошки, яичницы, а так же добавляется в овощной салат.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Подсолнечное масло также используется в лакокрасочной и мыловаренной промышленности.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А это маргарин.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Его получают из подсолнечного масла. Маргарин мама часто использует при выпечке тортов.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Из семечек подсолнуха делают сладкую халву.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То, что остается от семечек после выдавливания масла добавляют в корма животным. Этот продукт называют жмых.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Подсолнечник - это ещё и медоносное растение. Пчёлы собирают пыльцу с жёлтого цветка, из которой потом получается подсолнечный мёд.</w:t>
      </w:r>
    </w:p>
    <w:p w:rsidR="00390B2F" w:rsidRDefault="00390B2F" w:rsidP="00390B2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Задание</w:t>
      </w:r>
    </w:p>
    <w:p w:rsidR="00D952AD" w:rsidRDefault="00D952AD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 вами играет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Рокунова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Елена Васильевна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Уважаемые знатоки! Решите математическую цепочку и узнайте, из какой страны Пётр I завёз в Россию семена подсолнечника.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63:7+56:8+6=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(19) Из Германии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(7) Из Дании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(22) Из Голландии</w:t>
      </w:r>
    </w:p>
    <w:p w:rsidR="00390B2F" w:rsidRDefault="00390B2F" w:rsidP="00390B2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Из Голландии)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Итог урока.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Нашей мудрой сове очень понравилось, как вы работали. Она просит вас продолжить предложения: Я узнал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:.</w:t>
      </w:r>
      <w:proofErr w:type="gramEnd"/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смог: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Мне понравилось: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(На экране)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Мудрая сова благодарит Вас за урок. Она очень рада, что побывала на таком необычном уроке.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Понравилась ли вам такая форма проведения урока?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Спасибо!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6.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Домашнее задание.</w:t>
      </w:r>
    </w:p>
    <w:p w:rsidR="00390B2F" w:rsidRDefault="00D952AD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Задание для всех: с. 84-86</w:t>
      </w:r>
      <w:r w:rsidR="00390B2F">
        <w:rPr>
          <w:rFonts w:ascii="Helvetica" w:hAnsi="Helvetica" w:cs="Helvetica"/>
          <w:color w:val="333333"/>
          <w:sz w:val="20"/>
          <w:szCs w:val="20"/>
        </w:rPr>
        <w:t>, читать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Задание по выбору: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приготовить слайд с рассказом о растении в книгу здоровья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2) сочинить о растении стихотворение или сказку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3) создать страничку для книги рецептов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7. Орг. окончание урока.</w:t>
      </w:r>
    </w:p>
    <w:p w:rsidR="00390B2F" w:rsidRDefault="00390B2F" w:rsidP="00390B2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Встаньте, ребята. Спасибо. Урок окончен.</w:t>
      </w:r>
    </w:p>
    <w:p w:rsidR="00390B2F" w:rsidRDefault="00390B2F" w:rsidP="00390B2F"/>
    <w:p w:rsidR="004C43BD" w:rsidRPr="00ED259D" w:rsidRDefault="004C43BD" w:rsidP="00ED259D">
      <w:pPr>
        <w:tabs>
          <w:tab w:val="left" w:pos="3300"/>
        </w:tabs>
      </w:pPr>
    </w:p>
    <w:sectPr w:rsidR="004C43BD" w:rsidRPr="00ED259D" w:rsidSect="004C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0EA"/>
    <w:multiLevelType w:val="multilevel"/>
    <w:tmpl w:val="10DE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9D"/>
    <w:rsid w:val="00043C0D"/>
    <w:rsid w:val="00390B2F"/>
    <w:rsid w:val="004C43BD"/>
    <w:rsid w:val="00547F47"/>
    <w:rsid w:val="00575327"/>
    <w:rsid w:val="00824DC4"/>
    <w:rsid w:val="009A5748"/>
    <w:rsid w:val="00B65425"/>
    <w:rsid w:val="00BA744C"/>
    <w:rsid w:val="00D952AD"/>
    <w:rsid w:val="00E15B72"/>
    <w:rsid w:val="00EB5E17"/>
    <w:rsid w:val="00E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B2F"/>
    <w:rPr>
      <w:b/>
      <w:bCs/>
    </w:rPr>
  </w:style>
  <w:style w:type="character" w:customStyle="1" w:styleId="apple-converted-space">
    <w:name w:val="apple-converted-space"/>
    <w:basedOn w:val="a0"/>
    <w:rsid w:val="00390B2F"/>
  </w:style>
  <w:style w:type="character" w:styleId="a5">
    <w:name w:val="Hyperlink"/>
    <w:basedOn w:val="a0"/>
    <w:uiPriority w:val="99"/>
    <w:semiHidden/>
    <w:unhideWhenUsed/>
    <w:rsid w:val="00390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2015-10-23T13:59:00Z</dcterms:created>
  <dcterms:modified xsi:type="dcterms:W3CDTF">2018-02-11T17:54:00Z</dcterms:modified>
</cp:coreProperties>
</file>