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6096"/>
        <w:gridCol w:w="1417"/>
      </w:tblGrid>
      <w:tr w:rsidR="00AF65FD" w:rsidRPr="00AF65FD" w:rsidTr="001F2C3F">
        <w:tc>
          <w:tcPr>
            <w:tcW w:w="9039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AF65FD" w:rsidRDefault="00B967CC" w:rsidP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Семейная газета</w:t>
            </w:r>
          </w:p>
        </w:tc>
        <w:tc>
          <w:tcPr>
            <w:tcW w:w="1417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CE48C6" w:rsidRDefault="005903A6" w:rsidP="00D5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48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B4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7CC" w:rsidRPr="00AF65FD" w:rsidRDefault="00DB437E" w:rsidP="00D5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5F0F" w:rsidRPr="00AF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8C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B967CC" w:rsidRPr="00AF65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67CC" w:rsidRPr="00AF65FD" w:rsidTr="001F2C3F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Pr="00AF65FD" w:rsidRDefault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Pr="00AF65FD" w:rsidRDefault="003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43.5pt;height:75.7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CE48C6" w:rsidRPr="00CE48C6" w:rsidRDefault="00CE48C6" w:rsidP="00CE4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Издана в СП «ЦРР – д/с «Сказка» </w:t>
            </w:r>
          </w:p>
          <w:p w:rsidR="00B967CC" w:rsidRPr="00AF65FD" w:rsidRDefault="00CE48C6" w:rsidP="00CE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«Планета детства» комбинированного вида»</w:t>
            </w:r>
          </w:p>
          <w:p w:rsidR="00B967CC" w:rsidRPr="00AF65FD" w:rsidRDefault="00B967CC" w:rsidP="00B9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8C6" w:rsidRPr="000C668E" w:rsidRDefault="00CE48C6" w:rsidP="00CE48C6">
      <w:pPr>
        <w:pStyle w:val="a6"/>
        <w:shd w:val="clear" w:color="auto" w:fill="FFFFFF"/>
        <w:jc w:val="both"/>
        <w:rPr>
          <w:color w:val="E36C0A" w:themeColor="accent6" w:themeShade="BF"/>
          <w:sz w:val="40"/>
          <w:szCs w:val="40"/>
          <w:bdr w:val="none" w:sz="0" w:space="0" w:color="auto" w:frame="1"/>
        </w:rPr>
      </w:pPr>
      <w:r w:rsidRPr="000C668E">
        <w:rPr>
          <w:b/>
          <w:sz w:val="40"/>
          <w:szCs w:val="40"/>
          <w:bdr w:val="none" w:sz="0" w:space="0" w:color="auto" w:frame="1"/>
        </w:rPr>
        <w:t xml:space="preserve">                      </w:t>
      </w:r>
      <w:r w:rsidR="000C668E">
        <w:rPr>
          <w:b/>
          <w:sz w:val="40"/>
          <w:szCs w:val="40"/>
          <w:bdr w:val="none" w:sz="0" w:space="0" w:color="auto" w:frame="1"/>
        </w:rPr>
        <w:t xml:space="preserve">           </w:t>
      </w:r>
      <w:r w:rsidRPr="000C668E">
        <w:rPr>
          <w:b/>
          <w:color w:val="E36C0A" w:themeColor="accent6" w:themeShade="BF"/>
          <w:sz w:val="40"/>
          <w:szCs w:val="40"/>
          <w:bdr w:val="none" w:sz="0" w:space="0" w:color="auto" w:frame="1"/>
        </w:rPr>
        <w:t>Уважаемые читатели!</w:t>
      </w:r>
      <w:r w:rsidRPr="000C668E">
        <w:rPr>
          <w:color w:val="E36C0A" w:themeColor="accent6" w:themeShade="BF"/>
          <w:sz w:val="40"/>
          <w:szCs w:val="40"/>
          <w:bdr w:val="none" w:sz="0" w:space="0" w:color="auto" w:frame="1"/>
        </w:rPr>
        <w:t xml:space="preserve"> </w:t>
      </w:r>
    </w:p>
    <w:p w:rsidR="00FA2FFC" w:rsidRPr="00DB437E" w:rsidRDefault="00CE48C6" w:rsidP="00CE48C6">
      <w:pPr>
        <w:pStyle w:val="a6"/>
        <w:shd w:val="clear" w:color="auto" w:fill="FFFFFF"/>
        <w:rPr>
          <w:color w:val="0070C0"/>
          <w:sz w:val="40"/>
          <w:szCs w:val="40"/>
          <w:bdr w:val="none" w:sz="0" w:space="0" w:color="auto" w:frame="1"/>
        </w:rPr>
        <w:sectPr w:rsidR="00FA2FFC" w:rsidRPr="00DB437E" w:rsidSect="00EC7571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DB437E">
        <w:rPr>
          <w:color w:val="0070C0"/>
          <w:sz w:val="40"/>
          <w:szCs w:val="40"/>
          <w:bdr w:val="none" w:sz="0" w:space="0" w:color="auto" w:frame="1"/>
        </w:rPr>
        <w:t>Этот номер газеты посвящен</w:t>
      </w:r>
      <w:r w:rsidR="00C46CC5" w:rsidRPr="00DB437E">
        <w:rPr>
          <w:color w:val="0070C0"/>
          <w:sz w:val="40"/>
          <w:szCs w:val="40"/>
          <w:bdr w:val="none" w:sz="0" w:space="0" w:color="auto" w:frame="1"/>
        </w:rPr>
        <w:t xml:space="preserve"> </w:t>
      </w:r>
      <w:r w:rsidR="00C46CC5" w:rsidRPr="00DB437E">
        <w:rPr>
          <w:rFonts w:eastAsiaTheme="minorHAnsi"/>
          <w:color w:val="0070C0"/>
          <w:sz w:val="40"/>
          <w:szCs w:val="40"/>
          <w:lang w:eastAsia="en-US"/>
        </w:rPr>
        <w:t xml:space="preserve">  святому </w:t>
      </w:r>
      <w:r w:rsidR="00C46CC5" w:rsidRPr="00DB437E">
        <w:rPr>
          <w:color w:val="0070C0"/>
          <w:sz w:val="40"/>
          <w:szCs w:val="40"/>
          <w:bdr w:val="none" w:sz="0" w:space="0" w:color="auto" w:frame="1"/>
        </w:rPr>
        <w:t>Иоанну Златоусту Архиепископу Константинопольскому</w:t>
      </w:r>
      <w:r w:rsidR="00DB437E" w:rsidRPr="00DB437E">
        <w:rPr>
          <w:color w:val="0070C0"/>
          <w:sz w:val="40"/>
          <w:szCs w:val="40"/>
          <w:bdr w:val="none" w:sz="0" w:space="0" w:color="auto" w:frame="1"/>
        </w:rPr>
        <w:t xml:space="preserve">, </w:t>
      </w:r>
      <w:r w:rsidR="00C46CC5" w:rsidRPr="00DB437E">
        <w:rPr>
          <w:color w:val="0070C0"/>
          <w:sz w:val="40"/>
          <w:szCs w:val="40"/>
          <w:bdr w:val="none" w:sz="0" w:space="0" w:color="auto" w:frame="1"/>
        </w:rPr>
        <w:t>память святого 26 ноября.</w:t>
      </w:r>
      <w:r w:rsidR="00C46CC5" w:rsidRPr="00DB437E">
        <w:rPr>
          <w:color w:val="0070C0"/>
          <w:sz w:val="40"/>
          <w:szCs w:val="40"/>
          <w:bdr w:val="none" w:sz="0" w:space="0" w:color="auto" w:frame="1"/>
        </w:rPr>
        <w:br/>
      </w:r>
    </w:p>
    <w:p w:rsidR="00AF65FD" w:rsidRDefault="00AF65FD" w:rsidP="00AF65FD">
      <w:pPr>
        <w:pStyle w:val="a6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88"/>
      </w:tblGrid>
      <w:tr w:rsidR="00A25B8D" w:rsidTr="00DA0C7A">
        <w:tc>
          <w:tcPr>
            <w:tcW w:w="4926" w:type="dxa"/>
          </w:tcPr>
          <w:p w:rsidR="00A25B8D" w:rsidRDefault="00A25B8D" w:rsidP="00C93EEE">
            <w:pPr>
              <w:pStyle w:val="a6"/>
              <w:spacing w:before="0" w:beforeAutospacing="0" w:after="0" w:afterAutospacing="0"/>
            </w:pPr>
          </w:p>
          <w:p w:rsidR="00A25B8D" w:rsidRDefault="00A25B8D" w:rsidP="00C93EEE">
            <w:pPr>
              <w:pStyle w:val="a6"/>
              <w:spacing w:before="0" w:beforeAutospacing="0" w:after="0" w:afterAutospacing="0"/>
            </w:pPr>
          </w:p>
          <w:p w:rsidR="00A25B8D" w:rsidRDefault="002031C6" w:rsidP="002031C6">
            <w:r>
              <w:rPr>
                <w:noProof/>
                <w:lang w:eastAsia="ru-RU"/>
              </w:rPr>
              <w:drawing>
                <wp:inline distT="0" distB="0" distL="0" distR="0" wp14:anchorId="243D2BAB" wp14:editId="59C108ED">
                  <wp:extent cx="2743200" cy="4000500"/>
                  <wp:effectExtent l="0" t="0" r="0" b="0"/>
                  <wp:docPr id="12" name="Рисунок 12" descr="https://alanya-orthodox.com/images/2020/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lanya-orthodox.com/images/2020/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8C6" w:rsidRPr="00CE48C6">
              <w:fldChar w:fldCharType="begin"/>
            </w:r>
            <w:r w:rsidR="00CE48C6" w:rsidRPr="00CE48C6">
              <w:instrText xml:space="preserve"> INCLUDEPICTURE "https://stories-of-success.ru/files/styles/sos-inpost/public/i-zlatoust.jpg?itok=slTxnYTi" \* MERGEFORMATINET </w:instrText>
            </w:r>
            <w:r w:rsidR="00CE48C6" w:rsidRPr="00CE48C6">
              <w:fldChar w:fldCharType="separate"/>
            </w:r>
            <w:r w:rsidR="00306A9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Иоанн Златоуст" style="width:24pt;height:24pt"/>
              </w:pict>
            </w:r>
            <w:r w:rsidR="00CE48C6" w:rsidRPr="00CE48C6">
              <w:fldChar w:fldCharType="end"/>
            </w:r>
          </w:p>
        </w:tc>
        <w:tc>
          <w:tcPr>
            <w:tcW w:w="5388" w:type="dxa"/>
            <w:vAlign w:val="center"/>
          </w:tcPr>
          <w:p w:rsidR="00A25B8D" w:rsidRDefault="00A25B8D" w:rsidP="000C668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668E" w:rsidRPr="000C668E" w:rsidRDefault="000C668E" w:rsidP="000C668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25B8D" w:rsidRPr="000C668E" w:rsidRDefault="000C668E" w:rsidP="000C668E">
      <w:pPr>
        <w:pStyle w:val="a6"/>
        <w:shd w:val="clear" w:color="auto" w:fill="FFFFFF"/>
        <w:tabs>
          <w:tab w:val="left" w:pos="6945"/>
        </w:tabs>
        <w:spacing w:before="0" w:beforeAutospacing="0" w:after="0" w:afterAutospacing="0"/>
        <w:rPr>
          <w:color w:val="4F81BD" w:themeColor="accent1"/>
          <w:sz w:val="28"/>
          <w:szCs w:val="28"/>
        </w:rPr>
      </w:pPr>
      <w:r>
        <w:tab/>
      </w:r>
      <w:r w:rsidRPr="000C668E">
        <w:rPr>
          <w:color w:val="4F81BD" w:themeColor="accent1"/>
          <w:sz w:val="28"/>
          <w:szCs w:val="28"/>
        </w:rPr>
        <w:t>Игорь Морозов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25B8D" w:rsidRPr="00AF65FD" w:rsidTr="00C93EEE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25B8D" w:rsidRPr="00AF65FD" w:rsidRDefault="00A25B8D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5FD" w:rsidRDefault="001F2C3F" w:rsidP="00DA0C7A">
      <w:pPr>
        <w:pStyle w:val="a6"/>
        <w:shd w:val="clear" w:color="auto" w:fill="FFFFFF"/>
        <w:spacing w:before="0" w:beforeAutospacing="0" w:after="0" w:afterAutospacing="0"/>
        <w:rPr>
          <w:i/>
        </w:rPr>
      </w:pPr>
      <w:r>
        <w:rPr>
          <w:bdr w:val="none" w:sz="0" w:space="0" w:color="auto" w:frame="1"/>
        </w:rPr>
        <w:tab/>
      </w:r>
    </w:p>
    <w:p w:rsidR="00DA0C7A" w:rsidRDefault="00DA0C7A" w:rsidP="00AF65FD">
      <w:pPr>
        <w:pStyle w:val="a6"/>
        <w:shd w:val="clear" w:color="auto" w:fill="FFFFFF"/>
        <w:jc w:val="both"/>
        <w:rPr>
          <w:i/>
        </w:rPr>
      </w:pPr>
    </w:p>
    <w:p w:rsidR="00980EE2" w:rsidRPr="00980EE2" w:rsidRDefault="00980EE2" w:rsidP="00980EE2">
      <w:pPr>
        <w:shd w:val="clear" w:color="auto" w:fill="FFFFFF"/>
        <w:spacing w:before="300" w:after="0" w:line="360" w:lineRule="atLeast"/>
        <w:outlineLvl w:val="4"/>
        <w:rPr>
          <w:rFonts w:ascii="Times New Roman CYR" w:hAnsi="Times New Roman CYR" w:cs="Times New Roman CYR"/>
          <w:b/>
          <w:color w:val="E36C0A" w:themeColor="accent6" w:themeShade="BF"/>
          <w:sz w:val="28"/>
          <w:szCs w:val="28"/>
          <w:shd w:val="clear" w:color="auto" w:fill="FFFFFF"/>
        </w:rPr>
      </w:pPr>
      <w:bookmarkStart w:id="0" w:name="_GoBack"/>
      <w:bookmarkEnd w:id="0"/>
      <w:r w:rsidRPr="00980EE2">
        <w:rPr>
          <w:rFonts w:ascii="Times New Roman CYR" w:hAnsi="Times New Roman CYR" w:cs="Times New Roman CYR"/>
          <w:b/>
          <w:color w:val="E36C0A" w:themeColor="accent6" w:themeShade="BF"/>
          <w:sz w:val="28"/>
          <w:szCs w:val="28"/>
          <w:shd w:val="clear" w:color="auto" w:fill="FFFFFF"/>
        </w:rPr>
        <w:lastRenderedPageBreak/>
        <w:t>Святитель Иоанн Златоуст</w:t>
      </w:r>
    </w:p>
    <w:p w:rsidR="00980EE2" w:rsidRPr="00980EE2" w:rsidRDefault="00980EE2" w:rsidP="00980EE2">
      <w:pPr>
        <w:shd w:val="clear" w:color="auto" w:fill="FFFFFF"/>
        <w:spacing w:after="0" w:line="240" w:lineRule="auto"/>
        <w:jc w:val="right"/>
        <w:outlineLvl w:val="4"/>
        <w:rPr>
          <w:rFonts w:ascii="Times New Roman CYR" w:hAnsi="Times New Roman CYR" w:cs="Times New Roman CYR"/>
          <w:i/>
          <w:color w:val="4F81BD" w:themeColor="accent1"/>
          <w:sz w:val="28"/>
          <w:szCs w:val="28"/>
          <w:shd w:val="clear" w:color="auto" w:fill="FFFFFF"/>
        </w:rPr>
      </w:pPr>
      <w:r w:rsidRPr="00980EE2">
        <w:rPr>
          <w:rFonts w:ascii="Times New Roman CYR" w:hAnsi="Times New Roman CYR" w:cs="Times New Roman CYR"/>
          <w:i/>
          <w:color w:val="4F81BD" w:themeColor="accent1"/>
          <w:sz w:val="28"/>
          <w:szCs w:val="28"/>
          <w:shd w:val="clear" w:color="auto" w:fill="FFFFFF"/>
        </w:rPr>
        <w:t>Игорь Морозов</w:t>
      </w:r>
    </w:p>
    <w:p w:rsidR="000C668E" w:rsidRPr="000C668E" w:rsidRDefault="005A6EFD" w:rsidP="000C668E">
      <w:pPr>
        <w:shd w:val="clear" w:color="auto" w:fill="FFFFFF"/>
        <w:spacing w:before="300" w:after="0" w:line="360" w:lineRule="atLeast"/>
        <w:outlineLvl w:val="4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 xml:space="preserve">С юных лет 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 xml:space="preserve"> блистающий талантом,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Мог в мирском служенье преуспеть,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Но отдал словесные брильянты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Церкви, чтобы Господа воспеть.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Щедрые дары принес ты Богу,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Пастырству цель жизни посвятил: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Радовался радостью пасомых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И скорбями ближнего скорбил.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Уклоняясь почестей и славы,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Посещал убогих и больных.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От врагов вкусил ты яд неправды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Много больше христиан иных.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Прилагал труды, чтоб Божье Слово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Просияло до краёв земли,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Благовестья имени Христова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К вере все народы привели.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Без конца венец похвал сплетая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Подвигам великим и трудам,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Молим – Иоанне Златоусте!</w:t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</w:rPr>
        <w:br/>
      </w:r>
      <w:r w:rsidR="000C668E" w:rsidRPr="000C668E">
        <w:rPr>
          <w:rFonts w:ascii="Times New Roman CYR" w:hAnsi="Times New Roman CYR" w:cs="Times New Roman CYR"/>
          <w:color w:val="4F81BD" w:themeColor="accent1"/>
          <w:sz w:val="28"/>
          <w:szCs w:val="28"/>
          <w:shd w:val="clear" w:color="auto" w:fill="FFFFFF"/>
        </w:rPr>
        <w:t>Помоги спастись заблудшим нам.</w:t>
      </w:r>
    </w:p>
    <w:p w:rsidR="000C668E" w:rsidRPr="000C668E" w:rsidRDefault="000C668E" w:rsidP="000C668E">
      <w:pPr>
        <w:shd w:val="clear" w:color="auto" w:fill="FFFFFF"/>
        <w:spacing w:before="300" w:after="0" w:line="360" w:lineRule="atLeast"/>
        <w:outlineLvl w:val="4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</w:p>
    <w:p w:rsidR="000C668E" w:rsidRDefault="000C668E" w:rsidP="00FA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0C668E" w:rsidRPr="00DB437E" w:rsidRDefault="000C668E" w:rsidP="00DB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B437E">
        <w:rPr>
          <w:rFonts w:ascii="Times New Roman" w:hAnsi="Times New Roman" w:cs="Times New Roman"/>
          <w:color w:val="0070C0"/>
          <w:sz w:val="24"/>
          <w:szCs w:val="24"/>
        </w:rPr>
        <w:t>Иоанн Златоуст (347-407) — один из основателей христианской церкви, писатель и оратор, был причислен к святым. Он родился приблизительно в 347 в Антиохии. Почитается как один из трех Вселенских святителей и учителей. Его чествуют наравне с Василием Великим и Григорием Богословом. Работы оратора сохранились в полном виде. В их числе были трактаты, речи и послания. Христианин много времени уделял комментариям и пояснениям к Новому завету, проповедям и рассуждениям о человеческом призвании.</w:t>
      </w:r>
    </w:p>
    <w:p w:rsidR="00DB437E" w:rsidRDefault="00DB437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437E" w:rsidRPr="00DB437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Детство и юность</w:t>
      </w:r>
    </w:p>
    <w:p w:rsidR="007314DE" w:rsidRPr="00DB437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Иоанн появился на свет в знатной христианской семье. Его отец Секунд был офицером, он рано ушел из жизни. Воспитанием мальчика занималась мать Анфуса, оставшаяся вдовой в 20 лет. Она задействовала самых известных преподавателей, чтобы сын получил полноценное образование. В его обучении использовались классические и библейские традиции.</w:t>
      </w:r>
    </w:p>
    <w:p w:rsidR="007314DE" w:rsidRPr="00DB437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детства Иоанн изучал эллинскую мудрость. Его никогда не привлекала роскошь и соблазны светской жизни. Мальчик предпочитал изучать Священное Писание и посвящать свободное время молитве. Преподаватели отмечали его живой ум и тягу к знаниям.</w:t>
      </w:r>
    </w:p>
    <w:p w:rsidR="007314DE" w:rsidRPr="00DB437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юности Златоуст получил работу адвоката. Он прекрасно овладел ораторским искусством, благодаря этому стал известным среди людей. В 367 г. мужчина принял крещение, спустя три года он стал чтецом. Освящением христианина занимался Мелетий Антиохийский.</w:t>
      </w:r>
    </w:p>
    <w:p w:rsidR="007314D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смерти матери</w:t>
      </w:r>
      <w:r w:rsidR="00DB437E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Иоанн принял решение о полном отказе от мирской жизни. Он всегда хотел стать монахом, поэтому раздал все имущество и на четыре года перебрался в уединенную обитель.</w:t>
      </w:r>
    </w:p>
    <w:p w:rsidR="00DB437E" w:rsidRPr="00DB437E" w:rsidRDefault="00DB437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этот жизненный период христианин написал труд «О священстве». Однажды в час молитвы он увидел апостолов, которые якобы передали ему послание и ключ. После этого юноша написал еще три книги, а затем на два года переселился в пещеру. Все это время он соблюдал обет молчания и вел аскетичный образ жизни. Из-за этого здоровье Златоуста серьезно пошатнулось.</w:t>
      </w:r>
    </w:p>
    <w:p w:rsidR="007314DE" w:rsidRPr="00DB437E" w:rsidRDefault="007314DE" w:rsidP="00DB4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B59AFD" wp14:editId="2B9500A7">
            <wp:extent cx="2114418" cy="2638425"/>
            <wp:effectExtent l="0" t="0" r="0" b="0"/>
            <wp:docPr id="14" name="Рисунок 14" descr="https://avatars.mds.yandex.net/i?id=e9c16f5113e443a03af51a2b26b63acf6add2188-55486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e9c16f5113e443a03af51a2b26b63acf6add2188-55486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40" cy="26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DE" w:rsidRPr="00DB437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647E2" w:rsidRPr="00DB437E" w:rsidRDefault="004647E2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Возвращение в Антиохию</w:t>
      </w:r>
    </w:p>
    <w:p w:rsidR="004647E2" w:rsidRPr="00DB437E" w:rsidRDefault="004647E2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Из-за постоянного физического недомогания монах был вынужден вернуться в родной город. Там он продолжил общение со святителем Мелетием, который убедил подопечного принять сан диакона в 381 году. Через пять лет Златоуста рукоположили в священники. Еще через 5 лет он стал пресвитером.</w:t>
      </w:r>
    </w:p>
    <w:p w:rsidR="004647E2" w:rsidRPr="00DB437E" w:rsidRDefault="004647E2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 Мелетия отправили в ссылку, Иоанн начал учиться у других наставников подвижнической жизни. С ним делились опытом пресвитеры Флавиан и Диодор Тарсийский.</w:t>
      </w:r>
    </w:p>
    <w:p w:rsidR="004647E2" w:rsidRPr="00DB437E" w:rsidRDefault="004647E2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Иоанн постоянно контактировал со своими подопечными, давал им мудрые советы и неустанно проповедовал. Он считал годы священства самыми счастливыми в своей жизни. Проповеди Златоуста производили невероятное впечатление на слушателей, именно тогда он и получил свое прозвище. Настоящая фамилия священника остается неизвестной.</w:t>
      </w:r>
    </w:p>
    <w:p w:rsidR="004647E2" w:rsidRPr="00DB437E" w:rsidRDefault="004647E2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397 г. по просьбе императора мужчина стал архиепископом. Перед ним была поставлена трудная, но очень важная задача — Иоанн просвещал людей, помогал им уйти от старого образа жизни и язычничества. В отличие от многих священников, Златоуст всегда и сам придерживался проповедуемых принципов. Он подавал прекрасный пример, регулярно отдавая имущество на благотворительность, в особенности на строительство больниц для бедных людей.</w:t>
      </w:r>
    </w:p>
    <w:p w:rsidR="007314DE" w:rsidRPr="00DB437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314DE" w:rsidRPr="00DB437E" w:rsidRDefault="00306A90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hAnsi="Times New Roman" w:cs="Times New Roman"/>
          <w:sz w:val="24"/>
          <w:szCs w:val="24"/>
        </w:rPr>
      </w:r>
      <w:r w:rsidRPr="00DB437E">
        <w:rPr>
          <w:rFonts w:ascii="Times New Roman" w:hAnsi="Times New Roman" w:cs="Times New Roman"/>
          <w:sz w:val="24"/>
          <w:szCs w:val="24"/>
        </w:rPr>
        <w:pict>
          <v:rect id="AutoShape 2" o:spid="_x0000_s1027" alt="Описание: https://media.pravoslavie.ru/197079.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CJ6fdQCAADqBQAADgAAAAAAAAAAAAAAAAAuAgAAZHJzL2Uyb0RvYy54&#10;bWxQSwECLQAUAAYACAAAACEATKDpLNgAAAADAQAADwAAAAAAAAAAAAAAAAAuBQAAZHJzL2Rvd25y&#10;ZXYueG1sUEsFBgAAAAAEAAQA8wAAADMGAAAAAA==&#10;" filled="f" stroked="f">
            <o:lock v:ext="edit" aspectratio="t"/>
            <w10:anchorlock/>
          </v:rect>
        </w:pict>
      </w:r>
    </w:p>
    <w:p w:rsidR="007314DE" w:rsidRPr="00DB437E" w:rsidRDefault="007314D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0123" w:rsidRPr="00DB437E" w:rsidRDefault="00EE0113" w:rsidP="00EE01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="00C90123" w:rsidRPr="00DB43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Гонения со стороны властей</w:t>
      </w:r>
    </w:p>
    <w:p w:rsidR="00686CDC" w:rsidRPr="00DB437E" w:rsidRDefault="00C90123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христианина не имели значения деньги и должности жителей столицы. Он смело обличал чужие грехи, поэтому приобрел немало влиятельных врагов. В их числе была императрица Евдоксия, </w:t>
      </w:r>
    </w:p>
    <w:p w:rsidR="00686CDC" w:rsidRPr="00DB437E" w:rsidRDefault="00686CDC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86CDC" w:rsidRPr="00DB437E" w:rsidRDefault="00C645FA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2FC4F" wp14:editId="43DE4021">
            <wp:extent cx="3014980" cy="2370889"/>
            <wp:effectExtent l="0" t="0" r="0" b="0"/>
            <wp:docPr id="20" name="Рисунок 20" descr="https://www.pravmir.ru/wp-content/uploads/2009/11/zlatoust_i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mir.ru/wp-content/uploads/2009/11/zlatoust_im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3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13" w:rsidRDefault="00EE0113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0123" w:rsidRPr="00DB437E" w:rsidRDefault="00C90123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обвиненная в несправедливости и тяге к роскоши. Не без ее поддержки начались преследования Златоуста. По инициативе правительницы в 403</w:t>
      </w:r>
      <w:r w:rsidR="00DB437E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созвали Собор, на котором архиепископа обвинили в растрате и лишили сана. Он был приговорен к изгнанию, несмотря на бурные протесты общественности. Позднее решение отменили, но ненадолго.</w:t>
      </w:r>
    </w:p>
    <w:p w:rsidR="00C90123" w:rsidRDefault="00C90123" w:rsidP="00DB4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404 г. Иоанн был вынужден перебраться в Армению. Там он продолжил писать письма епископам и друзьям, старался поддержать страдающих людей даже на расстоянии. Из-за постоянных стрессов его здоровье продолжало ухудшаться. Зимой 406 </w:t>
      </w:r>
      <w:r w:rsidR="00DB437E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года 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Златоуст оказался прикованным к постели, а немного позже из столицы пришел очередной приказ. Оратор должен был ехать в глухой город в Абхазии. Три месяца он потратил на переезд, терпя издевательства и унижения стражей. </w:t>
      </w:r>
      <w:r w:rsidR="00686CDC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сентября 407 г</w:t>
      </w:r>
      <w:r w:rsidR="00DB437E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ода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Златоуст скончался в Команах.</w:t>
      </w:r>
      <w:r w:rsidR="00C645FA" w:rsidRPr="00DB437E">
        <w:rPr>
          <w:rFonts w:ascii="Times New Roman" w:hAnsi="Times New Roman" w:cs="Times New Roman"/>
          <w:sz w:val="24"/>
          <w:szCs w:val="24"/>
        </w:rPr>
        <w:t xml:space="preserve"> </w:t>
      </w:r>
      <w:r w:rsidR="00C645FA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смертью он произнес слова, ставшие затем своего рода последним девизом всех пострадавших христиан: «Слава Богу за все!» В этих словах — итог его земной жизни.</w:t>
      </w:r>
      <w:r w:rsidR="00C645FA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Христианская церковь посмертно внесла его в список святых.</w:t>
      </w:r>
    </w:p>
    <w:p w:rsidR="00EE0113" w:rsidRPr="00DB437E" w:rsidRDefault="00EE0113" w:rsidP="00DB4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hAnsi="Times New Roman" w:cs="Times New Roman"/>
          <w:sz w:val="24"/>
          <w:szCs w:val="24"/>
        </w:rPr>
        <w:t>Через несколько десятилетий после кончины мощи Иоанна Златоуста были с почестями перенесены в Константинополь.</w:t>
      </w:r>
    </w:p>
    <w:p w:rsidR="00C90123" w:rsidRPr="00DB437E" w:rsidRDefault="00C90123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314DE" w:rsidRPr="00DB437E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="00C645FA" w:rsidRPr="00DB43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6AC76" wp14:editId="273B60E6">
            <wp:extent cx="2571750" cy="1698547"/>
            <wp:effectExtent l="0" t="0" r="0" b="0"/>
            <wp:docPr id="19" name="Рисунок 19" descr="https://i.ytimg.com/vi/4gAbhMlfOX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4gAbhMlfOXI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40" cy="17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FA" w:rsidRPr="00DB437E" w:rsidRDefault="00EE0113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13" w:rsidRDefault="00C645FA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hAnsi="Times New Roman" w:cs="Times New Roman"/>
          <w:sz w:val="24"/>
          <w:szCs w:val="24"/>
        </w:rPr>
        <w:t>Во время крестовых походов рыцари перевезли их в Рим, но в 2004 году по велению Папы святыня была возвращена в Константинополь (ныне Стамбул).</w:t>
      </w:r>
      <w:r w:rsidRPr="00DB437E">
        <w:rPr>
          <w:rFonts w:ascii="Times New Roman" w:hAnsi="Times New Roman" w:cs="Times New Roman"/>
          <w:sz w:val="24"/>
          <w:szCs w:val="24"/>
        </w:rPr>
        <w:br/>
      </w:r>
      <w:r w:rsidR="00C5610B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610B" w:rsidRPr="00DB437E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 чем помогает икона Иоанна Златоуста 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610B" w:rsidRPr="00DB437E" w:rsidRDefault="00C5610B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5610B" w:rsidRDefault="00C5610B" w:rsidP="00EE01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55CE8" wp14:editId="51F87B71">
            <wp:extent cx="1911297" cy="2193290"/>
            <wp:effectExtent l="0" t="0" r="0" b="0"/>
            <wp:docPr id="21" name="Рисунок 21" descr="https://sunlight.net/wiki/wp-content/uploads/2022/10/svyatitel-ioann-zlato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light.net/wiki/wp-content/uploads/2022/10/svyatitel-ioann-zlatou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15" cy="22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13" w:rsidRPr="00DB437E" w:rsidRDefault="00EE0113" w:rsidP="00DB43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5610B" w:rsidRPr="00DB437E" w:rsidRDefault="00DB437E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Икона</w:t>
      </w:r>
      <w:r w:rsidR="00C5610B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Иоанна Златоуста – это не просто визуализация образа святого. Это своеобразное напоминание о Божьих заповедях, в соответствии с которыми должен жить каждый верующий человек. Ну и, конечно, это объект для поклонения, к которому можно обращаться с молитвой в любое время дня и ночи. </w:t>
      </w:r>
      <w:r w:rsidR="00C5610B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EE0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C5610B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Искренняя молитва Иоанну Златоусту помогает:  </w:t>
      </w:r>
    </w:p>
    <w:p w:rsidR="00C5610B" w:rsidRPr="00DB437E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-исцелиться от тяжких недугов и преодолеть бесовские искушения;</w:t>
      </w:r>
    </w:p>
    <w:p w:rsidR="00EE0113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восстановить мир и лад в семейной жизни;   </w:t>
      </w:r>
    </w:p>
    <w:p w:rsidR="00C5610B" w:rsidRPr="00DB437E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-обрести усердие и помощь в труде и учебе;</w:t>
      </w:r>
    </w:p>
    <w:p w:rsidR="00C5610B" w:rsidRPr="00DB437E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-избавиться от клеветы и наветов;</w:t>
      </w:r>
    </w:p>
    <w:p w:rsidR="00C5610B" w:rsidRPr="00DB437E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-преодолеть отчаяние и уныние при невосполнимых утратах;</w:t>
      </w:r>
    </w:p>
    <w:p w:rsidR="00C5610B" w:rsidRPr="00DB437E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-вырастить здоровых, трудолюбивых и добрых детей;</w:t>
      </w:r>
    </w:p>
    <w:p w:rsidR="00EE0113" w:rsidRDefault="00C5610B" w:rsidP="00EE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-укрепиться в вере в Господа и постичь радость духовной жизни. 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EE0113" w:rsidRDefault="00EE0113" w:rsidP="00EE0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A6EFD" w:rsidRPr="00DB437E" w:rsidRDefault="005A6EFD" w:rsidP="00EE0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Духовное наследие</w:t>
      </w: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Духовное наследие Иоанна Златоуста поистине огромно: он оставил после себя сотни работ богословского плана. Это всевозможные толкования отдельных книг Священного Писания, богословские трактаты, беседы и поучения. Он создал множество молитв, ставших каноническими, а также чин литургии, который мало подвергся изменениям за последующие столетия.  </w:t>
      </w:r>
    </w:p>
    <w:p w:rsidR="00EE0113" w:rsidRDefault="00EE0113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Вот наиболее интересные выжимки из трудов Иоанна Златоуста, касающиеся: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Института семьи.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Залог счастливой семейной жизни – взаимная любовь и уважение. Ничто не может оправдать измены не только физической, но и моральной. Оба супруга должны блюсти верность и относиться друг к другу с искренней заботой, не ожидая за это вознаграждения.  </w:t>
      </w: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Воспитания детей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Накормить и одеть – это лишь малая толика того, что родители должны дать собственным чадам, ведь даже животные заботятся о собственных детенышах. Главное – дать детям христианское воспитание, которое поможет им устоять перед мирскими соблазнами. </w:t>
      </w: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4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Любви.</w:t>
      </w: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6EFD" w:rsidRPr="00DB437E" w:rsidRDefault="005A6EFD" w:rsidP="00DB4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Главная сила, способная объединить людей – это безусловная любовь. Возлюбив Бога, мы проникаемся аналогичным чувством к окружающим людям, созданным по его образу и подобию. А обрести любовь других людей проще простого: нужно быть скромным, добрым и бескорыстным.  </w:t>
      </w:r>
      <w:r w:rsidRPr="00DB4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Внешней красоты.</w:t>
      </w:r>
    </w:p>
    <w:p w:rsidR="00EE0113" w:rsidRDefault="005A6EFD" w:rsidP="00DB4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Физическая привлекательность – далеко не главное в отношениях, тем более, что со временем она тускнеет. Главное в женщине – красота духовная, которая с годами разгорается еще ярче. </w:t>
      </w:r>
    </w:p>
    <w:p w:rsidR="00EE0113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E49C1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B43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A55E7" wp14:editId="762E6AE3">
            <wp:extent cx="2320486" cy="1314450"/>
            <wp:effectExtent l="0" t="0" r="0" b="0"/>
            <wp:docPr id="17" name="Рисунок 17" descr="https://i.ytimg.com/vi/zM0Wu--a1E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zM0Wu--a1Ec/maxres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42" cy="136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EFD" w:rsidRPr="00DB4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0E2FF2" w:rsidRPr="00EE0113" w:rsidRDefault="000E2FF2" w:rsidP="0083605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</w:pPr>
      <w:r w:rsidRPr="00EE011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Читаем </w:t>
      </w:r>
      <w:r w:rsidR="00CF3B56" w:rsidRPr="00EE011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 xml:space="preserve">и поём </w:t>
      </w:r>
      <w:r w:rsidRPr="00EE011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вместе с детьми</w:t>
      </w:r>
    </w:p>
    <w:p w:rsidR="00EE0113" w:rsidRDefault="000E2FF2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0E2FF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EE01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EE0113" w:rsidRPr="00EE0113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0E2FF2" w:rsidRPr="00EE011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Добро</w:t>
      </w:r>
    </w:p>
    <w:p w:rsidR="00EE0113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EE01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Фаина Соколова</w:t>
      </w:r>
    </w:p>
    <w:p w:rsidR="00EE0113" w:rsidRPr="00EE0113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EE49C1" w:rsidRDefault="006E320B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Добро творить спеши, мой друг,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И для друзей и для подруг,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Порою им бывает худо,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Добро твое им будет чудом.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Добро, как Божья благодать,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Спасеньем в жизни может стать,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Друг, не жалей огня души,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Дарить добро всегда спеши.</w:t>
      </w:r>
      <w:r w:rsidRPr="006E32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 слово доброе, и дело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Ты применить сумей умело,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Их не жалей любому дать,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Добром их души исцелять.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С обидой в сердце трудно жить,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Добром за зло умей платить.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Тот, кто добро творить умеет,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Зла сотворить уже не смеет,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Дари, дружок, добро дари,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За все добром благодари.</w:t>
      </w:r>
    </w:p>
    <w:p w:rsidR="00EE0113" w:rsidRDefault="000E2FF2" w:rsidP="0083605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bdr w:val="none" w:sz="0" w:space="0" w:color="auto" w:frame="1"/>
          <w:lang w:eastAsia="ru-RU"/>
        </w:rPr>
      </w:pPr>
      <w:r w:rsidRPr="0083605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p w:rsidR="00EE0113" w:rsidRPr="00EE0113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0E2FF2" w:rsidRPr="00EE011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Ка</w:t>
      </w:r>
      <w:r w:rsidRPr="00EE011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мешки   </w:t>
      </w:r>
    </w:p>
    <w:p w:rsidR="00EE0113" w:rsidRDefault="00EE0113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Pr="00EE01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Леон Кон</w:t>
      </w:r>
    </w:p>
    <w:p w:rsidR="000E2FF2" w:rsidRDefault="000E2FF2" w:rsidP="00EE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83605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br/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Учила меня бабушка: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Живем под одним небушком,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Швырнули в тебя камешком –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Ответь на него хлебушком.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Всегда стараясь следовать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Советам своей бабушки,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Порой, в ответ на хлебушек,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Вновь получал я камешки.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Но все же не озлобился,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Проникся этой мудростью: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В добре удача кроется,</w:t>
      </w:r>
      <w:r w:rsidRPr="000E2F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  <w:t>А не в злобливой глупости.</w:t>
      </w:r>
    </w:p>
    <w:p w:rsidR="000E2FF2" w:rsidRDefault="000E2FF2" w:rsidP="00EE011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EE0113" w:rsidRDefault="00EE0113" w:rsidP="00EE0113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</w:t>
      </w:r>
      <w:r w:rsidRPr="00EE0113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Таинство Причастия</w:t>
      </w:r>
    </w:p>
    <w:p w:rsidR="00EE0113" w:rsidRDefault="00EE0113" w:rsidP="00EE011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</w:t>
      </w:r>
      <w:r w:rsidRPr="00EE01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Татьяна Шорохова</w:t>
      </w:r>
    </w:p>
    <w:p w:rsidR="00EE0113" w:rsidRPr="00EE0113" w:rsidRDefault="00EE0113" w:rsidP="00EE011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2FF2" w:rsidRPr="000E2FF2" w:rsidRDefault="00EE0113" w:rsidP="00EE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EE0113">
        <w:rPr>
          <w:rFonts w:ascii="Times New Roman" w:hAnsi="Times New Roman" w:cs="Times New Roman"/>
          <w:i/>
          <w:sz w:val="24"/>
          <w:szCs w:val="24"/>
        </w:rPr>
        <w:t>Сегодня снова в церковь мы идем,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Чтоб причаститься в Таинстве святом.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Не сразу, но Господь помог понять: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Без причащенья Божьими не стать.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Без Спаса мне грехов не одолеть,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Не освятиться, духом не созреть.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А я хочу не только на словах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Быть с Богом на земле и в Небесах.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И потому с молитвой и постом</w:t>
      </w:r>
      <w:r w:rsidRPr="00EE0113">
        <w:rPr>
          <w:rFonts w:ascii="Times New Roman" w:hAnsi="Times New Roman" w:cs="Times New Roman"/>
          <w:i/>
          <w:sz w:val="24"/>
          <w:szCs w:val="24"/>
        </w:rPr>
        <w:br/>
        <w:t>У Чаши я стою перед Христом</w:t>
      </w:r>
      <w:r>
        <w:rPr>
          <w:rFonts w:ascii="Helvetica" w:hAnsi="Helvetica"/>
          <w:color w:val="222222"/>
          <w:sz w:val="21"/>
          <w:szCs w:val="21"/>
        </w:rPr>
        <w:t>.</w:t>
      </w:r>
    </w:p>
    <w:sectPr w:rsidR="000E2FF2" w:rsidRPr="000E2FF2" w:rsidSect="00CB1555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90" w:rsidRDefault="00306A90" w:rsidP="00D1538B">
      <w:pPr>
        <w:spacing w:after="0" w:line="240" w:lineRule="auto"/>
      </w:pPr>
      <w:r>
        <w:separator/>
      </w:r>
    </w:p>
  </w:endnote>
  <w:endnote w:type="continuationSeparator" w:id="0">
    <w:p w:rsidR="00306A90" w:rsidRDefault="00306A90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90" w:rsidRDefault="00306A90" w:rsidP="00D1538B">
      <w:pPr>
        <w:spacing w:after="0" w:line="240" w:lineRule="auto"/>
      </w:pPr>
      <w:r>
        <w:separator/>
      </w:r>
    </w:p>
  </w:footnote>
  <w:footnote w:type="continuationSeparator" w:id="0">
    <w:p w:rsidR="00306A90" w:rsidRDefault="00306A90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886"/>
    <w:multiLevelType w:val="hybridMultilevel"/>
    <w:tmpl w:val="15B2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66"/>
    <w:rsid w:val="000176A8"/>
    <w:rsid w:val="00044288"/>
    <w:rsid w:val="00053BCC"/>
    <w:rsid w:val="00073025"/>
    <w:rsid w:val="00084A8F"/>
    <w:rsid w:val="00090F75"/>
    <w:rsid w:val="000B1892"/>
    <w:rsid w:val="000C668E"/>
    <w:rsid w:val="000E2FF2"/>
    <w:rsid w:val="000F7B1F"/>
    <w:rsid w:val="00106C67"/>
    <w:rsid w:val="00124321"/>
    <w:rsid w:val="001255CE"/>
    <w:rsid w:val="00146E57"/>
    <w:rsid w:val="00151377"/>
    <w:rsid w:val="0016051C"/>
    <w:rsid w:val="00177FB0"/>
    <w:rsid w:val="001846AD"/>
    <w:rsid w:val="001D1BA6"/>
    <w:rsid w:val="001E5F0F"/>
    <w:rsid w:val="001F2C3F"/>
    <w:rsid w:val="002031C6"/>
    <w:rsid w:val="00205DE6"/>
    <w:rsid w:val="00217253"/>
    <w:rsid w:val="00256F8C"/>
    <w:rsid w:val="00273850"/>
    <w:rsid w:val="002A0D93"/>
    <w:rsid w:val="002A7096"/>
    <w:rsid w:val="002B3BDA"/>
    <w:rsid w:val="002C1E4D"/>
    <w:rsid w:val="002D6EE7"/>
    <w:rsid w:val="002E173C"/>
    <w:rsid w:val="00306A90"/>
    <w:rsid w:val="00330A1E"/>
    <w:rsid w:val="00340333"/>
    <w:rsid w:val="00344BFD"/>
    <w:rsid w:val="00355EC5"/>
    <w:rsid w:val="00356A67"/>
    <w:rsid w:val="0035753F"/>
    <w:rsid w:val="0036162B"/>
    <w:rsid w:val="0037255F"/>
    <w:rsid w:val="00387DD6"/>
    <w:rsid w:val="00394EEF"/>
    <w:rsid w:val="003E2042"/>
    <w:rsid w:val="003E592C"/>
    <w:rsid w:val="003F6E44"/>
    <w:rsid w:val="00403F14"/>
    <w:rsid w:val="004346F0"/>
    <w:rsid w:val="004451AD"/>
    <w:rsid w:val="004647E2"/>
    <w:rsid w:val="00465B77"/>
    <w:rsid w:val="00484D0E"/>
    <w:rsid w:val="00487BF8"/>
    <w:rsid w:val="004959D9"/>
    <w:rsid w:val="0049665D"/>
    <w:rsid w:val="00496C21"/>
    <w:rsid w:val="004A30DB"/>
    <w:rsid w:val="004A7E13"/>
    <w:rsid w:val="004B255A"/>
    <w:rsid w:val="004C6FCD"/>
    <w:rsid w:val="004E0A10"/>
    <w:rsid w:val="00510748"/>
    <w:rsid w:val="00516AFF"/>
    <w:rsid w:val="00524B94"/>
    <w:rsid w:val="0054321E"/>
    <w:rsid w:val="00555898"/>
    <w:rsid w:val="00555C77"/>
    <w:rsid w:val="005574FC"/>
    <w:rsid w:val="00564E11"/>
    <w:rsid w:val="005903A6"/>
    <w:rsid w:val="00592B4D"/>
    <w:rsid w:val="005A4EDA"/>
    <w:rsid w:val="005A6EFD"/>
    <w:rsid w:val="005B227E"/>
    <w:rsid w:val="005B2AA2"/>
    <w:rsid w:val="005D2DDF"/>
    <w:rsid w:val="005E4B66"/>
    <w:rsid w:val="0060546A"/>
    <w:rsid w:val="00614BC8"/>
    <w:rsid w:val="00616156"/>
    <w:rsid w:val="00620347"/>
    <w:rsid w:val="006301B4"/>
    <w:rsid w:val="00636CAB"/>
    <w:rsid w:val="00653040"/>
    <w:rsid w:val="00673771"/>
    <w:rsid w:val="00686CDC"/>
    <w:rsid w:val="00696621"/>
    <w:rsid w:val="006C19D2"/>
    <w:rsid w:val="006D0BEA"/>
    <w:rsid w:val="006E320B"/>
    <w:rsid w:val="006E43C3"/>
    <w:rsid w:val="0070315A"/>
    <w:rsid w:val="00727BC3"/>
    <w:rsid w:val="007314DE"/>
    <w:rsid w:val="00740C51"/>
    <w:rsid w:val="00755C6B"/>
    <w:rsid w:val="00770681"/>
    <w:rsid w:val="007E16CF"/>
    <w:rsid w:val="007F7833"/>
    <w:rsid w:val="0081107E"/>
    <w:rsid w:val="0081588C"/>
    <w:rsid w:val="0083605E"/>
    <w:rsid w:val="00844EF6"/>
    <w:rsid w:val="008741F6"/>
    <w:rsid w:val="0087498D"/>
    <w:rsid w:val="008B3D2B"/>
    <w:rsid w:val="008C6B34"/>
    <w:rsid w:val="008D29E2"/>
    <w:rsid w:val="008D6D49"/>
    <w:rsid w:val="008E6C36"/>
    <w:rsid w:val="00916419"/>
    <w:rsid w:val="009348D1"/>
    <w:rsid w:val="009625CE"/>
    <w:rsid w:val="009801D3"/>
    <w:rsid w:val="00980EE2"/>
    <w:rsid w:val="00985BDD"/>
    <w:rsid w:val="00992813"/>
    <w:rsid w:val="00994181"/>
    <w:rsid w:val="00995582"/>
    <w:rsid w:val="009A031C"/>
    <w:rsid w:val="009B6F61"/>
    <w:rsid w:val="009C048F"/>
    <w:rsid w:val="009C3B17"/>
    <w:rsid w:val="009F39C9"/>
    <w:rsid w:val="00A06119"/>
    <w:rsid w:val="00A25B8D"/>
    <w:rsid w:val="00A40823"/>
    <w:rsid w:val="00A43E32"/>
    <w:rsid w:val="00A52AEE"/>
    <w:rsid w:val="00A539D8"/>
    <w:rsid w:val="00A64A24"/>
    <w:rsid w:val="00A800FA"/>
    <w:rsid w:val="00A8171C"/>
    <w:rsid w:val="00AA7597"/>
    <w:rsid w:val="00AB34DB"/>
    <w:rsid w:val="00AC677C"/>
    <w:rsid w:val="00AF65FD"/>
    <w:rsid w:val="00B00B07"/>
    <w:rsid w:val="00B14825"/>
    <w:rsid w:val="00B22D91"/>
    <w:rsid w:val="00B342F2"/>
    <w:rsid w:val="00B442F4"/>
    <w:rsid w:val="00B762FA"/>
    <w:rsid w:val="00B843B2"/>
    <w:rsid w:val="00B967CC"/>
    <w:rsid w:val="00BA36CF"/>
    <w:rsid w:val="00BA5C87"/>
    <w:rsid w:val="00BC0F6C"/>
    <w:rsid w:val="00BD5FD0"/>
    <w:rsid w:val="00C058CF"/>
    <w:rsid w:val="00C323F4"/>
    <w:rsid w:val="00C3713D"/>
    <w:rsid w:val="00C46CC5"/>
    <w:rsid w:val="00C5610B"/>
    <w:rsid w:val="00C60B23"/>
    <w:rsid w:val="00C645FA"/>
    <w:rsid w:val="00C90123"/>
    <w:rsid w:val="00CB1555"/>
    <w:rsid w:val="00CB63F9"/>
    <w:rsid w:val="00CD296A"/>
    <w:rsid w:val="00CE2263"/>
    <w:rsid w:val="00CE48C6"/>
    <w:rsid w:val="00CF3B56"/>
    <w:rsid w:val="00D02E67"/>
    <w:rsid w:val="00D1538B"/>
    <w:rsid w:val="00D20DC8"/>
    <w:rsid w:val="00D3615C"/>
    <w:rsid w:val="00D45736"/>
    <w:rsid w:val="00D50E3B"/>
    <w:rsid w:val="00D635D6"/>
    <w:rsid w:val="00D72EB7"/>
    <w:rsid w:val="00DA0242"/>
    <w:rsid w:val="00DA0C7A"/>
    <w:rsid w:val="00DB437E"/>
    <w:rsid w:val="00DB5A36"/>
    <w:rsid w:val="00DC7FAC"/>
    <w:rsid w:val="00DE3968"/>
    <w:rsid w:val="00E026D2"/>
    <w:rsid w:val="00E40CA5"/>
    <w:rsid w:val="00E63D96"/>
    <w:rsid w:val="00E723D3"/>
    <w:rsid w:val="00E96DC5"/>
    <w:rsid w:val="00EA73F8"/>
    <w:rsid w:val="00EC7571"/>
    <w:rsid w:val="00EE0113"/>
    <w:rsid w:val="00EE41EB"/>
    <w:rsid w:val="00EE49C1"/>
    <w:rsid w:val="00EE5F2B"/>
    <w:rsid w:val="00F03161"/>
    <w:rsid w:val="00F4091C"/>
    <w:rsid w:val="00F522CC"/>
    <w:rsid w:val="00F5778E"/>
    <w:rsid w:val="00F80B78"/>
    <w:rsid w:val="00F875ED"/>
    <w:rsid w:val="00F93233"/>
    <w:rsid w:val="00F9794B"/>
    <w:rsid w:val="00FA2FFC"/>
    <w:rsid w:val="00FA41A8"/>
    <w:rsid w:val="00FB0874"/>
    <w:rsid w:val="00FB644C"/>
    <w:rsid w:val="00FE24EB"/>
    <w:rsid w:val="00FE38AE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5FBD1D-3880-413C-A5F7-830C0FA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061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F662-978D-43AF-AF2C-381ED92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18</cp:revision>
  <cp:lastPrinted>2011-04-22T06:59:00Z</cp:lastPrinted>
  <dcterms:created xsi:type="dcterms:W3CDTF">2017-11-05T13:17:00Z</dcterms:created>
  <dcterms:modified xsi:type="dcterms:W3CDTF">2022-11-16T08:58:00Z</dcterms:modified>
</cp:coreProperties>
</file>