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F7310D" w:rsidRPr="00F7310D" w:rsidTr="005C6D13">
        <w:tc>
          <w:tcPr>
            <w:tcW w:w="4927" w:type="dxa"/>
            <w:hideMark/>
          </w:tcPr>
          <w:p w:rsidR="00F7310D" w:rsidRPr="00F7310D" w:rsidRDefault="00F7310D" w:rsidP="00F7310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Принято                                                                                            </w:t>
            </w:r>
          </w:p>
          <w:p w:rsidR="00F7310D" w:rsidRPr="00F7310D" w:rsidRDefault="00F7310D" w:rsidP="00F7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Решением Педагогического совета </w:t>
            </w:r>
            <w:bookmarkStart w:id="0" w:name="_GoBack"/>
            <w:bookmarkEnd w:id="0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</w:t>
            </w:r>
          </w:p>
          <w:p w:rsidR="00F7310D" w:rsidRPr="00F7310D" w:rsidRDefault="00F7310D" w:rsidP="00F7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№ 6 от 31.08.2020 г.                                                                                    </w:t>
            </w:r>
          </w:p>
        </w:tc>
        <w:tc>
          <w:tcPr>
            <w:tcW w:w="4927" w:type="dxa"/>
            <w:hideMark/>
          </w:tcPr>
          <w:p w:rsidR="00F7310D" w:rsidRPr="00F7310D" w:rsidRDefault="00F7310D" w:rsidP="00F7310D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УТВЕРЖДАЮ</w:t>
            </w:r>
          </w:p>
          <w:p w:rsidR="00F7310D" w:rsidRPr="00F7310D" w:rsidRDefault="00F7310D" w:rsidP="00F7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>Заведующая                                                                              МАДОУ «Центр развития ребенка - детский сад№</w:t>
            </w:r>
            <w:proofErr w:type="gramStart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17»   </w:t>
            </w:r>
            <w:proofErr w:type="gramEnd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Д.Г. </w:t>
            </w:r>
            <w:proofErr w:type="spellStart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>Бикмурзина</w:t>
            </w:r>
            <w:proofErr w:type="spellEnd"/>
          </w:p>
          <w:p w:rsidR="00F7310D" w:rsidRPr="00F7310D" w:rsidRDefault="00F7310D" w:rsidP="00F73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№ 42 от 31.08.2020 г.</w:t>
            </w:r>
          </w:p>
          <w:p w:rsidR="00F7310D" w:rsidRPr="00F7310D" w:rsidRDefault="00F7310D" w:rsidP="00F7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310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2A5AB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P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План работы</w:t>
      </w: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по профилактике детского </w:t>
      </w:r>
    </w:p>
    <w:p w:rsidR="00DC1509" w:rsidRP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 w:rsidRPr="007804A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дорожно-транспортного травматизма</w:t>
      </w:r>
      <w:r w:rsidRPr="00DC150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 </w:t>
      </w:r>
    </w:p>
    <w:p w:rsidR="00DC1509" w:rsidRPr="00DC1509" w:rsidRDefault="00736FDB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в МАДОУ</w:t>
      </w:r>
      <w:r w:rsidR="00DC1509" w:rsidRPr="00DC150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 «Центр развития ребенка – детский сад №17»</w:t>
      </w:r>
    </w:p>
    <w:p w:rsidR="00DC1509" w:rsidRPr="00DC1509" w:rsidRDefault="00F7310D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>на 2020 – 2021</w:t>
      </w:r>
      <w:r w:rsidR="00DC1509" w:rsidRPr="007804A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 учебный год</w:t>
      </w:r>
      <w:r w:rsidR="00DC1509" w:rsidRPr="00DC1509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lang w:eastAsia="ru-RU"/>
        </w:rPr>
        <w:t xml:space="preserve">. </w:t>
      </w: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C1509" w:rsidRDefault="00DC1509" w:rsidP="00DC1509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sectPr w:rsidR="00DC1509" w:rsidSect="00F13237">
          <w:pgSz w:w="11906" w:h="16838"/>
          <w:pgMar w:top="709" w:right="850" w:bottom="709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4403C5" w:rsidRDefault="007804A9" w:rsidP="00DC150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План работы</w:t>
      </w:r>
    </w:p>
    <w:p w:rsidR="004403C5" w:rsidRDefault="007804A9" w:rsidP="004403C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804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 профилактике детского дорожно-транспортного травматизма</w:t>
      </w:r>
      <w:r w:rsidR="004403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4403C5" w:rsidRDefault="006231E0" w:rsidP="004403C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МАДОУ</w:t>
      </w:r>
      <w:r w:rsidR="004403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«Центр развития ребенка – детский сад №17»</w:t>
      </w:r>
    </w:p>
    <w:p w:rsidR="007804A9" w:rsidRDefault="00F7310D" w:rsidP="004403C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2020 – 2021</w:t>
      </w:r>
      <w:r w:rsidR="007804A9" w:rsidRPr="007804A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учебный год</w:t>
      </w:r>
      <w:r w:rsidR="004403C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4403C5" w:rsidRPr="007804A9" w:rsidRDefault="004403C5" w:rsidP="004403C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формы и методы работы по пропаганде безопасного образа жизни в сфере дорожного движения в ДОУ среди детей, педагогов, родителей.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Сформировать у детей практические навыки безопасного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жизнесберегающего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различных ситуациях городского движения. 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работу родителей МАДОУ по профилактике ДДТТ.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Разработать комплекс мероприятий по формированию у детей навыков безопасного поведения на дороге.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работы: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Профилактическое: 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дошкольного возраста о транспортной среде города;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образовательные задачи по профилактике детского дорожно-транспортного травматизма средствами систематических мероприятий.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Организационное: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предметно-развивающую среду в МА ДОУ для изучения правил дорожного движения;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определить уровень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 по ПДД методами диагностики;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передовой опыт, отобрать и внедрить эффективные методики и технологии;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пропагандировать знания о ПДД с использованием разнообразных методов и приемов.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предупреждению</w:t>
      </w:r>
    </w:p>
    <w:p w:rsidR="0041078A" w:rsidRPr="0041078A" w:rsidRDefault="0041078A" w:rsidP="004107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етского дорожно-транспортного травматизма</w:t>
      </w:r>
    </w:p>
    <w:p w:rsidR="0041078A" w:rsidRPr="0041078A" w:rsidRDefault="0041078A" w:rsidP="00296DF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F7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2020 -2021</w:t>
      </w: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074"/>
        <w:gridCol w:w="1520"/>
        <w:gridCol w:w="2166"/>
      </w:tblGrid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3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Административно-хозяйственные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материалов, разработка перспективных планов для работы с педагогами по разделу «Дорожное движение: содержание, методика, организация»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Июль, август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и дополнить сюжетно-ролевые игры по дорожному движению в группах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мини-стенды, папки-передвижки по профилактике ДДТТ в группах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3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перспективных планов ознакомления детей с правилами дорожного движения в разных возрастных группах на учебный год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методической литературы, дидактических игр, пособий, методических разработок по ПДД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«Внимание: весна!»  - правила поведения прогулки в гололед, во время таяния снега, сосулек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166" w:type="dxa"/>
          </w:tcPr>
          <w:p w:rsidR="0041078A" w:rsidRPr="0041078A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41078A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41078A"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развлечений по ознакомлению с правилами дорожного движения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1078A" w:rsidRPr="0041078A" w:rsidTr="00296DF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3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должны знать родители, находясь с ребенком на улице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Будьте вежливы – правила поведения в общественном транспорте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– для всех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дети! – статистика и типичные случаи детского травматизма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случилось беды! – меры предупреждения детского травматизма</w:t>
            </w:r>
          </w:p>
          <w:p w:rsidR="0041078A" w:rsidRPr="0041078A" w:rsidRDefault="0041078A" w:rsidP="007947F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– пример для детей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296DFA">
        <w:trPr>
          <w:trHeight w:val="2392"/>
        </w:trPr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стендов: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твоего ребенка в твоих руках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взрослым по ознакомлению детей с Правилами дорожного движения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безопасности пешеходов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41078A" w:rsidTr="00296DFA">
        <w:trPr>
          <w:trHeight w:val="1419"/>
        </w:trPr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буклетов для родителей 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обучению детей правилам дорожного    движения.</w:t>
            </w:r>
          </w:p>
          <w:p w:rsidR="0041078A" w:rsidRPr="0041078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</w:t>
            </w:r>
          </w:p>
          <w:p w:rsidR="0041078A" w:rsidRPr="00296DFA" w:rsidRDefault="0041078A" w:rsidP="007947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Светоотражающие элементы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организации центра «Безопасность на дорогах» в группах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атрибутов для сюжетно – ролевых игр  «Путешествие по улицам города», «Улица и пешеходы», «Машины на улицах города»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подготовке макета «Улица». 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«Что вы знаете о безопасности».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41078A" w:rsidTr="0041078A">
        <w:tc>
          <w:tcPr>
            <w:tcW w:w="58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4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20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6" w:type="dxa"/>
          </w:tcPr>
          <w:p w:rsidR="0041078A" w:rsidRP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603029" w:rsidRPr="0041078A" w:rsidTr="00603029">
        <w:tc>
          <w:tcPr>
            <w:tcW w:w="10344" w:type="dxa"/>
            <w:gridSpan w:val="4"/>
          </w:tcPr>
          <w:p w:rsidR="00603029" w:rsidRPr="00603029" w:rsidRDefault="00603029" w:rsidP="006030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0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детьми.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203872" w:rsidRDefault="00603029" w:rsidP="00603029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Экскурсии и целевые прогулки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: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пешеходов 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светофора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улицей 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  </w:t>
            </w:r>
          </w:p>
          <w:p w:rsidR="00603029" w:rsidRPr="00203872" w:rsidRDefault="00603029" w:rsidP="007947FA">
            <w:pPr>
              <w:numPr>
                <w:ilvl w:val="0"/>
                <w:numId w:val="31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Знаки на дороге, место установки, назначение 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029" w:rsidRPr="00603029" w:rsidRDefault="00603029" w:rsidP="0060302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  <w:p w:rsidR="00603029" w:rsidRPr="00603029" w:rsidRDefault="00603029" w:rsidP="0060302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  <w:p w:rsidR="00603029" w:rsidRPr="00603029" w:rsidRDefault="00603029" w:rsidP="00603029">
            <w:pPr>
              <w:spacing w:after="0" w:line="240" w:lineRule="auto"/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</w:p>
          <w:p w:rsidR="00603029" w:rsidRPr="00603029" w:rsidRDefault="00603029" w:rsidP="00603029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  <w:p w:rsidR="00603029" w:rsidRPr="00603029" w:rsidRDefault="00603029" w:rsidP="00603029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  <w:p w:rsidR="00603029" w:rsidRPr="00603029" w:rsidRDefault="00603029" w:rsidP="00603029">
            <w:pPr>
              <w:spacing w:after="0" w:line="240" w:lineRule="auto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Март   </w:t>
            </w:r>
          </w:p>
          <w:p w:rsidR="00603029" w:rsidRPr="00603029" w:rsidRDefault="00603029" w:rsidP="00603029">
            <w:pPr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Default="00603029" w:rsidP="00603029">
            <w:pPr>
              <w:spacing w:after="0" w:line="240" w:lineRule="auto"/>
              <w:ind w:right="4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Беседы с детьми: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right="4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Что ты знаешь об улице?  </w:t>
            </w:r>
          </w:p>
          <w:p w:rsidR="00603029" w:rsidRPr="00203872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>Мы пешеходы – место движения пешеходов, их назначение.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203872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переходе проезжей части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по пешеходному переходу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203872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на улицах города, виды, назначение 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3029" w:rsidRPr="00203872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Что можно и что нельзя 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  <w:r w:rsidRPr="002038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603029" w:rsidRDefault="00603029" w:rsidP="007947FA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87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городе: места и правила парковки, пешеходные зоны, ограничивающие знаки.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  <w:p w:rsid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603029" w:rsidRPr="00603029" w:rsidRDefault="00603029" w:rsidP="00603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F95867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Сюжетно-ролевые игры: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F95867" w:rsidRDefault="00603029" w:rsidP="007947F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улицам города»  </w:t>
            </w:r>
          </w:p>
          <w:p w:rsidR="00603029" w:rsidRPr="00F95867" w:rsidRDefault="00603029" w:rsidP="007947F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«Светофор»  </w:t>
            </w:r>
          </w:p>
          <w:p w:rsidR="00603029" w:rsidRPr="00F95867" w:rsidRDefault="00603029" w:rsidP="007947F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«Автомастерская»  </w:t>
            </w:r>
          </w:p>
          <w:p w:rsidR="00603029" w:rsidRPr="00F95867" w:rsidRDefault="00603029" w:rsidP="007947F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«Автопарковка»  </w:t>
            </w:r>
          </w:p>
          <w:p w:rsidR="00603029" w:rsidRPr="00603029" w:rsidRDefault="00603029" w:rsidP="007947F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«Поездка на автомобиле» 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603029" w:rsidRDefault="00603029" w:rsidP="00603029">
            <w:pPr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3029" w:rsidRPr="00603029" w:rsidRDefault="00603029" w:rsidP="00603029">
            <w:pPr>
              <w:spacing w:after="0" w:line="240" w:lineRule="auto"/>
              <w:ind w:hanging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F95867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Дидактические игры: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«Наша улица»,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«Угадай какой знак»,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«Ситуации ловушки»,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«Чего не хватает?»,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«Отвечай быстро», 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«Карточки с заданиями» </w:t>
            </w:r>
            <w:proofErr w:type="gram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и  т.д.</w:t>
            </w:r>
            <w:proofErr w:type="gram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0" w:type="dxa"/>
          </w:tcPr>
          <w:p w:rsidR="00603029" w:rsidRDefault="00603029" w:rsidP="00603029">
            <w:r w:rsidRPr="007566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F95867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Подвижные игры: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«Будь внимателен»,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«Мы едем, едем, едем…»,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дорожки»,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«Горелки»,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цвет»,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«Велогонки»  </w:t>
            </w:r>
          </w:p>
        </w:tc>
        <w:tc>
          <w:tcPr>
            <w:tcW w:w="1520" w:type="dxa"/>
          </w:tcPr>
          <w:p w:rsidR="00603029" w:rsidRDefault="00603029" w:rsidP="00603029">
            <w:r w:rsidRPr="007566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F95867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Художественная литература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для чтения и заучивания: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улица», «Велосипедист», «Милиционер», «Мяч»;   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В.Головко</w:t>
            </w:r>
            <w:proofErr w:type="spell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движения»; </w:t>
            </w:r>
          </w:p>
          <w:p w:rsid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С.Яковлев</w:t>
            </w:r>
            <w:proofErr w:type="spell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«Советы доктора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Айболита»; 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О.Бедеров</w:t>
            </w:r>
            <w:proofErr w:type="spell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                    </w:t>
            </w:r>
          </w:p>
          <w:p w:rsidR="00603029" w:rsidRPr="00603029" w:rsidRDefault="00603029" w:rsidP="007947F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>А.Северный</w:t>
            </w:r>
            <w:proofErr w:type="spellEnd"/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и т.д.  </w:t>
            </w:r>
          </w:p>
        </w:tc>
        <w:tc>
          <w:tcPr>
            <w:tcW w:w="1520" w:type="dxa"/>
          </w:tcPr>
          <w:p w:rsidR="00603029" w:rsidRDefault="00603029" w:rsidP="00603029">
            <w:r w:rsidRPr="007566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166" w:type="dxa"/>
          </w:tcPr>
          <w:p w:rsidR="00603029" w:rsidRPr="00603029" w:rsidRDefault="00603029" w:rsidP="00603029">
            <w:pPr>
              <w:rPr>
                <w:rFonts w:ascii="Times New Roman" w:hAnsi="Times New Roman" w:cs="Times New Roman"/>
              </w:rPr>
            </w:pP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 </w:t>
            </w:r>
          </w:p>
        </w:tc>
      </w:tr>
      <w:tr w:rsidR="00603029" w:rsidRPr="0041078A" w:rsidTr="00603029">
        <w:tc>
          <w:tcPr>
            <w:tcW w:w="584" w:type="dxa"/>
          </w:tcPr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29" w:rsidRPr="00F95867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Развлечения:</w:t>
            </w:r>
            <w:r w:rsidRPr="00F958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29" w:rsidRPr="00F95867" w:rsidRDefault="00603029" w:rsidP="007947F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Зеленый огонек (досуг)  </w:t>
            </w:r>
          </w:p>
          <w:p w:rsidR="00603029" w:rsidRPr="00F95867" w:rsidRDefault="00603029" w:rsidP="007947F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7">
              <w:rPr>
                <w:rFonts w:ascii="Times New Roman" w:hAnsi="Times New Roman" w:cs="Times New Roman"/>
                <w:sz w:val="24"/>
                <w:szCs w:val="24"/>
              </w:rPr>
              <w:t xml:space="preserve">Петрушка на улице (досуг)  </w:t>
            </w:r>
          </w:p>
          <w:p w:rsidR="00603029" w:rsidRDefault="00603029" w:rsidP="007947FA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Уважайте светофор.  </w:t>
            </w:r>
          </w:p>
          <w:p w:rsidR="00603029" w:rsidRPr="00603029" w:rsidRDefault="00603029" w:rsidP="00603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Выставки детских работ и рисунков </w:t>
            </w:r>
            <w:r w:rsidRPr="0060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</w:tcPr>
          <w:p w:rsidR="00603029" w:rsidRDefault="00603029" w:rsidP="00603029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029" w:rsidRPr="00603029" w:rsidRDefault="00603029" w:rsidP="0060302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  </w:t>
            </w:r>
          </w:p>
          <w:p w:rsidR="00603029" w:rsidRPr="00603029" w:rsidRDefault="00603029" w:rsidP="00603029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  </w:t>
            </w:r>
          </w:p>
          <w:p w:rsidR="00603029" w:rsidRPr="0041078A" w:rsidRDefault="00603029" w:rsidP="006030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  </w:t>
            </w:r>
          </w:p>
        </w:tc>
        <w:tc>
          <w:tcPr>
            <w:tcW w:w="2166" w:type="dxa"/>
          </w:tcPr>
          <w:p w:rsidR="00603029" w:rsidRPr="0041078A" w:rsidRDefault="00603029" w:rsidP="006030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групп, </w:t>
            </w:r>
            <w:r w:rsidRPr="00603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  </w:t>
            </w:r>
          </w:p>
        </w:tc>
      </w:tr>
    </w:tbl>
    <w:p w:rsidR="00296DFA" w:rsidRDefault="00296DF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78A" w:rsidRPr="0041078A" w:rsidRDefault="0041078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 дошкольного возраста по профилактике детского дорожно-транспортного травматизма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78A" w:rsidRPr="0041078A" w:rsidRDefault="0041078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</w:t>
      </w:r>
      <w:r w:rsidR="0029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образовательной деятельности 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безопасного поведения на улице с учетом возрастных особенностей детей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работы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подготовить детей дошкольного возраста к безопасному участию в дорожном движении, сформировать у них соответствующие знания, умения и навыки, ответственность за свое поведение, научить своевременно и правильно реагировать на любую дорожную ситуацию, анализировать, обобщать, моделировать ее, предвидеть опасность, прогнозировать ее последствия.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Решение образовательных задач предусматривает: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 ребенком особенностей поведения на дорогах;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41078A" w:rsidRPr="00603029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помощь ребенку в анализе и адекватной оценке поступков персона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жей литературных произведений,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возможностей, возможностей других детей в различных дорожно-транспортных ситуациях;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1078A" w:rsidRPr="0041078A" w:rsidSect="0041078A">
          <w:footerReference w:type="default" r:id="rId7"/>
          <w:pgSz w:w="11906" w:h="16838"/>
          <w:pgMar w:top="568" w:right="536" w:bottom="709" w:left="993" w:header="708" w:footer="708" w:gutter="0"/>
          <w:cols w:space="708"/>
          <w:docGrid w:linePitch="360"/>
        </w:sectPr>
      </w:pPr>
    </w:p>
    <w:p w:rsidR="0041078A" w:rsidRPr="0041078A" w:rsidRDefault="0041078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работы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41078A" w:rsidRPr="0041078A" w:rsidRDefault="00296DF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первой младшей группе.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пространственной ориентировки. Учить различать и называть основные цвета. Учить различать грузовые и легковые автомобили, называть и показывать их основные части. Знакомить с различными видами транспорта.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предметно-пространственная среда: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изображен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различных видов транспорта, машины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размера и назначения (грузовые, легковые, специализированные), строительные наборы, рули, дидактические игры на закрепление основных цветов, сенсорные коврики.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литература: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«Поехали, поехали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А.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«Грузовик», С. Маршак «Про умных зверюшек»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ребенок должен уметь: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пространстве: знать понятия «наверху», «внизу», «впереди», «сзади».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называть и показывать дорогу (проезжую часть)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различать и называть некоторые виды транспорта (автобус, машина, велосипед) 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показывать и называть основные части машины (колеса, руль, кабина, кузов)                                                                                                                                  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и называть цвета (красный, зеленый, желтый)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582"/>
        <w:gridCol w:w="9540"/>
      </w:tblGrid>
      <w:tr w:rsidR="0041078A" w:rsidRPr="00296DFA" w:rsidTr="00296DFA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«Знакомство детей с автомобилями»</w:t>
            </w:r>
          </w:p>
          <w:p w:rsidR="0041078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машинами, охарактеризовать основные части машин (кабина, кузов, колёса, руль, двери), объяснить назначение </w:t>
            </w:r>
            <w:proofErr w:type="gramStart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каждой..</w:t>
            </w:r>
            <w:proofErr w:type="gramEnd"/>
          </w:p>
          <w:p w:rsidR="007947FA" w:rsidRPr="00296DFA" w:rsidRDefault="007947F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3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легковых и грузовых автомобилей.</w:t>
            </w:r>
          </w:p>
          <w:p w:rsidR="0041078A" w:rsidRPr="00296DFA" w:rsidRDefault="0041078A" w:rsidP="007947FA">
            <w:pPr>
              <w:numPr>
                <w:ilvl w:val="0"/>
                <w:numId w:val="3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машин по цвету.</w:t>
            </w:r>
          </w:p>
          <w:p w:rsidR="0041078A" w:rsidRPr="00296DFA" w:rsidRDefault="0041078A" w:rsidP="007947FA">
            <w:pPr>
              <w:numPr>
                <w:ilvl w:val="0"/>
                <w:numId w:val="3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водителей. Чтение худ. произведений о машинах.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«Знакомство с грузовыми и легковыми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автомобилями»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легковыми и грузовыми автомобилями.</w:t>
            </w:r>
          </w:p>
          <w:p w:rsidR="0041078A" w:rsidRPr="00296DFA" w:rsidRDefault="0041078A" w:rsidP="007947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машинах.</w:t>
            </w:r>
          </w:p>
          <w:p w:rsidR="0041078A" w:rsidRPr="00296DFA" w:rsidRDefault="0041078A" w:rsidP="007947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гаражей для автомобилей.</w:t>
            </w:r>
          </w:p>
          <w:p w:rsidR="0041078A" w:rsidRPr="00296DFA" w:rsidRDefault="0041078A" w:rsidP="007947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грузовых и легковых автомобилей по размерам: длине, высоте, ширине.</w:t>
            </w:r>
          </w:p>
          <w:p w:rsidR="0041078A" w:rsidRPr="00296DFA" w:rsidRDefault="0041078A" w:rsidP="007947FA">
            <w:pPr>
              <w:numPr>
                <w:ilvl w:val="0"/>
                <w:numId w:val="4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«Поставь автомобиль в свой гараж» (познакомить детей с понятием «Гараж»).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«Знакомство с пассажирским транспортом»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пассажирским транспортом.</w:t>
            </w:r>
          </w:p>
          <w:p w:rsidR="0041078A" w:rsidRPr="00296DFA" w:rsidRDefault="0041078A" w:rsidP="007947FA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пассажирском транспорте.</w:t>
            </w:r>
          </w:p>
          <w:p w:rsidR="0041078A" w:rsidRPr="00296DFA" w:rsidRDefault="0041078A" w:rsidP="007947FA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игры «Водители» и «пассажиры». П/ и «Трамвай».</w:t>
            </w:r>
          </w:p>
          <w:p w:rsidR="0041078A" w:rsidRPr="00296DFA" w:rsidRDefault="0041078A" w:rsidP="007947FA">
            <w:pPr>
              <w:numPr>
                <w:ilvl w:val="0"/>
                <w:numId w:val="5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о том, на каком транспорте они ездили.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«Машина»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6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транспортных средствах.</w:t>
            </w:r>
          </w:p>
          <w:p w:rsidR="0041078A" w:rsidRPr="00296DFA" w:rsidRDefault="0041078A" w:rsidP="007947FA">
            <w:pPr>
              <w:numPr>
                <w:ilvl w:val="0"/>
                <w:numId w:val="6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различными видами транспорта.</w:t>
            </w:r>
          </w:p>
          <w:p w:rsidR="0041078A" w:rsidRPr="00296DFA" w:rsidRDefault="0041078A" w:rsidP="007947FA">
            <w:pPr>
              <w:numPr>
                <w:ilvl w:val="0"/>
                <w:numId w:val="6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самостоятельно найти на иллюстрациях грузовой, легковой, пассажирский транспорт.</w:t>
            </w:r>
          </w:p>
          <w:p w:rsidR="0041078A" w:rsidRPr="00296DFA" w:rsidRDefault="0041078A" w:rsidP="007947FA">
            <w:pPr>
              <w:numPr>
                <w:ilvl w:val="0"/>
                <w:numId w:val="6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«Водители». Строительство машин из конструктора.</w:t>
            </w:r>
          </w:p>
          <w:p w:rsidR="0041078A" w:rsidRPr="00296DFA" w:rsidRDefault="0041078A" w:rsidP="007947FA">
            <w:pPr>
              <w:numPr>
                <w:ilvl w:val="0"/>
                <w:numId w:val="6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 на ориентировку в пространстве. П/и «Воробушки и автомобиль»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 «Светофор»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7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светофоре.</w:t>
            </w:r>
          </w:p>
          <w:p w:rsidR="0041078A" w:rsidRPr="00296DFA" w:rsidRDefault="0041078A" w:rsidP="007947FA">
            <w:pPr>
              <w:numPr>
                <w:ilvl w:val="0"/>
                <w:numId w:val="7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со светофором.</w:t>
            </w:r>
          </w:p>
          <w:p w:rsidR="0041078A" w:rsidRPr="00296DFA" w:rsidRDefault="0041078A" w:rsidP="007947FA">
            <w:pPr>
              <w:numPr>
                <w:ilvl w:val="0"/>
                <w:numId w:val="7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рисовать зелёные и красные круги.</w:t>
            </w:r>
          </w:p>
          <w:p w:rsidR="0041078A" w:rsidRPr="00296DFA" w:rsidRDefault="0041078A" w:rsidP="007947FA">
            <w:pPr>
              <w:numPr>
                <w:ilvl w:val="0"/>
                <w:numId w:val="7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«Красный, зелёный». П/и «Красный, жёлтый, зелёный»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«Дорога»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дороге.</w:t>
            </w:r>
          </w:p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дорогой.</w:t>
            </w:r>
          </w:p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выложить из мозаики дорожку.</w:t>
            </w:r>
          </w:p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Сравнивание полосок разной ширины и длины.</w:t>
            </w:r>
          </w:p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дорогу для машины.</w:t>
            </w:r>
          </w:p>
          <w:p w:rsidR="0041078A" w:rsidRPr="00296DFA" w:rsidRDefault="0041078A" w:rsidP="007947FA">
            <w:pPr>
              <w:numPr>
                <w:ilvl w:val="0"/>
                <w:numId w:val="8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 и «Поезд»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«Улица»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произведений про улицу. </w:t>
            </w:r>
          </w:p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улицами.</w:t>
            </w:r>
          </w:p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улицы.</w:t>
            </w:r>
          </w:p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широкую дорожку для машин и узкую для ходьбы людей.</w:t>
            </w:r>
          </w:p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улиц, пролегающих возле детского сада.</w:t>
            </w:r>
          </w:p>
          <w:p w:rsidR="0041078A" w:rsidRPr="00296DFA" w:rsidRDefault="0041078A" w:rsidP="007947FA">
            <w:pPr>
              <w:numPr>
                <w:ilvl w:val="0"/>
                <w:numId w:val="9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«Водители». Тематическая беседа «Улица»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 «Узкая дорожка, широкая дорожка»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(конструирование)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 детей представление о ширине дорог, по которым ездят машины.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литературы про дорогу.</w:t>
            </w:r>
          </w:p>
          <w:p w:rsidR="0041078A" w:rsidRPr="00296DFA" w:rsidRDefault="0041078A" w:rsidP="007947FA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дорогами разной ширины.</w:t>
            </w:r>
          </w:p>
          <w:p w:rsidR="0041078A" w:rsidRPr="00296DFA" w:rsidRDefault="0041078A" w:rsidP="007947FA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дорожек разной длины и ширины из различных строительных деталей.</w:t>
            </w:r>
          </w:p>
          <w:p w:rsidR="0041078A" w:rsidRPr="00296DFA" w:rsidRDefault="0041078A" w:rsidP="007947FA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Вспомнить, что по дороге ездят машины, а тротуарам ходят люди.</w:t>
            </w:r>
          </w:p>
          <w:p w:rsidR="0041078A" w:rsidRPr="00296DFA" w:rsidRDefault="0041078A" w:rsidP="007947FA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 «Бегите ко мне».</w:t>
            </w:r>
          </w:p>
        </w:tc>
      </w:tr>
      <w:tr w:rsidR="0041078A" w:rsidRPr="00296DFA" w:rsidTr="007947FA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296DFA" w:rsidRDefault="0041078A" w:rsidP="007947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 «Светофор»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(рисование)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296DFA" w:rsidRDefault="0041078A" w:rsidP="007947FA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41078A" w:rsidRPr="00296DFA" w:rsidRDefault="0041078A" w:rsidP="007947FA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светофоре.</w:t>
            </w:r>
          </w:p>
          <w:p w:rsidR="0041078A" w:rsidRPr="00296DFA" w:rsidRDefault="0041078A" w:rsidP="007947FA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«Красный, зелёный». П/и «Птицы и автомобиль».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с детьми виды транспортных средств, их назначение.</w:t>
            </w:r>
          </w:p>
        </w:tc>
      </w:tr>
    </w:tbl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96DFA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</w:p>
    <w:p w:rsidR="0041078A" w:rsidRPr="0041078A" w:rsidRDefault="0041078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работы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296DFA" w:rsidRPr="0041078A" w:rsidRDefault="00296DFA" w:rsidP="0029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второй младшей группе.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точнять и расширять представления детей о понятиях: «улица», «правила дорожного движения». Учить различать и называть элементы дороги, транспортные средства, регулирования дорожного 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Учить детей различать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понимать, правильно реагировать на сигналы светофора. Знакомить детей с правилами перехода проезжей части. Знакомить детей с правилами поведения на улице и в транспорте. Формировать положительное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выполнению правил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 на улице. Формировать и закреплять навыки пространственной ориентировки (вперед, назад, вправо, влево)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предметно-пространственная среда: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иллюстрации, альбомы с изображением различных видов транспорта, улиц,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оители», «Водители», «Автобус»;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 «Далеко – близко, «Разрезные картинки», «Мы пешеходы» (макет улицы), «Красный, желтый, зеленый», «На чем люди ездят». 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литература: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Житков «Как мы ездили в зоологический сад», Л. Петрушевская «Поросенок Петр и машина», С. Михалков «Светофор», «Про одного мальчика», С. Волков «Про правила дорожного движения», Б.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«Шофер»,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Ч.Янчарский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«Самокат» (из книги «Приключения Мишки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Ушастика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И.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рясова</w:t>
      </w:r>
      <w:proofErr w:type="spellEnd"/>
      <w:r w:rsidR="0029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ребенок должен усвоить: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без взрослых выходить на улицу нельзя;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является участником дорожного движения;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дороги (дорога, проезжая часть, тротуар, пешеходный переход, перекресток);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транспортные средства (автобус, легковой автомобиль, грузовой автомобиль, мотоцикл, велосипед)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знать правила поведения на проезжей части, на тротуаре, улице, в транспорте, на зимней дороге; </w:t>
      </w:r>
    </w:p>
    <w:p w:rsid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назначение каждого цвета светофора; иметь представле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дорожных знаках «Пешеходный переход», «Осторожно: дети!».</w:t>
      </w: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F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FA" w:rsidRPr="0041078A" w:rsidRDefault="00296DF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9498"/>
      </w:tblGrid>
      <w:tr w:rsidR="0041078A" w:rsidRPr="00296DFA" w:rsidTr="00296DFA">
        <w:trPr>
          <w:cantSplit/>
          <w:trHeight w:val="818"/>
        </w:trPr>
        <w:tc>
          <w:tcPr>
            <w:tcW w:w="568" w:type="dxa"/>
            <w:shd w:val="clear" w:color="auto" w:fill="FFFFFF"/>
            <w:textDirection w:val="btLr"/>
            <w:vAlign w:val="center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5528" w:type="dxa"/>
            <w:shd w:val="clear" w:color="auto" w:fill="FFFFFF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9498" w:type="dxa"/>
            <w:shd w:val="clear" w:color="auto" w:fill="FFFFFF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воспитателя и детей</w:t>
            </w:r>
          </w:p>
        </w:tc>
      </w:tr>
      <w:tr w:rsidR="0041078A" w:rsidRPr="00296DFA" w:rsidTr="00296DFA">
        <w:trPr>
          <w:trHeight w:val="3694"/>
        </w:trPr>
        <w:tc>
          <w:tcPr>
            <w:tcW w:w="568" w:type="dxa"/>
            <w:shd w:val="clear" w:color="auto" w:fill="FFFFFF"/>
            <w:textDirection w:val="btLr"/>
          </w:tcPr>
          <w:p w:rsidR="0041078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28" w:type="dxa"/>
            <w:shd w:val="clear" w:color="auto" w:fill="FFFFFF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Какой бывает транспорт.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формировать представление о транспорте (автобусе, маршрутном такси, грузовых машинах и легковых автомобилях); познакомить с троллейбусом; дать знания о правилах поведения в транспорте</w:t>
            </w:r>
          </w:p>
        </w:tc>
        <w:tc>
          <w:tcPr>
            <w:tcW w:w="9498" w:type="dxa"/>
            <w:shd w:val="clear" w:color="auto" w:fill="FFFFFF"/>
          </w:tcPr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«Цветные автомобили». 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«Автобус», «Трамвай». Дидактическая игра «Красный и зеленый»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машин с участка детского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сада. 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«Встань там, где скажу», сюжетно-дидактическая игра «Шофер». </w:t>
            </w:r>
          </w:p>
          <w:p w:rsidR="0041078A" w:rsidRPr="00296DFA" w:rsidRDefault="007D5612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</w:t>
            </w:r>
            <w:r w:rsidR="0041078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="0041078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Мирясовой</w:t>
            </w:r>
            <w:proofErr w:type="spellEnd"/>
            <w:r w:rsidR="0041078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«Легковой автомобиль»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«Отремонтируйте машине колеса»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грузовом автомобиле».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«Угадай-ка, чем повезешь?». Дидактическая игра «Правильно-неправильно». Дидактическая игра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«Разрешено- запрещено». Путеше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на автобусе</w:t>
            </w:r>
          </w:p>
          <w:p w:rsidR="0041078A" w:rsidRPr="00296DFA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Знакомство с улицей</w:t>
            </w:r>
          </w:p>
        </w:tc>
      </w:tr>
      <w:tr w:rsidR="00296DFA" w:rsidRPr="00296DFA" w:rsidTr="00296DFA">
        <w:trPr>
          <w:trHeight w:val="4500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прогулка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«Знакомство с улицей». Це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ли: уточнить у детей представле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улице, дороге; дать знания де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тям о том, что улица делится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 части: проезжую часть (до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рогу) и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 где ходят люди; закреплять знания о грузо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легковых ав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томобил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ях; уточнить знания детей о све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тофоре и значении его цветов</w:t>
            </w:r>
          </w:p>
        </w:tc>
        <w:tc>
          <w:tcPr>
            <w:tcW w:w="9498" w:type="dxa"/>
            <w:shd w:val="clear" w:color="auto" w:fill="FFFFFF"/>
          </w:tcPr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 и автомобиль». Игра-имитация «Я -машина».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«Как я ехал на автобусе»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общения «Что я видел на прогулке». Дидактиче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 «Игра в поезд»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Рисование: «Рельсы для паровозов»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«Улица». Дидактическая игра 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одбери по цвету» Аппликация «Ва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гончики»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«Широкая и узкая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дорожки». Игра-имитация «Я - шо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В.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«Грузовой ав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томобиль»</w:t>
            </w:r>
          </w:p>
          <w:p w:rsidR="007D5612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«Скорая помощь».</w:t>
            </w:r>
          </w:p>
          <w:p w:rsidR="00296DFA" w:rsidRPr="007D5612" w:rsidRDefault="00296DFA" w:rsidP="007D5612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DFA" w:rsidRPr="00296DFA" w:rsidTr="007D5612">
        <w:trPr>
          <w:trHeight w:val="3952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 сигнала светофора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 закрепить знания детей о све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тофоре и назначении его цвето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в; знако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 желтым сигналом светофора; продолжить работу по ознакомлению детей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правилами поведения на проезжей части и на тро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туаре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равильно - неправильно», «Собе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светофор».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 общения «На чем надо ездить». Дида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ктическая игра «Поезд». Дидакти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игра «Разрешено - запрещено»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Прогулка. Наблюде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 светофором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«Шофер привез овощи в детский сад».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Игра-имитация «Я - светофор».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С. Михалкова «Если цвет зажегся красный...»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«Такси»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«Собери светофор».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 С. Маршака «Свето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фор». Пальчиковый театр «Светофор»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«Широкая и узкая до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рожка»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 общения «Мы едем в транс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порте».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 А. </w:t>
            </w:r>
            <w:proofErr w:type="spellStart"/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ровая ситуация «Выставка машин»</w:t>
            </w:r>
          </w:p>
        </w:tc>
      </w:tr>
      <w:tr w:rsidR="00296DFA" w:rsidRPr="00296DFA" w:rsidTr="00296DFA">
        <w:trPr>
          <w:trHeight w:val="4500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</w:t>
            </w:r>
            <w:r w:rsidR="00296DFA"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мотный пешеход.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дать понятия о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значении слов «пешеход», «пеше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переход»; знакомить с дорожным знаком «Пеше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одный переход»; учить детей пра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переходить улицу; закреплять знания о на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значении светофора; формировать представле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ориентировке на дороге («посмотри налево», «по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 направо»)</w:t>
            </w: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«Светофор».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Б. </w:t>
            </w:r>
            <w:proofErr w:type="spellStart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«Шофер»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музыкальными инструмента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«Как звучит транспорт» (музыкальный руководитель)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«Подойди туда, куда скажу, возьми то, что назову».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стихов о све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тофоре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«Дети на прогулке».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уация общения «Мой друг - светофор». Конструиро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«Собери знак» («Пешеходный пе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реход»)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Рисование: «Колеса и светофоры»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«Как мы играем на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 зимой». Рассматривание ил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люстраций «Зимняя прогулка», «Катание на коньках»</w:t>
            </w:r>
          </w:p>
        </w:tc>
      </w:tr>
      <w:tr w:rsidR="00296DFA" w:rsidRPr="00296DFA" w:rsidTr="007D5612">
        <w:trPr>
          <w:trHeight w:val="3102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Осторожно: зимняя дорога.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Цели: закреплять знания о том, как 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вести себя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дороге пешеходу;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комить с правилами поведения на 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 и дороге зимой, совершенствоват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знания об особенностях работы 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шофера; дать понятие детям о дорожном знаке «Дети»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«Шофер».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«Куда едут машины»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Игра-имитация «Я - машина» с музыкальным сопровождением (музыкальный руководитель)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«Кто расчищает дорогу от снега»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«Маленькие ножки бегут по дорожке»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«Полицейская машина». Конструирование «Гараж для машины».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В. И. </w:t>
            </w:r>
            <w:proofErr w:type="spellStart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Мирясовой</w:t>
            </w:r>
            <w:proofErr w:type="spellEnd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«Милицейская машина»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пожарной машины.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С. Я. Маршака «Кошкин дом»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«Почини машину»</w:t>
            </w:r>
          </w:p>
        </w:tc>
      </w:tr>
      <w:tr w:rsidR="00296DFA" w:rsidRPr="00296DFA" w:rsidTr="00296DFA">
        <w:trPr>
          <w:trHeight w:val="4500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28" w:type="dxa"/>
            <w:shd w:val="clear" w:color="auto" w:fill="FFFFFF"/>
          </w:tcPr>
          <w:p w:rsidR="007D5612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транспорт людям помогает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Цели: знакомить дет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с тем, какие бывают виды специализированных машин (снегоубо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рочная, скорая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пожарная и др.); фор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мировать у детей представление о том, ка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машины помогают людям; закрепить с детьми зна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передвижения на до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роге для пешехода и для шофера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«Покажи транспорт, который назову», «Собери машину».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нструирование «Автобус», «Авто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бусная остановка».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произведения В. И. </w:t>
            </w:r>
            <w:proofErr w:type="spellStart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Мирясовой</w:t>
            </w:r>
            <w:proofErr w:type="spellEnd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«Скорая помощь»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«Улицы города» на основе макета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«Троллейбус». Си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туация общения «Что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знать шофер». Чтение про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изведения В. И. </w:t>
            </w:r>
            <w:proofErr w:type="spellStart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Мирясовой</w:t>
            </w:r>
            <w:proofErr w:type="spellEnd"/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«Пожарная машина» Слушание: «Как звучит транспорт» (муз. руководитель)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 общения «Какие бывают машины». Игровая си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туация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«Едем в гости к бабушке на трамвае» (поведение 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транспорте)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«Автобус»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«Как я перехожу улицу с мамой».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«Машины на нашей ули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це» (коллективно)</w:t>
            </w:r>
          </w:p>
        </w:tc>
      </w:tr>
      <w:tr w:rsidR="00296DFA" w:rsidRPr="00296DFA" w:rsidTr="007D5612">
        <w:trPr>
          <w:trHeight w:val="3385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Путешествие по городу </w:t>
            </w:r>
            <w:r w:rsidR="00296DFA"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транспорте.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знакомить детей с городом, с тем, что в нем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улиц, домов, есть парки, детские сады, школы, цирк; дать представление, что по городу можно ездить на транспорте: автобусе, троллейбусе, трамвае,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маршрутном такси; 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 детей с особенностями 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общественного транспорта</w:t>
            </w: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знак».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произведений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«Расскажи, что видел на улице».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светофор»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песенки «Мы в автобусе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сидим» (муз. руководитель)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Ситуация общения «Что я знаю о моем любимом транспорте»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ситуация «Едем на поезде» с музыкальным сопровождением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«Айболит» (отрывок).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Сюжетно-дидактическая игра «Поезд».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«Поезд и туннель» </w:t>
            </w:r>
          </w:p>
        </w:tc>
      </w:tr>
      <w:tr w:rsidR="00296DFA" w:rsidRPr="00296DFA" w:rsidTr="00296DFA">
        <w:trPr>
          <w:trHeight w:val="4500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Помощники на дороге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закрепить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работе светофора и о назначении дорожных знаков; закрепить знания о правилах поведения на проезжей части для шофера и пешехода; учить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практике в игровой деятельности</w:t>
            </w: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стоишь на остановке». Дидактическая игра «Найди цвет, который назову». Чтение стихотворений о дорожных знаках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произведений Подвижная игра «Воробышки и автомобиль»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Рисование: «Рельсы для железной дороги»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о транспорте. Игра-имитация «Я - шофер»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Игры-имитации «Я - пешеход», «Я - машина»</w:t>
            </w:r>
          </w:p>
        </w:tc>
      </w:tr>
      <w:tr w:rsidR="00296DFA" w:rsidRPr="00296DFA" w:rsidTr="00296DFA">
        <w:trPr>
          <w:trHeight w:val="4500"/>
        </w:trPr>
        <w:tc>
          <w:tcPr>
            <w:tcW w:w="568" w:type="dxa"/>
            <w:shd w:val="clear" w:color="auto" w:fill="FFFFFF"/>
            <w:textDirection w:val="btLr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52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Осторожно: дорога.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 учить детей примен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полученные знания на практике; закрепить пра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 поведения на дороге, тротуаре, у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лице; знакомить детей с правила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передвижения на детских велоси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педах.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shd w:val="clear" w:color="auto" w:fill="FFFFFF"/>
          </w:tcPr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«Узкая и широкая дороги».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тренировочном перекрестке на те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рритории детского сада (ин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структор по ФИЗО)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произведений.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внимания.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групповые и индивидуальные с обсуждением различных ситуаций.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историй (дети помогают героям выпутываться из затруднительных положений).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«Бегите ко мне»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ориентировку в пространстве.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 «Красный, жёлтый, зелёный» </w:t>
            </w:r>
          </w:p>
          <w:p w:rsidR="00296DFA" w:rsidRPr="00296DFA" w:rsidRDefault="007D5612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о све</w:t>
            </w:r>
            <w:r w:rsidR="00296DFA"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тофоре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светофором.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действиями пешеходов при различных сигналах светофора.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строительство светофора.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«Перевези правильно».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«Выставка машин».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бывают ма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шины». Игровая си</w:t>
            </w:r>
            <w:r w:rsidRPr="0029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туация «Едем в гости к бабушке» (правила поведения в транспорте) </w:t>
            </w:r>
          </w:p>
          <w:p w:rsidR="00296DFA" w:rsidRPr="00296DFA" w:rsidRDefault="00296DFA" w:rsidP="00296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D5612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</w:p>
    <w:p w:rsidR="0041078A" w:rsidRPr="0041078A" w:rsidRDefault="0041078A" w:rsidP="007D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работы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41078A" w:rsidRPr="0041078A" w:rsidRDefault="0041078A" w:rsidP="007D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средней группе</w:t>
      </w:r>
      <w:r w:rsidR="007D5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предметно-пространственная среда: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а», «Автозаправочная станция»;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 «Перекресток» (макет), «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Лабиринт», «Найди отличия», «Прогулка по городу», «Светофор».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литература: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Волков «П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правила дорожного движения»,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Маршак «Скверная история», 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«Мяч», Р. </w:t>
      </w:r>
      <w:proofErr w:type="spellStart"/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любого перекрестка», А. Северный «Три чудесных цвета</w:t>
      </w:r>
      <w:proofErr w:type="gram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Б.</w:t>
      </w:r>
      <w:proofErr w:type="gram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Житков «Светофор», С. Михалков «Светофор», «Моя улица», «Упрямый лягушонок», А.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Дмоковский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«Ученик и грузовик»,  В. Тимофеев «Для пешеходов»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ребенок должен усвоить: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улицы (дорога, тротуар, дома, перекресток)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является участником движения (пешеход, водитель, пассажир)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дороги (дорога, проезжая часть, тротуар, перекресток, разделительная полоса, пешеходный переход)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сигналы светофора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движения пешеходов в установленных местах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посадки, движения и высадки в общественном транспорте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взрослых переходить проезжую часть и ходить по дороге нельзя. 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5612" w:rsidRPr="0041078A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5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080"/>
        <w:gridCol w:w="7331"/>
      </w:tblGrid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7D5612" w:rsidP="007D5612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41078A" w:rsidRPr="007D5612" w:rsidTr="007D5612">
        <w:trPr>
          <w:cantSplit/>
          <w:trHeight w:val="1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«Знакомство с улицей»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дополнить представления детей об улице новыми сведениями: дома на ней и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меют разное назначение, в одних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живут люди, в других находятся учреждения – магазины, школа, почта, детский сад и т.д. Машины движутся по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проезжей части у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лицы. Движение машин может быть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ind w:left="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52"/>
              </w:tabs>
              <w:spacing w:after="0" w:line="240" w:lineRule="auto"/>
              <w:ind w:left="0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построить из строительного материала улицу (дорогу, дома) и обыграть её.</w:t>
            </w:r>
          </w:p>
          <w:p w:rsidR="0041078A" w:rsidRPr="007D5612" w:rsidRDefault="0041078A" w:rsidP="007D561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с детьми о том, как они добираются до детского сада.</w:t>
            </w:r>
          </w:p>
          <w:p w:rsidR="0041078A" w:rsidRPr="007D5612" w:rsidRDefault="0041078A" w:rsidP="007D561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Упражнения на макете и </w:t>
            </w:r>
            <w:proofErr w:type="spellStart"/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078A" w:rsidRPr="007D5612" w:rsidRDefault="0041078A" w:rsidP="007D561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Строительные игры «Построй улицу», «Собери машину»</w:t>
            </w:r>
          </w:p>
          <w:p w:rsidR="0041078A" w:rsidRPr="007D5612" w:rsidRDefault="0041078A" w:rsidP="007D561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Беседы с рассматриванием иллюстраций.</w:t>
            </w:r>
          </w:p>
          <w:p w:rsidR="0041078A" w:rsidRPr="007D5612" w:rsidRDefault="0041078A" w:rsidP="007D5612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рисунок</w:t>
            </w:r>
            <w:r w:rsidRPr="007D56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«Машины на дорогах»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«Когда мы пассажиры»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макете. Игры на ориентировку в пространстве.</w:t>
            </w:r>
          </w:p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развитие умений обращаться с просьбами.</w:t>
            </w:r>
          </w:p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рассматриванием ситуаций. Выполнение тематических заданий.</w:t>
            </w:r>
          </w:p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«Кто нарушил правила» </w:t>
            </w:r>
          </w:p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рассказов с различными ситуациями.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«Какие бывают машины»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Объяснить, что автобус,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рассматривание книг.</w:t>
            </w:r>
          </w:p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использованием иллюстраций.</w:t>
            </w:r>
          </w:p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раскрашивание различных машин.</w:t>
            </w:r>
          </w:p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разрезных картинок с транспортом.</w:t>
            </w:r>
          </w:p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«Воробушки и автомобиль», «Цветные автомобили»</w:t>
            </w:r>
          </w:p>
          <w:p w:rsidR="0041078A" w:rsidRPr="007D5612" w:rsidRDefault="0041078A" w:rsidP="007947F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аппликация со специальным транспортом.</w:t>
            </w:r>
          </w:p>
          <w:p w:rsidR="0041078A" w:rsidRPr="007D5612" w:rsidRDefault="0041078A" w:rsidP="007D561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Наблюдение за транспортом на улице.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BA42A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41078A"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Светофор»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о работе светофора. Учить выполнять требования сигналов светофора: красный, красный и жёлтый одновременн</w:t>
            </w:r>
            <w:r w:rsid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зелёный, зелёный мигающий и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жёлтый. Закрепить знания перехода улицы по сигналам светофора.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быстрее соберёт светофор»</w:t>
            </w:r>
          </w:p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действующим светофором.</w:t>
            </w:r>
          </w:p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рассматриванием иллюстраций.</w:t>
            </w:r>
          </w:p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«Светофор»</w:t>
            </w:r>
          </w:p>
          <w:p w:rsidR="0041078A" w:rsidRPr="007D5612" w:rsidRDefault="0041078A" w:rsidP="007947F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«Стой – иди» Пальчиковый театр «Светофор»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«Гужевой транспорт»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произведений. Игры на макете. </w:t>
            </w:r>
          </w:p>
          <w:p w:rsidR="0041078A" w:rsidRPr="007D5612" w:rsidRDefault="0041078A" w:rsidP="007947F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с использованием гужевого транспорта.</w:t>
            </w:r>
          </w:p>
          <w:p w:rsidR="0041078A" w:rsidRPr="007D5612" w:rsidRDefault="0041078A" w:rsidP="007947F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парных картинок. П/и «лошадки»</w:t>
            </w:r>
          </w:p>
          <w:p w:rsidR="0041078A" w:rsidRPr="007D5612" w:rsidRDefault="0041078A" w:rsidP="007947F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различии в уходе за гужевым транспортом и механическим.</w:t>
            </w:r>
          </w:p>
          <w:p w:rsidR="0041078A" w:rsidRPr="007D5612" w:rsidRDefault="0041078A" w:rsidP="007947F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гаражей для машин и загонов для гужевого транспорта.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7D5612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«Пешеходный переход»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Объяснить, что для пешеходов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существуют свои прави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ла. Учить входить в зрительный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другими пешеходами и водителями. Закрепить правила поведения на улице.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D561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пешеходных переходах.</w:t>
            </w: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ближайшей дороге с переходами.</w:t>
            </w: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переход, которым они чаще пользуются при переходе дороги с родителями.</w:t>
            </w: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игровых ситуаций.</w:t>
            </w: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с рассматриванием иллюстраций.</w:t>
            </w:r>
          </w:p>
          <w:p w:rsidR="0041078A" w:rsidRPr="007D5612" w:rsidRDefault="0041078A" w:rsidP="007947F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«Перекрёсток»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понятие о перекрёстке, что он бывает регулируемый и нерегулируе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мый, закрепить правила перехода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перекрёстка: посмотр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еть налево, на середине дороги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остановиться, посмотреть направо, переходить только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прямо, а не наискось.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 о соблюдении правил дорожного движения.</w:t>
            </w:r>
          </w:p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макете. С/р игра «Водитель»</w:t>
            </w:r>
          </w:p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транспортной площадке «Мы переходим улицу»</w:t>
            </w:r>
          </w:p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построить из строительного материала улицу с перекрёстком и обыграть её.</w:t>
            </w:r>
          </w:p>
          <w:p w:rsidR="0041078A" w:rsidRPr="007D5612" w:rsidRDefault="0041078A" w:rsidP="007947F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с детьми рассказов на тему «Что было бы, если…»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«Где и как переходить улицу»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определение расстояния до предмета (далеко, близко, очень далеко, очень близко)</w:t>
            </w:r>
          </w:p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детьми «Как мы переходили дорогу»</w:t>
            </w:r>
          </w:p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 Упражнения на транспортной площадке.</w:t>
            </w:r>
          </w:p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развлечений по правилам дорожного движения.</w:t>
            </w:r>
          </w:p>
          <w:p w:rsidR="0041078A" w:rsidRPr="007D5612" w:rsidRDefault="0041078A" w:rsidP="007947F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по правилам дорожного движения.</w:t>
            </w:r>
          </w:p>
        </w:tc>
      </w:tr>
      <w:tr w:rsidR="0041078A" w:rsidRPr="007D5612" w:rsidTr="007D5612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7D5612" w:rsidP="007D5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«Дорожные знаки»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обращать внимание на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дорожные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знаки, познако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мить с видами дорожных знаков: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запрещающие, информационно-указательные,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предупреждающие,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предписывающие, с назначением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 «Светофор», «Пешеход», «Осторожно: дети!», «Пешеходный переход».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«Найди такой же», «Угадай знак»</w:t>
            </w:r>
          </w:p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дорожные знаки.</w:t>
            </w:r>
          </w:p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с рассматриванием иллюстраций, плакатов.</w:t>
            </w:r>
          </w:p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планшетом и макетом.</w:t>
            </w:r>
          </w:p>
          <w:p w:rsidR="0041078A" w:rsidRPr="007D5612" w:rsidRDefault="0041078A" w:rsidP="007947F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транспортной площадке.</w:t>
            </w:r>
          </w:p>
        </w:tc>
      </w:tr>
    </w:tbl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D5612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</w:p>
    <w:p w:rsidR="0041078A" w:rsidRPr="0041078A" w:rsidRDefault="0041078A" w:rsidP="007D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работы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41078A" w:rsidRPr="0041078A" w:rsidRDefault="007D5612" w:rsidP="007D5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старшей группе.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наблюдательность, совершенствовать ориентировку детей на ближайшей к детскому саду местности. Расширять и углублять знания детей о различных видах транспорта, его особенностях. Уточнять и закреплять знания детей об улице, дороге, перекрестке. Знакомить детей с правилами перехода через дорогу. Знакомить детей со средствами регулирования дорожного движения.  Закреплять знания детьми основных сигналов светофора, их значения. Познакомить детей с правилами посадки, движения, высадки из общественного транспорта. Воспитывать положительное отношение к выполнению правил дорожного движения. 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предметно-пространственная среда: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книги, иллюстрации, альбомы с изображением различных видов транспорта, игрушечные машины разного размера и назначения (грузовики, легковые автомобили, автобусы, рефрижераторы, пожарные, полицейские, машины корой помощи и др.), атрибуты к сюжетно-ролевым играм «Строители», «Водители», «Автобус» «Улица», «Автозаправочная станция»; дидактичес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 «Перекресток» (макет), «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Лабиринт», «Найди отличия», «Прогулка по городу», «Светофор».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литература: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Волков «П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правила дорожного движения»,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Маршак «Сквер</w:t>
      </w:r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история», «Мяч», Р. </w:t>
      </w:r>
      <w:proofErr w:type="spellStart"/>
      <w:r w:rsidR="007D5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Фархади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любого перекрестка», А. Северный «Три чудесных цвета</w:t>
      </w:r>
      <w:proofErr w:type="gram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Б.</w:t>
      </w:r>
      <w:proofErr w:type="gram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Житков «Светофор», С. Михалков «Светофор», «Моя улица», «Упрямый лягушонок», А. </w:t>
      </w:r>
      <w:proofErr w:type="spell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Дмоковский</w:t>
      </w:r>
      <w:proofErr w:type="spellEnd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«Ученик и грузовик»,  В. Тимофеев «Для пешеходов»</w:t>
      </w: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ребенок должен усвоить: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улицы (дорога, тротуар, дома, перекресток)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является участником движения (пешеход, водитель, пассажир)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 дороги (дорога, проезжая часть, тротуар, перекресток, разделительная полоса, пешеходный переход)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транспортные средства (автомобиль, мотоцикл, велосипед, троллейбус, специальные транспортные средства)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 «Пешеходам движение запрещено», «Въезд запрещён», «Место стоянки», «Телефон», «Движение прямо, направо, налево», «Пункт питания».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движения пешеходов в установленных местах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посадки, движения и высадки в общественном транспорте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взрослых переходить проезжую часть и ходить по дороге нельзя. </w:t>
      </w:r>
    </w:p>
    <w:p w:rsid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5612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5612" w:rsidRPr="0041078A" w:rsidRDefault="007D5612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58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095"/>
        <w:gridCol w:w="9180"/>
      </w:tblGrid>
      <w:tr w:rsidR="0041078A" w:rsidRPr="007D5612" w:rsidTr="00BA42AB">
        <w:trPr>
          <w:cantSplit/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7D5612" w:rsidP="007D5612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«Прогулка по городу»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понятия «Проезжая часть»,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Тротуар», «Пешеходный переход»,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«Раздели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полоса». Познакомить с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понятиями «Бордюр», «Островок безопасности» и их назначение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Продолжать ориентироваться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ближай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 к детскому саду микрорайоне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разбираться в этой схеме.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 и «Наша улица»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«Чем опасен стоящий на проезжей части транспорт»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«Ориентирование»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макете.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с детьми их домашних адресов.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схемами маршрута детей от дома до детского сада.</w:t>
            </w:r>
          </w:p>
          <w:p w:rsidR="0041078A" w:rsidRPr="007D5612" w:rsidRDefault="0041078A" w:rsidP="007947F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аппликация «Улица, на которой я живу»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«Светофор»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 «Светофор» Изготовление макетов светофора.</w:t>
            </w:r>
          </w:p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«Светофор»</w:t>
            </w:r>
          </w:p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«Дети, дорога, светофор»</w:t>
            </w:r>
          </w:p>
          <w:p w:rsidR="0041078A" w:rsidRPr="007D5612" w:rsidRDefault="0041078A" w:rsidP="007947FA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по правилам дорожного движения. Игра-драматизация правил ДД.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«Дорожные знаки»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назначение дорожных знаков.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дорожными знаками «Пешеходам движение запре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щено», «Въезд запрещён», «Место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«Угадай, какой знак» Чтение худ. произведений. 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тематических заданий.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книг, иллюстраций, плакатов с дорожными знаками.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среди детей «Кто больше знает дорожных знаков»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 макете улицы правильно расставить дорожные знаки.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упражнение «Чем одна картинка отличается от другой»</w:t>
            </w:r>
          </w:p>
          <w:p w:rsidR="0041078A" w:rsidRPr="007D5612" w:rsidRDefault="0041078A" w:rsidP="007947FA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по правилам дорожного движения.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«Транспорт»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ориентироваться в многообразии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средств своего микрорайона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(наземного, железнодорожного). Познакомить с предупредит</w:t>
            </w:r>
            <w:r w:rsid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ельными сигналами, подаваемыми </w:t>
            </w: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водителями, правилами езды на велосипеде.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знания о труде водителя.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том, каким пассажирским транспортом дети пользуются вместе с родителями.</w:t>
            </w:r>
          </w:p>
          <w:p w:rsidR="0041078A" w:rsidRPr="007D5612" w:rsidRDefault="0041078A" w:rsidP="007947F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на темы «Чем опасен медленно идущий транспорт», «Чем опасен транспорт, проехавший мимо вас»</w:t>
            </w:r>
          </w:p>
          <w:p w:rsidR="0041078A" w:rsidRPr="007D5612" w:rsidRDefault="0041078A" w:rsidP="007947F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«теремок» П/и «Стоп» Наблюдение за трудом водителя</w:t>
            </w:r>
          </w:p>
          <w:p w:rsidR="0041078A" w:rsidRPr="007D5612" w:rsidRDefault="0041078A" w:rsidP="007947F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езды на велосипеде. 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транспортных средств, проезжающих мимо детского сада.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«Путешествие»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продолжить знакомство детей с основными пунктами города (место остановки автобуса, пункт первой медицинской помощи, автозаправочная станция, пост ДПС и т.д.).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нарисовать то, что видели во время экскурсии.</w:t>
            </w:r>
          </w:p>
          <w:p w:rsidR="0041078A" w:rsidRPr="007D5612" w:rsidRDefault="0041078A" w:rsidP="007947FA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«Поехали» Предложить детям на макете обыграть правила пешеходов и водителей.</w:t>
            </w:r>
          </w:p>
          <w:p w:rsidR="0041078A" w:rsidRPr="007D5612" w:rsidRDefault="0041078A" w:rsidP="007947FA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упражнение «Определи безопасный путь»</w:t>
            </w:r>
          </w:p>
          <w:p w:rsidR="0041078A" w:rsidRPr="007D5612" w:rsidRDefault="0041078A" w:rsidP="007947FA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тематических заданий. Игры со строительным материалом «Строим город»</w:t>
            </w:r>
          </w:p>
          <w:p w:rsidR="0041078A" w:rsidRPr="007D5612" w:rsidRDefault="0041078A" w:rsidP="007947FA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«Как вести себя на улице» Чтение худ. произведений.</w:t>
            </w:r>
          </w:p>
          <w:p w:rsidR="0041078A" w:rsidRPr="007D5612" w:rsidRDefault="0041078A" w:rsidP="00BA42AB">
            <w:pPr>
              <w:shd w:val="clear" w:color="auto" w:fill="FFFFFF"/>
              <w:tabs>
                <w:tab w:val="num" w:pos="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«Сигналы регулировщика»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«Жесты регулировщика»</w:t>
            </w:r>
          </w:p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складывать разрезные дорожные знаки.</w:t>
            </w:r>
          </w:p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 Чтение худ. произведений.</w:t>
            </w:r>
          </w:p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транспортной площадке.</w:t>
            </w:r>
          </w:p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ситуаций. Показ театра по правилам дорожного движения.</w:t>
            </w:r>
          </w:p>
          <w:p w:rsidR="0041078A" w:rsidRPr="007D5612" w:rsidRDefault="0041078A" w:rsidP="007947FA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ребусы, лабиринты по правилам дорожного движения.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– пассажиры»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41078A" w:rsidRPr="007D5612" w:rsidRDefault="0041078A" w:rsidP="007947FA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41078A" w:rsidRPr="007D5612" w:rsidRDefault="0041078A" w:rsidP="007947FA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к остановке пассажирского транспорта.</w:t>
            </w:r>
          </w:p>
          <w:p w:rsidR="0041078A" w:rsidRPr="007D5612" w:rsidRDefault="0041078A" w:rsidP="007947FA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худ. произведений. Д/и «Найди пассажира-нарушителя».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«Мы – пешеходы»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 через проезжую часть группами и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41078A" w:rsidRPr="007D5612" w:rsidRDefault="0041078A" w:rsidP="007947F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«Лучший пешеход» Обыгрывание игровых ситуаций. </w:t>
            </w:r>
          </w:p>
          <w:p w:rsidR="0041078A" w:rsidRPr="007D5612" w:rsidRDefault="0041078A" w:rsidP="007947F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«Мы пешеходы»</w:t>
            </w:r>
          </w:p>
          <w:p w:rsidR="0041078A" w:rsidRPr="007D5612" w:rsidRDefault="0041078A" w:rsidP="007947F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головоломок по правилам дорожного движения. Упражнения на макете.</w:t>
            </w:r>
          </w:p>
          <w:p w:rsidR="0041078A" w:rsidRPr="007D5612" w:rsidRDefault="0041078A" w:rsidP="007947FA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досуга на транспортной площадке. Чтение худ. произведений.</w:t>
            </w:r>
          </w:p>
        </w:tc>
      </w:tr>
      <w:tr w:rsidR="0041078A" w:rsidRPr="007D5612" w:rsidTr="00BA42AB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41078A" w:rsidRPr="007D5612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«Перекрёсток»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понятие «Перекрёсток», правила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перехода перекрёстка. Познакомить с видами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перекрёстков: четырёхсторонние, трёхсторонние, 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многосторонние. Учить применять личный опыт в</w:t>
            </w:r>
          </w:p>
          <w:p w:rsidR="0041078A" w:rsidRPr="007D5612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игровой деятельности.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78A" w:rsidRPr="007D5612" w:rsidRDefault="0041078A" w:rsidP="007947F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«перекрёсток» Моделирование перекрёстка. КВН по правилам дорожного движения. </w:t>
            </w:r>
          </w:p>
          <w:p w:rsidR="0041078A" w:rsidRPr="007D5612" w:rsidRDefault="0041078A" w:rsidP="007947F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 произведений. Прогулка к перекрёстку.</w:t>
            </w:r>
          </w:p>
          <w:p w:rsidR="0041078A" w:rsidRPr="007D5612" w:rsidRDefault="0041078A" w:rsidP="007947F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пособий к ролевой игре «Перекрёсток» </w:t>
            </w:r>
          </w:p>
          <w:p w:rsidR="0041078A" w:rsidRPr="007D5612" w:rsidRDefault="0041078A" w:rsidP="007947F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8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с детьми: подготовка транспорта к летнему сезону.</w:t>
            </w:r>
          </w:p>
        </w:tc>
      </w:tr>
    </w:tbl>
    <w:p w:rsidR="00BA42AB" w:rsidRDefault="00BA42AB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A42AB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</w:p>
    <w:p w:rsidR="0041078A" w:rsidRPr="0041078A" w:rsidRDefault="0041078A" w:rsidP="00BA4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Перспективный план работы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профилактике детского дорожно-транспортного травматизма</w:t>
      </w:r>
    </w:p>
    <w:p w:rsidR="0041078A" w:rsidRPr="0041078A" w:rsidRDefault="0041078A" w:rsidP="00BA42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подготовительной к школе группе.</w:t>
      </w:r>
    </w:p>
    <w:p w:rsidR="0041078A" w:rsidRPr="0041078A" w:rsidRDefault="0041078A" w:rsidP="00BA42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дошкольникам знаний о правилах безопасности дорожного движения необходимо создать в ДОУ специальные условия по построению пр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едметно-развивающей среды, кото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может быть представлена следующими компонентами: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Игрушки и игровое оборудование.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Транспорт: автобус, поезд с железной дорогой, машины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дикие животные. Перфокарты (A3) с представленными разными ситуациями на дороге. Режиссе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рская игра «Путешествие по горо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ду». Мини-макет микрорайона (города) на столе. Лабиринты: «Найди правильный путь», «Помо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добраться до бабушки». Алгоритмы: «Как правильно переходить дорогу», «Осторожно: дорога!», «Найдите пешеходный переход».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Наглядно-дидактические пособия.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«скорая помощь», полицейская машина, экскаватор, подъ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емный кран, бульдозер, бетономе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шалка; картины: изображение улицы города (со знаками и свет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офором), перекресток с инспекто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ГИБДД; картина, где изображены проезжая часть (с машинами), троту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 (с людьми); кар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Атрибуты к сюжетно-ролевым играм.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Фартуки или шапочки с изображением знаков (4 шт.); светофор, перекресток на полу (из любого материала)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«зеброй» и «островком безопас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ности». Атрибуты для инспектора ГИБДД. Шапочка для машин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иста, рули; на картоне представ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общественный транспорт: автобус, поезд, машина, а также макеты домов, общественных зданий, дорожных знаков.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Маршруты безопасного пути от детского сада до дома ребенка.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образовательного процесса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 для всех участников образовательно-воспитательного процесса ДОУ.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Ориентированы в том, что машины движутся по проезжей части улицы, а пешеходы идут по тротуару. Знают о назначении светофора. Хорошо ориентируются в пространстве: справа, слева, вперед, назад, вверх, вниз. Имеют представление о видах транспорта, об особенностях их передвижения. Знают, чем отличается грузовой и легковой транспорт, имеют представление о таком специализированном транспорте, как экскаватор, по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дъемный кран, бульдозер, бетоно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мешалка, пожарная машина, милицейская машина, «скорая помощь». Умеют правильно себя вести во всех видах общественного транспорта. Ориентированы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есть такой вид транс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рта, как метрополитен (метро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знают, как правильно себя вести в данном транспорте. Знают, какие правила безопасного поведения необходимо соблюдать на дороге; о том, что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машин может быть односторонним и двусторонним,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улицы при двусто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движении может разделяться линией. Имеют предста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о том, люди каких профес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 работают на машинах. Знают об особенностях труда водителей различных видов транспорта и о правилах поведения водителей на дороге; о том, что на дороге есть «островок безопасности», имеют представление о его назначении; об особенностях движения транспорта на перекрестке; о регулируемом перекрестке и работе регулировщика; знакомы со знаком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«Регулируемый пере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кресток», с правилами передвижения пешеходов и машин с помощью светофора. Дети знают, в каком городе живут и какой у них адрес; безопасный путь от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домой. Ориентиро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 в том, что на дорогах расположено много дорожных знаков. Знают, называют и объясняют назначение информационно-указательных знаков: «Пешеходный переход», «Подземный переход», «Место остановки автобуса», «Перекресток», «Место стоянки»; запрещающих знаков: «Пешеход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движение запрещено», «Велосипедное движение запрещено»; имеют представление о знаках сервиса: «Телефон», «Автозаправочная станция», «Пункт технического обслуживания», «Пункт питания», «Пункт медицинской помощи» и др. Знают о дорожных знаках «Железнодорожный переезд со шлагбаумом», «Железнодорожный переезд без шлагбаума». Имеют представление о назначении поста ГИБДД на дороге, об особенностях работы сотрудников ГИБДД.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концу года дети: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Соблюдают элементарные правила организованного поведения в детском саду, на улице и в транспорте, правила дорожного движения.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Различают и называют специальные виды транспорта («скорая помощь», пожарная машина, милиция), объясняют их назначение.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Понимают значения сигналов светофора.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Узнают и называют дорожные знаки: «Пешеходный переход», «Дети», «Оста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новка общест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транспорта», «Подземный пешеходный переход», «Пункт медицинской помощи» и </w:t>
      </w:r>
      <w:proofErr w:type="gramStart"/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Различают проезжую часть, тротуар, подземный пеше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ходный переход, пешеходный пере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«зебра».</w:t>
      </w:r>
    </w:p>
    <w:p w:rsidR="00BA42AB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42AB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Знают и соблюдают элементарные правила поведения в природе (способы безопасного взаимодействия с растениями и животными, бережного </w:t>
      </w:r>
      <w:r w:rsidR="00BA4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окружающей природе)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735" w:type="dxa"/>
        <w:tblInd w:w="-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206"/>
      </w:tblGrid>
      <w:tr w:rsidR="0041078A" w:rsidRPr="00BA42AB" w:rsidTr="00BA42AB">
        <w:trPr>
          <w:cantSplit/>
          <w:trHeight w:val="9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41078A" w:rsidRPr="00BA42AB" w:rsidRDefault="0041078A" w:rsidP="00BA42AB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1078A" w:rsidRPr="00BA42AB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1078A" w:rsidRPr="00BA42AB" w:rsidRDefault="0041078A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 воспитателя и детей</w:t>
            </w:r>
          </w:p>
        </w:tc>
      </w:tr>
      <w:tr w:rsidR="0041078A" w:rsidRPr="00BA42AB" w:rsidTr="00BA42AB">
        <w:trPr>
          <w:trHeight w:val="4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41078A" w:rsidRPr="00BA42AB" w:rsidRDefault="00BA42AB" w:rsidP="00BA42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A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Знай и выполняй правила уличного движения».</w:t>
            </w: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Расширять представление об улицах города. Закреплять знания о прав</w:t>
            </w:r>
            <w:r w:rsid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илах дорожного движения и о до</w:t>
            </w: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рожных знаках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 «В гостях у автолюбителя». Ситуация общения «Что я знаю об автомобилях» (введение в проект) Лепка на тему «Разноцветный </w:t>
            </w:r>
            <w:proofErr w:type="spellStart"/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«Сложи автомобиль», «Кому что нужно»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Сюжетно-ролевая игра Автодром, автосалон</w:t>
            </w:r>
          </w:p>
          <w:p w:rsidR="0041078A" w:rsidRPr="00BA42AB" w:rsidRDefault="00BA42A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общения «Как пра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вильно себя вести на доро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ге». Подвижная игра «Цветные ав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томоби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ли». Чтение стихотворения С. Ми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халкова «Скверная история» Проектная деятельность «История автомобиля». 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Экскурсия по улице («Какие дорожные знаки есть в нашем районе?») </w:t>
            </w:r>
          </w:p>
          <w:p w:rsidR="0041078A" w:rsidRPr="00BA42AB" w:rsidRDefault="00BA42A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Ситуация общения «Мы в авто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е». Конструирование на тему «Са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райчики и гаражи для своей ма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шины» Музыкально-дидактическая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«Угадай, как звучит транс</w:t>
            </w:r>
            <w:r w:rsidR="0041078A"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порт»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ГИБДД.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правилам дорожного движения «Колесо истории»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«Водители». Ситуация общения «Что я знаю о дорожных знаках». Сюжетно-ролевая игра «Автобус» Рисование на тему «Машины на дорогах» Игры на тренировочном перекрестке </w:t>
            </w:r>
          </w:p>
          <w:p w:rsidR="0041078A" w:rsidRPr="00BA42AB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42AB" w:rsidRPr="00BA42AB" w:rsidTr="00BA42AB">
        <w:trPr>
          <w:trHeight w:val="4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A42AB" w:rsidRPr="00BA42A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A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Безопасный перекресток».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Дополнять представления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движении машин на перекрестке.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об особенностях движения транспорта и пешеходов на регулируемом перекрестке.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знания о значении сигналов светофора, регулировщика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«Расположи правильно дорожные знаки».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А. Дороховой «Зеленый, желтый, красный» (отрывок)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Моделирование ситуаций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«Чего нельзя делать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перекрестке»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В. Кожевникова «Светофор».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Театр игрушек: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машину».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Музыкально-дидактическая игра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случилось на дороге»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«Внимание: дорожный знак».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 Незнайке перейти дорогу».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Я. </w:t>
            </w:r>
            <w:proofErr w:type="spellStart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Пишумова</w:t>
            </w:r>
            <w:proofErr w:type="spellEnd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«Постовой», «Азбука города».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Презентация проекта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любимый дорожный знак»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словообразованию (словарик по ПДД)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Pr="00BA4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«Улица», «Сложи автомобиль», «Дороги и дорожные знаки», «Внимание! Сигнал светофора»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Конструирование «</w:t>
            </w:r>
            <w:r w:rsidRPr="00BA4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Новый район города»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</w:t>
            </w:r>
            <w:r w:rsidRPr="00BA42A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«Я перехожу через дорогу», «Инспектор ГИБДД взмахнул палочкой»</w:t>
            </w:r>
          </w:p>
        </w:tc>
      </w:tr>
      <w:tr w:rsidR="00BA42AB" w:rsidRPr="00BA42AB" w:rsidTr="00BA42AB">
        <w:trPr>
          <w:trHeight w:val="4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A42AB" w:rsidRPr="00BA42A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«Транспорт нашего города».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о том, ка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бывает транспорт. Закреплять знания о видах общественного транспорта. Расширять представлени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 правилах поведения в общест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венном транспорте. Закреплять представл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о дорожных знаках «Железнодорожный переезд со шлагбаумом», «Железнодорожный пе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реезд без шлагбаума»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</w:t>
            </w:r>
            <w:proofErr w:type="spellStart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означа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цвета светофора».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 Б. Житкова «Что я видел», «Светофор»</w:t>
            </w:r>
          </w:p>
          <w:p w:rsidR="00BA42AB" w:rsidRPr="00BA42AB" w:rsidRDefault="005A1A7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Музыкально-дидактическая иг</w:t>
            </w:r>
            <w:r w:rsidR="00BA42AB"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поют знаки» (муз. ру</w:t>
            </w:r>
            <w:r w:rsidR="00BA42AB"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ководитель). </w:t>
            </w:r>
            <w:r w:rsidR="00BA42AB"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Моделирование ситуаций </w:t>
            </w:r>
            <w:r w:rsidR="00BA42AB"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</w:t>
            </w:r>
            <w:r w:rsidR="00BA42AB"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му «Если случилась авария»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«Автошко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«Найди, где спрятано».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В. Климен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«Кто важнее всех на улице»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прогулка «Наблюдение за движением машин и работой водителя на перекрестке»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безо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пасно перейти дорогу».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цвет»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работает транс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порт»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пра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вильно перейти проезжую часть».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Режиссерская игра «Сказочные герои на дороге». Чтение произведений В. И. </w:t>
            </w:r>
            <w:proofErr w:type="spellStart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Мирясова</w:t>
            </w:r>
            <w:proofErr w:type="spellEnd"/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(стихи про транспорт)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работой со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трудника ГИБДД (прогулка) </w:t>
            </w:r>
          </w:p>
        </w:tc>
      </w:tr>
      <w:tr w:rsidR="00BA42AB" w:rsidRPr="00BA42AB" w:rsidTr="00BA42AB">
        <w:trPr>
          <w:trHeight w:val="41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BA42AB" w:rsidRPr="00BA42A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2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«Моя дорожная грамота».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знания: - о правилах для пешеходов на дороге и на тротуаре;</w:t>
            </w:r>
          </w:p>
          <w:p w:rsidR="00BA42AB" w:rsidRPr="00BA42AB" w:rsidRDefault="005A1A7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 назначении предупреждающих дорожных знаков, предна</w:t>
            </w:r>
            <w:r w:rsidR="00BA42AB"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значенных для водителей. </w:t>
            </w:r>
          </w:p>
          <w:p w:rsidR="005A1A7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знания: </w:t>
            </w:r>
          </w:p>
          <w:p w:rsidR="005A1A7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информационно-указатель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и запрещающих дорожных знаках;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назначении знаков сервиса.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перехо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дить дорогу зимой».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М. Серяков «Дорож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грамота» (игра)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Аппликация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«Автобус на нашей улице» (коллективная)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И. М. Серякова «Законы улиц и дорог».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 «Трамвай». 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бушки и автомобили»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Кукольный театр: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зве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строили дорогу» (муз. руково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дитель)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себя надо вести в транспорте».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еду в авто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бусе»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«Водитель» (автобуса, троллейбуса, трамвая).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«Я шофер»</w:t>
            </w: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42AB" w:rsidRPr="00BA42AB" w:rsidRDefault="00BA42AB" w:rsidP="00BA42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2A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Pr="00BA4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«Выставка машин» (муз. руководитель)</w:t>
            </w:r>
          </w:p>
        </w:tc>
      </w:tr>
      <w:tr w:rsidR="005A1A7B" w:rsidRPr="00BA42AB" w:rsidTr="005A1A7B">
        <w:trPr>
          <w:trHeight w:val="25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 чем говорят до</w:t>
            </w:r>
            <w:r w:rsidRPr="005A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рожные знаки».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работу по оз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накомлению с дорожными зна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ками и правилами безопасного движения на дороге. Расширять представления о назначении дорожных знаков. Знакомить с дорожными знаками «Круговое движение», «Въезд запрещен», «Опа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поворот», «Разрешено движе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только велосипеду», «Разрешено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только пеше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ходу»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Рассматривание картин,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бражающих дорожное движение в зимний период.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«Отга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дай, вырежи и наклей грузовик»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перехо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дим улицу».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Я. </w:t>
            </w: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Пишумова</w:t>
            </w:r>
            <w:proofErr w:type="spellEnd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улица моя».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«Дорожные знаки»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Игры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словообразованию (словарик по ПДД)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гово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рит дорожный знак»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дорожный знак»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Игра-имитация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«Водители и пешеходы»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Н. Носова «Как Незнайка катался на грузовом автомобиле»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Моделирование ситуаций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«Кто самый наблюда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тельный?» </w:t>
            </w:r>
          </w:p>
        </w:tc>
      </w:tr>
      <w:tr w:rsidR="005A1A7B" w:rsidRPr="00BA42AB" w:rsidTr="005A1A7B">
        <w:trPr>
          <w:trHeight w:val="21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«Школа моего района».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безопасном пути от дома к школе. Учить использовать свои знания правил дорожного движения при передвижении без взрослого. Развивать ориентировку в окружающем пространс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 и умение наблюдать за движе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машин по проезжей части города и во дворе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я с мамой перехожу дорогу зимой».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в школу»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по городу»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Т. Александровой «</w:t>
            </w: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Пальчиковый театр: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«Светофор»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движением ма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шин по зимней дороге.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«Длинный трамвай»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Игры-забавы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санками и лыжами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«Пешеходы и водители».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В. Клименко «Происшествие с игрушками»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1A7B" w:rsidRPr="00BA42AB" w:rsidTr="005A1A7B">
        <w:trPr>
          <w:trHeight w:val="21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«Опасный перекре</w:t>
            </w:r>
            <w:r w:rsidRPr="005A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сток».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особенностях движения транспор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перекрестке. Дать представление о том,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переходить улицу на перекрест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ке, где нет указателей. Учить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риентироваться на ма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 микрорай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она. Дать понятие о нерегулируе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 перекрестке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Игровая ситуация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иду за хлебом».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маши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людям помогают»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Игровые ситуации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«Правиль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- неправильно»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Режиссерская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гномика в городе»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Рисование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тему «Дорога и тротуар»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перекресток».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«Большая прогулка»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Прогулка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перекрестку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Игровые ситуации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самый лучший пешеход».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Сюжетно-ролевая игра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транс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портной площадке «Пешеходы и водители»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КВН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«Осторожно: пешеход!» </w:t>
            </w:r>
          </w:p>
        </w:tc>
      </w:tr>
      <w:tr w:rsidR="005A1A7B" w:rsidRPr="00BA42AB" w:rsidTr="005A1A7B">
        <w:trPr>
          <w:trHeight w:val="8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Определить, как усвоили правила безопасности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ения. Закреплять знания о сигна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 светофора.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работе инспекторов ГИБДД. Закреплять значение жестов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ГИБДД. Воспитывать вниматель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сообр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зительность, уме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выполнять правила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пасности движения, быть взаимно вежливыми с окружающими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по городу»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учебном перекрестке (инструктор ФИЗО)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«Знаки на дорогах».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о дорож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знаках.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«Моя родная улица города»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Подвижные игры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«Как я иду в детский сад»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Игры-моделирование с макетом района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 общения «Как пра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вильно кататься на велосипеде».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старые сказки на нов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лад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 к остановке пассажирского транспорта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игра «доктор </w:t>
            </w: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травмпункта</w:t>
            </w:r>
            <w:proofErr w:type="spellEnd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Контрольно-оценочное занятие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«Грамотный пешеход» </w:t>
            </w:r>
          </w:p>
        </w:tc>
      </w:tr>
      <w:tr w:rsidR="005A1A7B" w:rsidRPr="00BA42AB" w:rsidTr="005A1A7B">
        <w:trPr>
          <w:trHeight w:val="21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«Ребенок на улицах города»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транспортной пло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щадке). Закреплять 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об ори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ентировке на дороге, применяя правила дорожного движения для пешеходов и 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в различных практических си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туациях, используя макеты 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дорожного движения и транс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портную пло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щадку. Повторять правила поведе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предписанные пассажирам различного вида транспорта, используя различные модели ситуаций.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культуру поведения на улице, взаимоува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игре. Упражнять внимание и па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мять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Ситуация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на ули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 нашего города».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Веселые человеч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учили правила дорожного движения»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Моделирование ситуаций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«Если ты идешь в школу»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Игры-лабиринты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ориентировку в окружающем простран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Прогулка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проезжей части (на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блюдение за движением машин и работой светофора).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Встреча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инспектором ГИБДД</w:t>
            </w:r>
          </w:p>
          <w:p w:rsid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Игры-моделирование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«Перекресток» и макетом «Мик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рорайон».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от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личник-пешеход?»</w:t>
            </w:r>
            <w:r w:rsidRPr="005A1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Экскурсия 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школе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«До</w:t>
            </w: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рожная безопасность в стихах»</w:t>
            </w:r>
            <w:r w:rsidRPr="005A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Игровые ситуации «На улицах города»,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«Как я знаю правила дорожного движения».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Сюжетно-ролевые игры </w:t>
            </w:r>
          </w:p>
        </w:tc>
      </w:tr>
    </w:tbl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1078A" w:rsidRPr="0041078A" w:rsidSect="00296DFA">
          <w:pgSz w:w="16838" w:h="11906" w:orient="landscape"/>
          <w:pgMar w:top="567" w:right="536" w:bottom="567" w:left="992" w:header="709" w:footer="25" w:gutter="0"/>
          <w:cols w:space="708"/>
          <w:docGrid w:linePitch="360"/>
        </w:sectPr>
      </w:pPr>
    </w:p>
    <w:p w:rsidR="0041078A" w:rsidRPr="0041078A" w:rsidRDefault="0041078A" w:rsidP="005A1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на летний период по профилактике ДДТТ</w:t>
      </w:r>
    </w:p>
    <w:p w:rsidR="0041078A" w:rsidRPr="0041078A" w:rsidRDefault="0041078A" w:rsidP="005A1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(июнь, июль, август)</w:t>
      </w:r>
    </w:p>
    <w:tbl>
      <w:tblPr>
        <w:tblW w:w="10333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222"/>
        <w:gridCol w:w="1644"/>
        <w:gridCol w:w="1900"/>
      </w:tblGrid>
      <w:tr w:rsidR="0041078A" w:rsidRPr="005A1A7B" w:rsidTr="005A1A7B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78A" w:rsidRPr="005A1A7B" w:rsidTr="005A1A7B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1078A" w:rsidRPr="005A1A7B" w:rsidTr="005A1A7B">
        <w:trPr>
          <w:trHeight w:val="77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сюжетно-ролевых, подвижных, дидактических игр на прогулке в летнее время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78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развлечений, праздников,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64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литературы, беседы с детьми о правилах безопасного поведения на дорогах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50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 по улицам города, к перекрёстку, пешеходному переходу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1078A" w:rsidRPr="005A1A7B" w:rsidTr="005A1A7B">
        <w:trPr>
          <w:trHeight w:val="36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8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демонстрационным картинным материалом по безопасности дорожного движения(беседы, анализ ситуаций, закрепление знаний о дорожных знаках)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97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«Наша безопасность</w:t>
            </w:r>
          </w:p>
          <w:p w:rsidR="0041078A" w:rsidRPr="005A1A7B" w:rsidRDefault="005A1A7B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дорогах»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 и подготовительной группы</w:t>
            </w:r>
          </w:p>
        </w:tc>
      </w:tr>
      <w:tr w:rsidR="0041078A" w:rsidRPr="005A1A7B" w:rsidTr="005A1A7B">
        <w:trPr>
          <w:trHeight w:val="33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078A" w:rsidRPr="005A1A7B" w:rsidTr="005A1A7B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информации по ПДД в групповых родительских уголках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54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выпускников о занятости детей в летнее время и о профилактике ДДТ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67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подготовке и проведении развлечений, викторин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  <w:proofErr w:type="gramEnd"/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5A1A7B" w:rsidTr="005A1A7B">
        <w:trPr>
          <w:trHeight w:val="64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теме «Правила дорожного движения»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5A1A7B" w:rsidTr="005A1A7B">
        <w:trPr>
          <w:trHeight w:val="31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41078A" w:rsidRPr="005A1A7B" w:rsidTr="005A1A7B">
        <w:trPr>
          <w:trHeight w:val="56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по организации развивающей среды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1078A" w:rsidRPr="005A1A7B" w:rsidTr="005A1A7B">
        <w:trPr>
          <w:trHeight w:val="5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учебно-методического и учебно-дидактического комплекса по правилам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5A1A7B" w:rsidTr="005A1A7B">
        <w:trPr>
          <w:trHeight w:val="834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деятельностью педагогов по ознакомлению детей дошкольного возраста с правилами дорожного движения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078A" w:rsidRPr="005A1A7B" w:rsidRDefault="0041078A" w:rsidP="005A1A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41078A" w:rsidRPr="005A1A7B" w:rsidTr="005A1A7B">
        <w:trPr>
          <w:trHeight w:val="331"/>
        </w:trPr>
        <w:tc>
          <w:tcPr>
            <w:tcW w:w="10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078A" w:rsidRDefault="0041078A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педагогов, родителей, воспитанников ДОУ в акциях «Внимание, дети!»</w:t>
            </w:r>
            <w:r w:rsidR="005A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1A7B" w:rsidRPr="005A1A7B" w:rsidRDefault="005A1A7B" w:rsidP="005A1A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5A1A7B" w:rsidP="006037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м</w:t>
      </w:r>
      <w:r w:rsidR="0041078A" w:rsidRPr="0041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есячник безопасности «Внимание – дети!»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активизация познавательной активности детей д</w:t>
      </w:r>
      <w:r w:rsidR="0060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ошкольного возраста в обучении </w:t>
      </w:r>
      <w:r w:rsidRPr="00410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безопасного поведения, повышение родительской компетенции в вопросах безопасности дошкольников. </w:t>
      </w: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152"/>
        <w:gridCol w:w="982"/>
        <w:gridCol w:w="143"/>
        <w:gridCol w:w="152"/>
        <w:gridCol w:w="1123"/>
        <w:gridCol w:w="175"/>
        <w:gridCol w:w="1101"/>
        <w:gridCol w:w="23"/>
        <w:gridCol w:w="1111"/>
        <w:gridCol w:w="23"/>
        <w:gridCol w:w="1082"/>
      </w:tblGrid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78A" w:rsidRPr="0041078A" w:rsidTr="0060371F">
        <w:tc>
          <w:tcPr>
            <w:tcW w:w="10065" w:type="dxa"/>
            <w:gridSpan w:val="13"/>
            <w:shd w:val="clear" w:color="auto" w:fill="auto"/>
          </w:tcPr>
          <w:p w:rsidR="0041078A" w:rsidRPr="0060371F" w:rsidRDefault="0041078A" w:rsidP="007947F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ДОУ «О проведении месячника безопасно</w:t>
            </w:r>
            <w:r w:rsidR="0060371F"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и жизнедеятельности детей»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августа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апреля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утверждение и согласование плана по проведению месячника безопасности в ДОУ.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с педагогическим составом «Обеспечение безопасности воспитанников в течении учебного года»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 методическом кабинете выставки методической литературы и дидактических игр в помощь воспитателям «Изучаем правила дорожного движения».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методической литературы по теме безопасности жизнедеятельности дошкольников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центров по ПДД в группах.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проанализировать соответствие уголков безопасности следующим критериям: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-соответствие возрасту;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-разнообразие дидактического и игрового материала;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-эстетика оформления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лаборатория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41078A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ст. воспитатель; </w:t>
            </w:r>
          </w:p>
          <w:p w:rsidR="0060371F" w:rsidRPr="0060371F" w:rsidRDefault="0060371F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различных форм совместной деятельности воспитателя с детьми по ПДД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месяца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воспитателей «Работа педагогов ДОУ по формированию основ безопасности жизнедеятельности у дошкольников»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педагогов ДОУ с приглашением сотрудника ГИБДД «Организация работы с дошкольниками по обеспечению безопасного поведения на дорогах и транспорте»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 на сайт ДОУ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октября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1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проведения месячника безопасности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неделя октября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1078A" w:rsidRPr="0060371F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41078A"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078A" w:rsidRPr="0041078A" w:rsidTr="0060371F">
        <w:tc>
          <w:tcPr>
            <w:tcW w:w="10065" w:type="dxa"/>
            <w:gridSpan w:val="13"/>
            <w:shd w:val="clear" w:color="auto" w:fill="auto"/>
          </w:tcPr>
          <w:p w:rsidR="0041078A" w:rsidRPr="0060371F" w:rsidRDefault="0041078A" w:rsidP="007947F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выставки коллективных работ детского творчества на тему «Это каждый должен знать обязательно на пять»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дошкольные группы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8-20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выставки семейного творчества «Что о безопасности узнали, всё в поделках рассказали»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дошкольные группы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неделя мая 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музыкальное развлечение для дошкольников по основам безопасности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дошкольные группы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17-18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руководители, воспитатели 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 – музыкальное развлечение по ПДД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апреля 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руководители, воспитатели групп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умение и знаний детей по правилам безопасного правилам безопасного поведения на улице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беседы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дошкольные группы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неделя апреля 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для воспитанников подготовительных групп «Знатоки безопасности»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Старшие подготовительные группы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сентября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старшей </w:t>
            </w:r>
            <w:proofErr w:type="spellStart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прогулки с детьми: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 улицам (виды транспорта)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перекрестку, (пешеходный переход) 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светофору, дорожным знакам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прогулки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Средние – подготовительные группы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месяц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месяц 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 по изучению правил безопасности 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НОД, беседы, чтение худ. литературы, </w:t>
            </w: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изобразительная деятельность и т.д.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 дошкольные группы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41078A" w:rsidRPr="0041078A" w:rsidTr="0060371F">
        <w:tc>
          <w:tcPr>
            <w:tcW w:w="10065" w:type="dxa"/>
            <w:gridSpan w:val="13"/>
            <w:shd w:val="clear" w:color="auto" w:fill="auto"/>
          </w:tcPr>
          <w:p w:rsidR="0041078A" w:rsidRPr="0060371F" w:rsidRDefault="0041078A" w:rsidP="007947F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месячника безопасности детей в ДОУ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августа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для родителей «Наша безопасность»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родителей: «Ребенок в автомобиле»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родительской компетентности в вопросах ПДД ТТ.</w:t>
            </w:r>
          </w:p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 приглашением сотрудника ГИБДД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736FDB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41078A"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воспитатель, инспектор ГИБДД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выставки семейного </w:t>
            </w:r>
            <w:r w:rsid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творчества «Что о безопасности </w:t>
            </w: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узнали, все в поделках рассказали»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с детьми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неделя мая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1078A" w:rsidRPr="0041078A" w:rsidTr="0060371F">
        <w:tc>
          <w:tcPr>
            <w:tcW w:w="567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1078A" w:rsidRPr="0060371F" w:rsidRDefault="0041078A" w:rsidP="006037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ходе месячника на сайте ДОУ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1082" w:type="dxa"/>
            <w:shd w:val="clear" w:color="auto" w:fill="auto"/>
          </w:tcPr>
          <w:p w:rsidR="0041078A" w:rsidRPr="0060371F" w:rsidRDefault="0041078A" w:rsidP="004107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78A" w:rsidRPr="0041078A" w:rsidRDefault="0041078A" w:rsidP="00410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FC" w:rsidRDefault="00224CFC" w:rsidP="00DC1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24CFC" w:rsidSect="00F13237">
          <w:pgSz w:w="11906" w:h="16838"/>
          <w:pgMar w:top="709" w:right="850" w:bottom="709" w:left="1701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224CFC" w:rsidRPr="00224CFC" w:rsidRDefault="00224CFC" w:rsidP="0060371F">
      <w:pPr>
        <w:keepNext/>
        <w:keepLines/>
        <w:spacing w:after="0" w:line="240" w:lineRule="auto"/>
        <w:ind w:right="1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24C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Диагностическая карта обследования детей дошкольного возраста по разделу «Знакомим дошкольников с ПДД»</w:t>
      </w:r>
    </w:p>
    <w:p w:rsidR="00224CFC" w:rsidRPr="00224CFC" w:rsidRDefault="00224CFC" w:rsidP="0060371F">
      <w:pPr>
        <w:spacing w:after="5" w:line="240" w:lineRule="auto"/>
        <w:ind w:left="570" w:right="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_____________                    Группа: _____________ </w:t>
      </w:r>
    </w:p>
    <w:p w:rsidR="00224CFC" w:rsidRPr="00224CFC" w:rsidRDefault="00224CFC" w:rsidP="0060371F">
      <w:pPr>
        <w:spacing w:after="5" w:line="240" w:lineRule="auto"/>
        <w:ind w:left="570" w:right="6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Проверить и обобщить знание детей по пройденному материалу, для дальнейшего планирования работы. </w:t>
      </w:r>
    </w:p>
    <w:tbl>
      <w:tblPr>
        <w:tblStyle w:val="TableGrid1"/>
        <w:tblW w:w="15175" w:type="dxa"/>
        <w:tblInd w:w="274" w:type="dxa"/>
        <w:tblCellMar>
          <w:top w:w="77" w:type="dxa"/>
          <w:left w:w="50" w:type="dxa"/>
        </w:tblCellMar>
        <w:tblLook w:val="04A0" w:firstRow="1" w:lastRow="0" w:firstColumn="1" w:lastColumn="0" w:noHBand="0" w:noVBand="1"/>
      </w:tblPr>
      <w:tblGrid>
        <w:gridCol w:w="567"/>
        <w:gridCol w:w="1020"/>
        <w:gridCol w:w="1248"/>
        <w:gridCol w:w="1480"/>
        <w:gridCol w:w="1580"/>
        <w:gridCol w:w="1320"/>
        <w:gridCol w:w="1340"/>
        <w:gridCol w:w="1320"/>
        <w:gridCol w:w="1320"/>
        <w:gridCol w:w="1340"/>
        <w:gridCol w:w="1320"/>
        <w:gridCol w:w="1320"/>
      </w:tblGrid>
      <w:tr w:rsidR="00224CFC" w:rsidRPr="00224CFC" w:rsidTr="00296DFA">
        <w:trPr>
          <w:trHeight w:val="27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Ф.И ребенка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и умеет различать средства передвижения 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по видам: водные, воздушные, на земные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spacing w:after="10"/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Различает и называет специальные виды транспорта </w:t>
            </w:r>
          </w:p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(«полиция», </w:t>
            </w:r>
          </w:p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«скорая», «пожарная»),объясняет их назначение 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Различает проезжую часть, тротуар, пешеходный переход «зебра»,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островок безопасности т. п.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и соблюдает элементарны е правила поведения на проезжей части.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и соблюдает элементарные правила поведения в общественном транспорте.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и соблюдает правила поведения во дворе и на площадке.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правила безопасного движения, правила перехода проезжей части.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Узнает и называет дорожные знаки: 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«пешеходный переход», «дети», 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«остановка 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общественного транспорта»  и </w:t>
            </w:r>
            <w:proofErr w:type="spellStart"/>
            <w:r w:rsidRPr="00224CFC">
              <w:rPr>
                <w:rFonts w:ascii="Times New Roman" w:eastAsia="Times New Roman" w:hAnsi="Times New Roman" w:cs="Times New Roman"/>
                <w:color w:val="000000"/>
              </w:rPr>
              <w:t>тд</w:t>
            </w:r>
            <w:proofErr w:type="spellEnd"/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spacing w:after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Знает и понимает сигналы </w:t>
            </w:r>
          </w:p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регулировщика </w:t>
            </w: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1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224CFC" w:rsidRPr="00224CFC" w:rsidRDefault="00224CFC" w:rsidP="006037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24CFC" w:rsidRPr="00224CFC" w:rsidRDefault="00224CFC" w:rsidP="0060371F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224CF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1587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224CFC" w:rsidRPr="00224CFC" w:rsidRDefault="00224CFC" w:rsidP="006037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4CFC" w:rsidRPr="00224CFC" w:rsidTr="00296DFA">
        <w:trPr>
          <w:trHeight w:val="57"/>
        </w:trPr>
        <w:tc>
          <w:tcPr>
            <w:tcW w:w="15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24CFC" w:rsidRPr="00224CFC" w:rsidRDefault="00224CFC" w:rsidP="0060371F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CFC">
              <w:rPr>
                <w:rFonts w:ascii="Times New Roman" w:eastAsia="Times New Roman" w:hAnsi="Times New Roman" w:cs="Times New Roman"/>
                <w:color w:val="000000"/>
              </w:rPr>
              <w:t xml:space="preserve">Низкий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CFC" w:rsidRPr="00224CFC" w:rsidRDefault="00224CFC" w:rsidP="0060371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24CFC" w:rsidRPr="00224CFC" w:rsidRDefault="00224CFC" w:rsidP="00224CFC">
      <w:pPr>
        <w:spacing w:after="0" w:line="240" w:lineRule="auto"/>
        <w:ind w:left="570" w:right="67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4CFC">
        <w:rPr>
          <w:rFonts w:ascii="Times New Roman" w:eastAsia="Times New Roman" w:hAnsi="Times New Roman" w:cs="Times New Roman"/>
          <w:color w:val="000000"/>
          <w:lang w:eastAsia="ru-RU"/>
        </w:rPr>
        <w:t xml:space="preserve">Высокий уровень - ответил на все поставленные вопросы; </w:t>
      </w:r>
    </w:p>
    <w:p w:rsidR="00224CFC" w:rsidRPr="00224CFC" w:rsidRDefault="00224CFC" w:rsidP="00224CFC">
      <w:pPr>
        <w:spacing w:after="0" w:line="240" w:lineRule="auto"/>
        <w:ind w:left="570" w:right="67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4CFC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Средний уровень - допустил 2-3 ошибки; </w:t>
      </w:r>
    </w:p>
    <w:p w:rsidR="00C3286B" w:rsidRPr="00224CFC" w:rsidRDefault="00224CFC" w:rsidP="00224CFC">
      <w:pPr>
        <w:spacing w:after="0" w:line="240" w:lineRule="auto"/>
        <w:ind w:left="570" w:right="67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4CFC">
        <w:rPr>
          <w:rFonts w:ascii="Times New Roman" w:eastAsia="Times New Roman" w:hAnsi="Times New Roman" w:cs="Times New Roman"/>
          <w:color w:val="000000"/>
          <w:lang w:eastAsia="ru-RU"/>
        </w:rPr>
        <w:t>Низкий уровень - допустил более 3 ошибок</w:t>
      </w:r>
    </w:p>
    <w:sectPr w:rsidR="00C3286B" w:rsidRPr="00224CFC" w:rsidSect="0060371F">
      <w:pgSz w:w="16838" w:h="11906" w:orient="landscape"/>
      <w:pgMar w:top="568" w:right="709" w:bottom="567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6F" w:rsidRDefault="0058516F">
      <w:pPr>
        <w:spacing w:after="0" w:line="240" w:lineRule="auto"/>
      </w:pPr>
      <w:r>
        <w:separator/>
      </w:r>
    </w:p>
  </w:endnote>
  <w:endnote w:type="continuationSeparator" w:id="0">
    <w:p w:rsidR="0058516F" w:rsidRDefault="005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29" w:rsidRDefault="006030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6F" w:rsidRDefault="0058516F">
      <w:pPr>
        <w:spacing w:after="0" w:line="240" w:lineRule="auto"/>
      </w:pPr>
      <w:r>
        <w:separator/>
      </w:r>
    </w:p>
  </w:footnote>
  <w:footnote w:type="continuationSeparator" w:id="0">
    <w:p w:rsidR="0058516F" w:rsidRDefault="0058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2322FF"/>
    <w:multiLevelType w:val="hybridMultilevel"/>
    <w:tmpl w:val="74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15CF8"/>
    <w:multiLevelType w:val="hybridMultilevel"/>
    <w:tmpl w:val="9E9A1632"/>
    <w:lvl w:ilvl="0" w:tplc="FF703A4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2220C">
      <w:start w:val="1"/>
      <w:numFmt w:val="bullet"/>
      <w:lvlText w:val="o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46B26">
      <w:start w:val="1"/>
      <w:numFmt w:val="bullet"/>
      <w:lvlText w:val="▪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AC08C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AD078">
      <w:start w:val="1"/>
      <w:numFmt w:val="bullet"/>
      <w:lvlText w:val="o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D6D438">
      <w:start w:val="1"/>
      <w:numFmt w:val="bullet"/>
      <w:lvlText w:val="▪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6869E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49928">
      <w:start w:val="1"/>
      <w:numFmt w:val="bullet"/>
      <w:lvlText w:val="o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6CE3C">
      <w:start w:val="1"/>
      <w:numFmt w:val="bullet"/>
      <w:lvlText w:val="▪"/>
      <w:lvlJc w:val="left"/>
      <w:pPr>
        <w:ind w:left="6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3763D"/>
    <w:multiLevelType w:val="hybridMultilevel"/>
    <w:tmpl w:val="77D6BE52"/>
    <w:lvl w:ilvl="0" w:tplc="ABDA60E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20CDAC">
      <w:start w:val="1"/>
      <w:numFmt w:val="bullet"/>
      <w:lvlText w:val="o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8AFCA">
      <w:start w:val="1"/>
      <w:numFmt w:val="bullet"/>
      <w:lvlText w:val="▪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6D94E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C412E">
      <w:start w:val="1"/>
      <w:numFmt w:val="bullet"/>
      <w:lvlText w:val="o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604D58">
      <w:start w:val="1"/>
      <w:numFmt w:val="bullet"/>
      <w:lvlText w:val="▪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A5DCC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86335C">
      <w:start w:val="1"/>
      <w:numFmt w:val="bullet"/>
      <w:lvlText w:val="o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AC7C46">
      <w:start w:val="1"/>
      <w:numFmt w:val="bullet"/>
      <w:lvlText w:val="▪"/>
      <w:lvlJc w:val="left"/>
      <w:pPr>
        <w:ind w:left="6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62A05"/>
    <w:multiLevelType w:val="hybridMultilevel"/>
    <w:tmpl w:val="64B85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EB7F99"/>
    <w:multiLevelType w:val="hybridMultilevel"/>
    <w:tmpl w:val="BDA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875A4"/>
    <w:multiLevelType w:val="hybridMultilevel"/>
    <w:tmpl w:val="DAA8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11925"/>
    <w:multiLevelType w:val="hybridMultilevel"/>
    <w:tmpl w:val="B3425E72"/>
    <w:lvl w:ilvl="0" w:tplc="B8BCBC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C5816">
      <w:start w:val="1"/>
      <w:numFmt w:val="bullet"/>
      <w:lvlText w:val="o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1E58B0">
      <w:start w:val="1"/>
      <w:numFmt w:val="bullet"/>
      <w:lvlText w:val="▪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3883B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ADBF4">
      <w:start w:val="1"/>
      <w:numFmt w:val="bullet"/>
      <w:lvlText w:val="o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A717C">
      <w:start w:val="1"/>
      <w:numFmt w:val="bullet"/>
      <w:lvlText w:val="▪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F0206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8F1FA">
      <w:start w:val="1"/>
      <w:numFmt w:val="bullet"/>
      <w:lvlText w:val="o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D813E2">
      <w:start w:val="1"/>
      <w:numFmt w:val="bullet"/>
      <w:lvlText w:val="▪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25E84"/>
    <w:multiLevelType w:val="hybridMultilevel"/>
    <w:tmpl w:val="89D40446"/>
    <w:lvl w:ilvl="0" w:tplc="4D146C82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C13D4">
      <w:start w:val="1"/>
      <w:numFmt w:val="bullet"/>
      <w:lvlText w:val="o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B4237A">
      <w:start w:val="1"/>
      <w:numFmt w:val="bullet"/>
      <w:lvlText w:val="▪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AB67A">
      <w:start w:val="1"/>
      <w:numFmt w:val="bullet"/>
      <w:lvlText w:val="•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CD2D8">
      <w:start w:val="1"/>
      <w:numFmt w:val="bullet"/>
      <w:lvlText w:val="o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66A126">
      <w:start w:val="1"/>
      <w:numFmt w:val="bullet"/>
      <w:lvlText w:val="▪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56C71E">
      <w:start w:val="1"/>
      <w:numFmt w:val="bullet"/>
      <w:lvlText w:val="•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6F34E">
      <w:start w:val="1"/>
      <w:numFmt w:val="bullet"/>
      <w:lvlText w:val="o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6C062">
      <w:start w:val="1"/>
      <w:numFmt w:val="bullet"/>
      <w:lvlText w:val="▪"/>
      <w:lvlJc w:val="left"/>
      <w:pPr>
        <w:ind w:left="6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10"/>
  </w:num>
  <w:num w:numId="5">
    <w:abstractNumId w:val="7"/>
  </w:num>
  <w:num w:numId="6">
    <w:abstractNumId w:val="31"/>
  </w:num>
  <w:num w:numId="7">
    <w:abstractNumId w:val="18"/>
  </w:num>
  <w:num w:numId="8">
    <w:abstractNumId w:val="2"/>
  </w:num>
  <w:num w:numId="9">
    <w:abstractNumId w:val="20"/>
  </w:num>
  <w:num w:numId="10">
    <w:abstractNumId w:val="8"/>
  </w:num>
  <w:num w:numId="11">
    <w:abstractNumId w:val="12"/>
  </w:num>
  <w:num w:numId="12">
    <w:abstractNumId w:val="35"/>
  </w:num>
  <w:num w:numId="13">
    <w:abstractNumId w:val="21"/>
  </w:num>
  <w:num w:numId="14">
    <w:abstractNumId w:val="22"/>
  </w:num>
  <w:num w:numId="15">
    <w:abstractNumId w:val="32"/>
  </w:num>
  <w:num w:numId="16">
    <w:abstractNumId w:val="24"/>
  </w:num>
  <w:num w:numId="17">
    <w:abstractNumId w:val="0"/>
  </w:num>
  <w:num w:numId="18">
    <w:abstractNumId w:val="1"/>
  </w:num>
  <w:num w:numId="19">
    <w:abstractNumId w:val="4"/>
  </w:num>
  <w:num w:numId="20">
    <w:abstractNumId w:val="14"/>
  </w:num>
  <w:num w:numId="21">
    <w:abstractNumId w:val="16"/>
  </w:num>
  <w:num w:numId="22">
    <w:abstractNumId w:val="11"/>
  </w:num>
  <w:num w:numId="23">
    <w:abstractNumId w:val="23"/>
  </w:num>
  <w:num w:numId="24">
    <w:abstractNumId w:val="34"/>
  </w:num>
  <w:num w:numId="25">
    <w:abstractNumId w:val="17"/>
  </w:num>
  <w:num w:numId="26">
    <w:abstractNumId w:val="9"/>
  </w:num>
  <w:num w:numId="27">
    <w:abstractNumId w:val="5"/>
  </w:num>
  <w:num w:numId="28">
    <w:abstractNumId w:val="27"/>
  </w:num>
  <w:num w:numId="29">
    <w:abstractNumId w:val="13"/>
  </w:num>
  <w:num w:numId="30">
    <w:abstractNumId w:val="28"/>
  </w:num>
  <w:num w:numId="31">
    <w:abstractNumId w:val="30"/>
  </w:num>
  <w:num w:numId="32">
    <w:abstractNumId w:val="6"/>
  </w:num>
  <w:num w:numId="33">
    <w:abstractNumId w:val="19"/>
  </w:num>
  <w:num w:numId="34">
    <w:abstractNumId w:val="33"/>
  </w:num>
  <w:num w:numId="35">
    <w:abstractNumId w:val="3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2"/>
    <w:rsid w:val="000927B2"/>
    <w:rsid w:val="00203872"/>
    <w:rsid w:val="00224CFC"/>
    <w:rsid w:val="00296DFA"/>
    <w:rsid w:val="002A5AB1"/>
    <w:rsid w:val="00312DD7"/>
    <w:rsid w:val="0041078A"/>
    <w:rsid w:val="004403C5"/>
    <w:rsid w:val="00444865"/>
    <w:rsid w:val="004A4506"/>
    <w:rsid w:val="00551D3D"/>
    <w:rsid w:val="0058516F"/>
    <w:rsid w:val="005A1A7B"/>
    <w:rsid w:val="005D2DB3"/>
    <w:rsid w:val="00603029"/>
    <w:rsid w:val="0060371F"/>
    <w:rsid w:val="00607C86"/>
    <w:rsid w:val="006231E0"/>
    <w:rsid w:val="00736FDB"/>
    <w:rsid w:val="007804A9"/>
    <w:rsid w:val="007947FA"/>
    <w:rsid w:val="007D5612"/>
    <w:rsid w:val="00BA42AB"/>
    <w:rsid w:val="00C3286B"/>
    <w:rsid w:val="00C94147"/>
    <w:rsid w:val="00D46504"/>
    <w:rsid w:val="00DC1509"/>
    <w:rsid w:val="00F13237"/>
    <w:rsid w:val="00F7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BAE5"/>
  <w15:chartTrackingRefBased/>
  <w15:docId w15:val="{2116F0BA-C693-47D5-B080-AF61D86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7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2DD7"/>
    <w:pPr>
      <w:ind w:left="720"/>
      <w:contextualSpacing/>
    </w:pPr>
  </w:style>
  <w:style w:type="table" w:customStyle="1" w:styleId="TableGrid1">
    <w:name w:val="TableGrid1"/>
    <w:rsid w:val="00224CF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nhideWhenUsed/>
    <w:rsid w:val="0044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448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1078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41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1078A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1078A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unhideWhenUsed/>
    <w:rsid w:val="0041078A"/>
  </w:style>
  <w:style w:type="paragraph" w:styleId="aa">
    <w:name w:val="header"/>
    <w:basedOn w:val="a"/>
    <w:link w:val="ab"/>
    <w:rsid w:val="004107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10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1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1078A"/>
    <w:rPr>
      <w:b/>
      <w:bCs/>
    </w:rPr>
  </w:style>
  <w:style w:type="character" w:styleId="ae">
    <w:name w:val="Emphasis"/>
    <w:qFormat/>
    <w:rsid w:val="0041078A"/>
    <w:rPr>
      <w:i/>
      <w:iCs/>
    </w:rPr>
  </w:style>
  <w:style w:type="paragraph" w:styleId="af">
    <w:name w:val="Title"/>
    <w:basedOn w:val="a"/>
    <w:next w:val="a"/>
    <w:link w:val="af0"/>
    <w:qFormat/>
    <w:rsid w:val="0041078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41078A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next w:val="a"/>
    <w:link w:val="af2"/>
    <w:qFormat/>
    <w:rsid w:val="0041078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1078A"/>
    <w:rPr>
      <w:rFonts w:ascii="Calibri Light" w:eastAsia="Times New Roman" w:hAnsi="Calibri Light" w:cs="Times New Roman"/>
      <w:sz w:val="24"/>
      <w:szCs w:val="24"/>
      <w:lang w:eastAsia="ru-RU"/>
    </w:rPr>
  </w:style>
  <w:style w:type="table" w:customStyle="1" w:styleId="TableGrid">
    <w:name w:val="TableGrid"/>
    <w:rsid w:val="002038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275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042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9102</Words>
  <Characters>51885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2021-01-20T11:47:00Z</cp:lastPrinted>
  <dcterms:created xsi:type="dcterms:W3CDTF">2021-01-20T11:48:00Z</dcterms:created>
  <dcterms:modified xsi:type="dcterms:W3CDTF">2021-01-20T11:48:00Z</dcterms:modified>
</cp:coreProperties>
</file>