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pict>
          <v:rect id="_x0000_s1026" style="position:absolute;left:0;text-align:left;margin-left:-90.05pt;margin-top:-49.5pt;width:556.5pt;height:800.25pt;z-index:251658240" stroked="f">
            <v:textbox>
              <w:txbxContent>
                <w:p w:rsidR="005578AA" w:rsidRDefault="005578AA" w:rsidP="005578A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934200" cy="1028700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0" cy="1028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78AA" w:rsidRDefault="005578AA"/>
              </w:txbxContent>
            </v:textbox>
          </v:rect>
        </w:pict>
      </w: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5578AA" w:rsidRDefault="005578AA">
      <w:pPr>
        <w:shd w:val="clear" w:color="auto" w:fill="FFFFFF"/>
        <w:spacing w:line="370" w:lineRule="exact"/>
        <w:ind w:left="5"/>
        <w:rPr>
          <w:spacing w:val="-2"/>
          <w:sz w:val="28"/>
          <w:szCs w:val="28"/>
        </w:rPr>
      </w:pPr>
    </w:p>
    <w:p w:rsidR="00000000" w:rsidRDefault="001B396C">
      <w:pPr>
        <w:shd w:val="clear" w:color="auto" w:fill="FFFFFF"/>
        <w:spacing w:line="370" w:lineRule="exact"/>
        <w:ind w:left="5"/>
      </w:pPr>
      <w:r>
        <w:rPr>
          <w:spacing w:val="-2"/>
          <w:sz w:val="28"/>
          <w:szCs w:val="28"/>
        </w:rPr>
        <w:lastRenderedPageBreak/>
        <w:t>-</w:t>
      </w:r>
      <w:r>
        <w:rPr>
          <w:rFonts w:eastAsia="Times New Roman"/>
          <w:spacing w:val="-2"/>
          <w:sz w:val="28"/>
          <w:szCs w:val="28"/>
        </w:rPr>
        <w:t>строго</w:t>
      </w:r>
      <w:r w:rsidR="000A443A">
        <w:rPr>
          <w:rFonts w:eastAsia="Times New Roman"/>
          <w:spacing w:val="-2"/>
          <w:sz w:val="28"/>
          <w:szCs w:val="28"/>
        </w:rPr>
        <w:t>го</w:t>
      </w:r>
      <w:r>
        <w:rPr>
          <w:rFonts w:eastAsia="Times New Roman"/>
          <w:spacing w:val="-2"/>
          <w:sz w:val="28"/>
          <w:szCs w:val="28"/>
        </w:rPr>
        <w:t xml:space="preserve"> выговора;</w:t>
      </w:r>
    </w:p>
    <w:p w:rsidR="00000000" w:rsidRDefault="001B396C">
      <w:pPr>
        <w:shd w:val="clear" w:color="auto" w:fill="FFFFFF"/>
        <w:spacing w:line="370" w:lineRule="exact"/>
        <w:ind w:left="10"/>
      </w:pPr>
      <w:r>
        <w:rPr>
          <w:rFonts w:eastAsia="Times New Roman"/>
          <w:spacing w:val="-3"/>
          <w:sz w:val="28"/>
          <w:szCs w:val="28"/>
        </w:rPr>
        <w:t xml:space="preserve">При неоднократном нарушении запрета администрация вправе уволить </w:t>
      </w:r>
      <w:r>
        <w:rPr>
          <w:rFonts w:eastAsia="Times New Roman"/>
          <w:spacing w:val="-1"/>
          <w:sz w:val="28"/>
          <w:szCs w:val="28"/>
        </w:rPr>
        <w:t xml:space="preserve">сотрудника, из-за угрозы пожара, и ущемлении прав некурящих лиц. </w:t>
      </w:r>
      <w:r>
        <w:rPr>
          <w:rFonts w:eastAsia="Times New Roman"/>
          <w:sz w:val="28"/>
          <w:szCs w:val="28"/>
        </w:rPr>
        <w:t>Контроль и ответственность.</w:t>
      </w:r>
    </w:p>
    <w:p w:rsidR="00000000" w:rsidRDefault="001B396C">
      <w:pPr>
        <w:shd w:val="clear" w:color="auto" w:fill="FFFFFF"/>
        <w:spacing w:line="370" w:lineRule="exact"/>
        <w:ind w:left="14"/>
      </w:pPr>
      <w:r>
        <w:rPr>
          <w:spacing w:val="-2"/>
          <w:sz w:val="28"/>
          <w:szCs w:val="28"/>
        </w:rPr>
        <w:t>3.1 .</w:t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соблюдением положения осуществляется</w:t>
      </w:r>
    </w:p>
    <w:p w:rsidR="00000000" w:rsidRDefault="001B396C">
      <w:pPr>
        <w:shd w:val="clear" w:color="auto" w:fill="FFFFFF"/>
        <w:spacing w:line="370" w:lineRule="exact"/>
        <w:ind w:left="19"/>
      </w:pPr>
      <w:r>
        <w:rPr>
          <w:rFonts w:eastAsia="Times New Roman"/>
          <w:spacing w:val="-2"/>
          <w:sz w:val="28"/>
          <w:szCs w:val="28"/>
        </w:rPr>
        <w:t>администрацией МАДОУ.</w:t>
      </w:r>
    </w:p>
    <w:p w:rsidR="00000000" w:rsidRDefault="001B396C">
      <w:pPr>
        <w:shd w:val="clear" w:color="auto" w:fill="FFFFFF"/>
        <w:spacing w:line="370" w:lineRule="exact"/>
        <w:ind w:left="19"/>
      </w:pPr>
      <w:r>
        <w:rPr>
          <w:spacing w:val="-2"/>
          <w:sz w:val="28"/>
          <w:szCs w:val="28"/>
        </w:rPr>
        <w:t>3.2.</w:t>
      </w:r>
      <w:r>
        <w:rPr>
          <w:rFonts w:eastAsia="Times New Roman"/>
          <w:spacing w:val="-2"/>
          <w:sz w:val="28"/>
          <w:szCs w:val="28"/>
        </w:rPr>
        <w:t>В случае если сотрудник нарушит данное Положение, принимаются</w:t>
      </w:r>
    </w:p>
    <w:p w:rsidR="00000000" w:rsidRDefault="001B396C">
      <w:pPr>
        <w:shd w:val="clear" w:color="auto" w:fill="FFFFFF"/>
        <w:spacing w:before="5" w:line="370" w:lineRule="exact"/>
        <w:ind w:left="24"/>
      </w:pPr>
      <w:r>
        <w:rPr>
          <w:rFonts w:eastAsia="Times New Roman"/>
          <w:spacing w:val="-1"/>
          <w:sz w:val="28"/>
          <w:szCs w:val="28"/>
        </w:rPr>
        <w:t>меры по исправлению ситуации: беседа с сотрудником в присутствии</w:t>
      </w:r>
    </w:p>
    <w:p w:rsidR="00000000" w:rsidRDefault="001B396C">
      <w:pPr>
        <w:shd w:val="clear" w:color="auto" w:fill="FFFFFF"/>
        <w:spacing w:line="370" w:lineRule="exact"/>
        <w:ind w:left="24"/>
      </w:pPr>
      <w:r>
        <w:rPr>
          <w:rFonts w:eastAsia="Times New Roman"/>
          <w:spacing w:val="-2"/>
          <w:sz w:val="28"/>
          <w:szCs w:val="28"/>
        </w:rPr>
        <w:t>заведующего и психолога.</w:t>
      </w:r>
    </w:p>
    <w:p w:rsidR="00000000" w:rsidRDefault="001B396C">
      <w:pPr>
        <w:shd w:val="clear" w:color="auto" w:fill="FFFFFF"/>
        <w:spacing w:line="370" w:lineRule="exact"/>
        <w:ind w:left="34"/>
      </w:pPr>
      <w:r>
        <w:rPr>
          <w:spacing w:val="-3"/>
          <w:sz w:val="28"/>
          <w:szCs w:val="28"/>
        </w:rPr>
        <w:t>3.3.</w:t>
      </w:r>
      <w:r>
        <w:rPr>
          <w:rFonts w:eastAsia="Times New Roman"/>
          <w:spacing w:val="-3"/>
          <w:sz w:val="28"/>
          <w:szCs w:val="28"/>
        </w:rPr>
        <w:t>Систематическое несоблюдение требований настоящего Положения</w:t>
      </w:r>
    </w:p>
    <w:p w:rsidR="00000000" w:rsidRDefault="001B396C">
      <w:pPr>
        <w:shd w:val="clear" w:color="auto" w:fill="FFFFFF"/>
        <w:spacing w:line="370" w:lineRule="exact"/>
        <w:ind w:left="34"/>
      </w:pPr>
      <w:r>
        <w:rPr>
          <w:rFonts w:eastAsia="Times New Roman"/>
          <w:spacing w:val="-1"/>
          <w:sz w:val="28"/>
          <w:szCs w:val="28"/>
        </w:rPr>
        <w:t xml:space="preserve">влечет за собой приглашение сотрудника </w:t>
      </w:r>
      <w:r>
        <w:rPr>
          <w:rFonts w:eastAsia="Times New Roman"/>
          <w:spacing w:val="-1"/>
          <w:sz w:val="28"/>
          <w:szCs w:val="28"/>
        </w:rPr>
        <w:t>на заседание общего</w:t>
      </w:r>
    </w:p>
    <w:p w:rsidR="00000000" w:rsidRDefault="001B396C">
      <w:pPr>
        <w:shd w:val="clear" w:color="auto" w:fill="FFFFFF"/>
        <w:spacing w:line="370" w:lineRule="exact"/>
        <w:ind w:left="38"/>
      </w:pPr>
      <w:r>
        <w:rPr>
          <w:rFonts w:eastAsia="Times New Roman"/>
          <w:spacing w:val="-1"/>
          <w:sz w:val="28"/>
          <w:szCs w:val="28"/>
        </w:rPr>
        <w:t xml:space="preserve">собрания трудового коллектива, привлечение к </w:t>
      </w:r>
      <w:proofErr w:type="gramStart"/>
      <w:r>
        <w:rPr>
          <w:rFonts w:eastAsia="Times New Roman"/>
          <w:spacing w:val="-1"/>
          <w:sz w:val="28"/>
          <w:szCs w:val="28"/>
        </w:rPr>
        <w:t>административной</w:t>
      </w:r>
      <w:proofErr w:type="gramEnd"/>
    </w:p>
    <w:p w:rsidR="00000000" w:rsidRDefault="001B396C">
      <w:pPr>
        <w:shd w:val="clear" w:color="auto" w:fill="FFFFFF"/>
        <w:spacing w:line="370" w:lineRule="exact"/>
        <w:ind w:left="43"/>
      </w:pPr>
      <w:r>
        <w:rPr>
          <w:rFonts w:eastAsia="Times New Roman"/>
          <w:spacing w:val="-2"/>
          <w:sz w:val="28"/>
          <w:szCs w:val="28"/>
        </w:rPr>
        <w:t>ответственности.</w:t>
      </w:r>
    </w:p>
    <w:p w:rsidR="00000000" w:rsidRDefault="001B396C">
      <w:pPr>
        <w:shd w:val="clear" w:color="auto" w:fill="FFFFFF"/>
        <w:spacing w:line="370" w:lineRule="exact"/>
        <w:ind w:left="43"/>
      </w:pPr>
      <w:r>
        <w:rPr>
          <w:spacing w:val="-1"/>
          <w:sz w:val="28"/>
          <w:szCs w:val="28"/>
        </w:rPr>
        <w:t>3.4.</w:t>
      </w:r>
      <w:proofErr w:type="gramStart"/>
      <w:r>
        <w:rPr>
          <w:rFonts w:eastAsia="Times New Roman"/>
          <w:spacing w:val="-1"/>
          <w:sz w:val="28"/>
          <w:szCs w:val="28"/>
        </w:rPr>
        <w:t>Ответственный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МАДОУ за пожарную безопасность фиксирует</w:t>
      </w:r>
    </w:p>
    <w:p w:rsidR="00000000" w:rsidRDefault="001B396C">
      <w:pPr>
        <w:shd w:val="clear" w:color="auto" w:fill="FFFFFF"/>
        <w:spacing w:line="370" w:lineRule="exact"/>
        <w:ind w:left="53"/>
      </w:pPr>
      <w:r>
        <w:rPr>
          <w:rFonts w:eastAsia="Times New Roman"/>
          <w:spacing w:val="-3"/>
          <w:sz w:val="28"/>
          <w:szCs w:val="28"/>
        </w:rPr>
        <w:t xml:space="preserve">нарушение и пишет заявление на имя заведующего, </w:t>
      </w:r>
      <w:proofErr w:type="gramStart"/>
      <w:r>
        <w:rPr>
          <w:rFonts w:eastAsia="Times New Roman"/>
          <w:spacing w:val="-3"/>
          <w:sz w:val="28"/>
          <w:szCs w:val="28"/>
        </w:rPr>
        <w:t>которая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направляет</w:t>
      </w:r>
    </w:p>
    <w:p w:rsidR="00000000" w:rsidRDefault="001B396C">
      <w:pPr>
        <w:shd w:val="clear" w:color="auto" w:fill="FFFFFF"/>
        <w:spacing w:before="5" w:line="370" w:lineRule="exact"/>
        <w:ind w:left="53"/>
      </w:pPr>
      <w:r>
        <w:rPr>
          <w:rFonts w:eastAsia="Times New Roman"/>
          <w:spacing w:val="-2"/>
          <w:sz w:val="28"/>
          <w:szCs w:val="28"/>
        </w:rPr>
        <w:t>обращение в МЧС.</w:t>
      </w:r>
    </w:p>
    <w:p w:rsidR="00000000" w:rsidRDefault="001B396C">
      <w:pPr>
        <w:shd w:val="clear" w:color="auto" w:fill="FFFFFF"/>
        <w:spacing w:line="370" w:lineRule="exact"/>
        <w:ind w:left="58"/>
      </w:pPr>
      <w:r>
        <w:rPr>
          <w:spacing w:val="-1"/>
          <w:sz w:val="28"/>
          <w:szCs w:val="28"/>
        </w:rPr>
        <w:t>3.5.</w:t>
      </w:r>
      <w:r>
        <w:rPr>
          <w:rFonts w:eastAsia="Times New Roman"/>
          <w:spacing w:val="-1"/>
          <w:sz w:val="28"/>
          <w:szCs w:val="28"/>
        </w:rPr>
        <w:t>Государств</w:t>
      </w:r>
      <w:r>
        <w:rPr>
          <w:rFonts w:eastAsia="Times New Roman"/>
          <w:spacing w:val="-1"/>
          <w:sz w:val="28"/>
          <w:szCs w:val="28"/>
        </w:rPr>
        <w:t xml:space="preserve">енный инспектор пожарного надзора за </w:t>
      </w:r>
      <w:proofErr w:type="gramStart"/>
      <w:r>
        <w:rPr>
          <w:rFonts w:eastAsia="Times New Roman"/>
          <w:spacing w:val="-1"/>
          <w:sz w:val="28"/>
          <w:szCs w:val="28"/>
        </w:rPr>
        <w:t>выявленные</w:t>
      </w:r>
      <w:proofErr w:type="gramEnd"/>
    </w:p>
    <w:p w:rsidR="00000000" w:rsidRDefault="001B396C">
      <w:pPr>
        <w:shd w:val="clear" w:color="auto" w:fill="FFFFFF"/>
        <w:spacing w:line="370" w:lineRule="exact"/>
        <w:ind w:left="62"/>
      </w:pPr>
      <w:r>
        <w:rPr>
          <w:rFonts w:eastAsia="Times New Roman"/>
          <w:spacing w:val="-1"/>
          <w:sz w:val="28"/>
          <w:szCs w:val="28"/>
        </w:rPr>
        <w:t xml:space="preserve">нарушения </w:t>
      </w:r>
      <w:proofErr w:type="gramStart"/>
      <w:r>
        <w:rPr>
          <w:rFonts w:eastAsia="Times New Roman"/>
          <w:spacing w:val="-1"/>
          <w:sz w:val="28"/>
          <w:szCs w:val="28"/>
        </w:rPr>
        <w:t>обязан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привлечь виновного к административной</w:t>
      </w:r>
    </w:p>
    <w:p w:rsidR="00000000" w:rsidRDefault="001B396C">
      <w:pPr>
        <w:shd w:val="clear" w:color="auto" w:fill="FFFFFF"/>
        <w:spacing w:line="370" w:lineRule="exact"/>
        <w:ind w:left="67"/>
      </w:pPr>
      <w:r>
        <w:rPr>
          <w:rFonts w:eastAsia="Times New Roman"/>
          <w:spacing w:val="-2"/>
          <w:sz w:val="28"/>
          <w:szCs w:val="28"/>
        </w:rPr>
        <w:t xml:space="preserve">ответственности по </w:t>
      </w:r>
      <w:proofErr w:type="spellStart"/>
      <w:r>
        <w:rPr>
          <w:rFonts w:eastAsia="Times New Roman"/>
          <w:spacing w:val="-2"/>
          <w:sz w:val="28"/>
          <w:szCs w:val="28"/>
        </w:rPr>
        <w:t>КоАП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РФ ст.20.4 ч. 1 «Нарушение требований</w:t>
      </w:r>
    </w:p>
    <w:p w:rsidR="00000000" w:rsidRDefault="001B396C">
      <w:pPr>
        <w:shd w:val="clear" w:color="auto" w:fill="FFFFFF"/>
        <w:spacing w:line="370" w:lineRule="exact"/>
        <w:ind w:left="72"/>
      </w:pPr>
      <w:r>
        <w:rPr>
          <w:rFonts w:eastAsia="Times New Roman"/>
          <w:spacing w:val="-2"/>
          <w:sz w:val="28"/>
          <w:szCs w:val="28"/>
        </w:rPr>
        <w:t>пожарной безопасности»,</w:t>
      </w:r>
    </w:p>
    <w:p w:rsidR="00000000" w:rsidRDefault="001B396C">
      <w:pPr>
        <w:shd w:val="clear" w:color="auto" w:fill="FFFFFF"/>
        <w:spacing w:line="370" w:lineRule="exact"/>
        <w:ind w:left="67"/>
      </w:pPr>
      <w:r>
        <w:rPr>
          <w:rFonts w:eastAsia="Times New Roman"/>
          <w:spacing w:val="-1"/>
          <w:sz w:val="28"/>
          <w:szCs w:val="28"/>
        </w:rPr>
        <w:t xml:space="preserve">Нарушение данной статьи влечет наложение </w:t>
      </w:r>
      <w:proofErr w:type="gramStart"/>
      <w:r>
        <w:rPr>
          <w:rFonts w:eastAsia="Times New Roman"/>
          <w:spacing w:val="-1"/>
          <w:sz w:val="28"/>
          <w:szCs w:val="28"/>
        </w:rPr>
        <w:t>административного</w:t>
      </w:r>
      <w:proofErr w:type="gramEnd"/>
    </w:p>
    <w:p w:rsidR="000745B0" w:rsidRDefault="001B396C">
      <w:pPr>
        <w:shd w:val="clear" w:color="auto" w:fill="FFFFFF"/>
        <w:spacing w:line="370" w:lineRule="exact"/>
        <w:ind w:left="77"/>
      </w:pPr>
      <w:r>
        <w:rPr>
          <w:rFonts w:eastAsia="Times New Roman"/>
          <w:spacing w:val="-3"/>
          <w:sz w:val="28"/>
          <w:szCs w:val="28"/>
        </w:rPr>
        <w:t>штрафа.</w:t>
      </w:r>
    </w:p>
    <w:sectPr w:rsidR="000745B0">
      <w:type w:val="continuous"/>
      <w:pgSz w:w="11909" w:h="16834"/>
      <w:pgMar w:top="1440" w:right="1087" w:bottom="720" w:left="22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45B0"/>
    <w:rsid w:val="0005401D"/>
    <w:rsid w:val="000745B0"/>
    <w:rsid w:val="000A443A"/>
    <w:rsid w:val="001B396C"/>
    <w:rsid w:val="005578AA"/>
    <w:rsid w:val="00E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808B-A8E9-45FD-9BE7-F830AD30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2016-04-13T07:36:00Z</dcterms:created>
  <dcterms:modified xsi:type="dcterms:W3CDTF">2016-04-13T07:46:00Z</dcterms:modified>
</cp:coreProperties>
</file>