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8" w:rsidRPr="00B26C6C" w:rsidRDefault="00FA2108" w:rsidP="00FA210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26C6C">
        <w:rPr>
          <w:b/>
          <w:bCs/>
          <w:sz w:val="28"/>
          <w:szCs w:val="28"/>
        </w:rPr>
        <w:t xml:space="preserve">Публичное представление собственного инновационного педагогического опыта тренера-преподавателя по </w:t>
      </w:r>
      <w:r w:rsidR="00C66FDC" w:rsidRPr="00B26C6C">
        <w:rPr>
          <w:b/>
          <w:bCs/>
          <w:sz w:val="28"/>
          <w:szCs w:val="28"/>
        </w:rPr>
        <w:t>спортивной борьбе</w:t>
      </w:r>
      <w:r w:rsidRPr="00B26C6C">
        <w:rPr>
          <w:b/>
          <w:bCs/>
          <w:sz w:val="28"/>
          <w:szCs w:val="28"/>
        </w:rPr>
        <w:t xml:space="preserve"> МУ</w:t>
      </w:r>
      <w:r w:rsidR="00EF25E0" w:rsidRPr="00B26C6C">
        <w:rPr>
          <w:b/>
          <w:bCs/>
          <w:sz w:val="28"/>
          <w:szCs w:val="28"/>
        </w:rPr>
        <w:t xml:space="preserve">Б </w:t>
      </w:r>
      <w:r w:rsidRPr="00B26C6C">
        <w:rPr>
          <w:b/>
          <w:bCs/>
          <w:sz w:val="28"/>
          <w:szCs w:val="28"/>
        </w:rPr>
        <w:t>ДО</w:t>
      </w:r>
      <w:r w:rsidR="00EF25E0" w:rsidRPr="00B26C6C">
        <w:rPr>
          <w:b/>
          <w:bCs/>
          <w:sz w:val="28"/>
          <w:szCs w:val="28"/>
        </w:rPr>
        <w:t xml:space="preserve"> </w:t>
      </w:r>
      <w:r w:rsidRPr="00B26C6C">
        <w:rPr>
          <w:b/>
          <w:bCs/>
          <w:sz w:val="28"/>
          <w:szCs w:val="28"/>
        </w:rPr>
        <w:t>«</w:t>
      </w:r>
      <w:r w:rsidR="00C66FDC" w:rsidRPr="00B26C6C">
        <w:rPr>
          <w:b/>
          <w:bCs/>
          <w:sz w:val="28"/>
          <w:szCs w:val="28"/>
        </w:rPr>
        <w:t xml:space="preserve">Ичалковская ДЮСШ </w:t>
      </w:r>
      <w:r w:rsidRPr="00B26C6C">
        <w:rPr>
          <w:b/>
          <w:bCs/>
          <w:sz w:val="28"/>
          <w:szCs w:val="28"/>
        </w:rPr>
        <w:t xml:space="preserve"> »</w:t>
      </w:r>
    </w:p>
    <w:p w:rsidR="00FA2108" w:rsidRPr="00B26C6C" w:rsidRDefault="00FA2108" w:rsidP="00A525C9">
      <w:pPr>
        <w:spacing w:before="100" w:beforeAutospacing="1" w:after="100" w:afterAutospacing="1"/>
        <w:rPr>
          <w:sz w:val="28"/>
          <w:szCs w:val="28"/>
        </w:rPr>
      </w:pPr>
      <w:r w:rsidRPr="00B26C6C">
        <w:rPr>
          <w:b/>
          <w:bCs/>
          <w:sz w:val="28"/>
          <w:szCs w:val="28"/>
        </w:rPr>
        <w:t xml:space="preserve"> </w:t>
      </w:r>
      <w:r w:rsidR="007E6152" w:rsidRPr="00B26C6C">
        <w:rPr>
          <w:b/>
          <w:bCs/>
          <w:sz w:val="28"/>
          <w:szCs w:val="28"/>
        </w:rPr>
        <w:t>Федина Николая Ивановича</w:t>
      </w:r>
    </w:p>
    <w:p w:rsidR="00FA2108" w:rsidRPr="00B26C6C" w:rsidRDefault="00FA2108" w:rsidP="00FA2108">
      <w:pPr>
        <w:pStyle w:val="c12"/>
        <w:rPr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t>ТЕМА</w:t>
      </w:r>
      <w:r w:rsidRPr="00B26C6C">
        <w:rPr>
          <w:rStyle w:val="c2"/>
          <w:sz w:val="28"/>
          <w:szCs w:val="28"/>
        </w:rPr>
        <w:t>: «Сохранение здоровья подрастающего поколения и формирование здорового образа жизни»</w:t>
      </w:r>
    </w:p>
    <w:p w:rsidR="00FA2108" w:rsidRPr="00B26C6C" w:rsidRDefault="00FA2108" w:rsidP="001666AF">
      <w:pPr>
        <w:pStyle w:val="c15"/>
        <w:jc w:val="center"/>
        <w:rPr>
          <w:b/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t>1. Актуальность и перспективность опыта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bookmarkStart w:id="0" w:name="h.gjdgxs"/>
      <w:bookmarkEnd w:id="0"/>
      <w:r w:rsidRPr="00B26C6C">
        <w:rPr>
          <w:rStyle w:val="c1"/>
          <w:sz w:val="28"/>
          <w:szCs w:val="28"/>
        </w:rPr>
        <w:t xml:space="preserve">Актуальность </w:t>
      </w:r>
      <w:r w:rsidR="003E244D" w:rsidRPr="00B26C6C">
        <w:rPr>
          <w:rStyle w:val="c1"/>
          <w:sz w:val="28"/>
          <w:szCs w:val="28"/>
        </w:rPr>
        <w:t>проблемы</w:t>
      </w:r>
      <w:r w:rsidRPr="00B26C6C">
        <w:rPr>
          <w:rStyle w:val="c1"/>
          <w:sz w:val="28"/>
          <w:szCs w:val="28"/>
        </w:rPr>
        <w:t xml:space="preserve">, над которой я </w:t>
      </w:r>
      <w:r w:rsidR="003E244D" w:rsidRPr="00B26C6C">
        <w:rPr>
          <w:rStyle w:val="c1"/>
          <w:sz w:val="28"/>
          <w:szCs w:val="28"/>
        </w:rPr>
        <w:t>работаю</w:t>
      </w:r>
      <w:r w:rsidRPr="00B26C6C">
        <w:rPr>
          <w:rStyle w:val="c1"/>
          <w:sz w:val="28"/>
          <w:szCs w:val="28"/>
        </w:rPr>
        <w:t>, обоснована тем, собственно что в данный момент непросто по</w:t>
      </w:r>
      <w:r w:rsidR="00596915" w:rsidRPr="00B26C6C">
        <w:rPr>
          <w:rStyle w:val="c1"/>
          <w:sz w:val="28"/>
          <w:szCs w:val="28"/>
        </w:rPr>
        <w:t xml:space="preserve"> </w:t>
      </w:r>
      <w:proofErr w:type="gramStart"/>
      <w:r w:rsidRPr="00B26C6C">
        <w:rPr>
          <w:rStyle w:val="c1"/>
          <w:sz w:val="28"/>
          <w:szCs w:val="28"/>
        </w:rPr>
        <w:t>встречать</w:t>
      </w:r>
      <w:proofErr w:type="gramEnd"/>
      <w:r w:rsidRPr="00B26C6C">
        <w:rPr>
          <w:rStyle w:val="c1"/>
          <w:sz w:val="28"/>
          <w:szCs w:val="28"/>
        </w:rPr>
        <w:t xml:space="preserve"> безусловно здорового </w:t>
      </w:r>
      <w:r w:rsidR="003E244D" w:rsidRPr="00B26C6C">
        <w:rPr>
          <w:rStyle w:val="c1"/>
          <w:sz w:val="28"/>
          <w:szCs w:val="28"/>
        </w:rPr>
        <w:t>ученика</w:t>
      </w:r>
      <w:r w:rsidRPr="00B26C6C">
        <w:rPr>
          <w:rStyle w:val="c1"/>
          <w:sz w:val="28"/>
          <w:szCs w:val="28"/>
        </w:rPr>
        <w:t xml:space="preserve">. Напряженность учебного труда </w:t>
      </w:r>
      <w:r w:rsidR="003E244D" w:rsidRPr="00B26C6C">
        <w:rPr>
          <w:rStyle w:val="c1"/>
          <w:sz w:val="28"/>
          <w:szCs w:val="28"/>
        </w:rPr>
        <w:t>ученика</w:t>
      </w:r>
      <w:r w:rsidRPr="00B26C6C">
        <w:rPr>
          <w:rStyle w:val="c1"/>
          <w:sz w:val="28"/>
          <w:szCs w:val="28"/>
        </w:rPr>
        <w:t xml:space="preserve"> довольно высочайшая,</w:t>
      </w:r>
      <w:r w:rsidR="00596915" w:rsidRPr="00B26C6C">
        <w:rPr>
          <w:rStyle w:val="c1"/>
          <w:sz w:val="28"/>
          <w:szCs w:val="28"/>
        </w:rPr>
        <w:t xml:space="preserve"> </w:t>
      </w:r>
      <w:proofErr w:type="gramStart"/>
      <w:r w:rsidRPr="00B26C6C">
        <w:rPr>
          <w:rStyle w:val="c1"/>
          <w:sz w:val="28"/>
          <w:szCs w:val="28"/>
        </w:rPr>
        <w:t>собствен</w:t>
      </w:r>
      <w:r w:rsidR="00596915" w:rsidRPr="00B26C6C">
        <w:rPr>
          <w:rStyle w:val="c1"/>
          <w:sz w:val="28"/>
          <w:szCs w:val="28"/>
        </w:rPr>
        <w:t>н</w:t>
      </w:r>
      <w:r w:rsidRPr="00B26C6C">
        <w:rPr>
          <w:rStyle w:val="c1"/>
          <w:sz w:val="28"/>
          <w:szCs w:val="28"/>
        </w:rPr>
        <w:t>о</w:t>
      </w:r>
      <w:proofErr w:type="gramEnd"/>
      <w:r w:rsidRPr="00B26C6C">
        <w:rPr>
          <w:rStyle w:val="c1"/>
          <w:sz w:val="28"/>
          <w:szCs w:val="28"/>
        </w:rPr>
        <w:t xml:space="preserve"> что считается важным моментом падения самочувствия и подъема количества всевозможных отклонений в состоянии организма. Основаниями данных отклонений считаются неподвижный тип жизни (гиподинамия), накапливание негативных впечатлений без физиологической разрядки, психа </w:t>
      </w:r>
      <w:proofErr w:type="gramStart"/>
      <w:r w:rsidRPr="00B26C6C">
        <w:rPr>
          <w:rStyle w:val="c1"/>
          <w:sz w:val="28"/>
          <w:szCs w:val="28"/>
        </w:rPr>
        <w:t>-э</w:t>
      </w:r>
      <w:proofErr w:type="gramEnd"/>
      <w:r w:rsidRPr="00B26C6C">
        <w:rPr>
          <w:rStyle w:val="c1"/>
          <w:sz w:val="28"/>
          <w:szCs w:val="28"/>
        </w:rPr>
        <w:t>моциональные конфигурации.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Во все эпохи самочувствие являлось для человека единой, безоговорочной и непреходящей ценностью. Оно воздействует на все сферы людской работы, содействует настоящему подключению человека в социальную действительность, реализации загаданных им намерений, оно - задаток интенсивной насыщенной жизни и долгого срока жизни. Физиологические упражнения дают возможность «выравнивать» дефекты физиологической подготовленности обучающихся.</w:t>
      </w:r>
    </w:p>
    <w:p w:rsidR="00FC104B" w:rsidRPr="00B26C6C" w:rsidRDefault="003E244D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Все это</w:t>
      </w:r>
      <w:r w:rsidR="00FC104B" w:rsidRPr="00B26C6C">
        <w:rPr>
          <w:rStyle w:val="c1"/>
          <w:sz w:val="28"/>
          <w:szCs w:val="28"/>
        </w:rPr>
        <w:t xml:space="preserve"> возможно достичь лишь только на базе связи урочных форм занятий с </w:t>
      </w:r>
      <w:proofErr w:type="gramStart"/>
      <w:r w:rsidR="00FC104B" w:rsidRPr="00B26C6C">
        <w:rPr>
          <w:rStyle w:val="c1"/>
          <w:sz w:val="28"/>
          <w:szCs w:val="28"/>
        </w:rPr>
        <w:t>в</w:t>
      </w:r>
      <w:proofErr w:type="gramEnd"/>
      <w:r w:rsidR="00FC104B" w:rsidRPr="00B26C6C">
        <w:rPr>
          <w:rStyle w:val="c1"/>
          <w:sz w:val="28"/>
          <w:szCs w:val="28"/>
        </w:rPr>
        <w:t xml:space="preserve"> внеклассными. На любом трен</w:t>
      </w:r>
      <w:r w:rsidRPr="00B26C6C">
        <w:rPr>
          <w:rStyle w:val="c1"/>
          <w:sz w:val="28"/>
          <w:szCs w:val="28"/>
        </w:rPr>
        <w:t>и</w:t>
      </w:r>
      <w:r w:rsidR="00FC104B" w:rsidRPr="00B26C6C">
        <w:rPr>
          <w:rStyle w:val="c1"/>
          <w:sz w:val="28"/>
          <w:szCs w:val="28"/>
        </w:rPr>
        <w:t xml:space="preserve">ровке идет по стопам отводить до 15-25 мин. времени для воспитания, с </w:t>
      </w:r>
      <w:proofErr w:type="spellStart"/>
      <w:r w:rsidR="00FC104B" w:rsidRPr="00B26C6C">
        <w:rPr>
          <w:rStyle w:val="c1"/>
          <w:sz w:val="28"/>
          <w:szCs w:val="28"/>
        </w:rPr>
        <w:t>неотклонимым</w:t>
      </w:r>
      <w:proofErr w:type="spellEnd"/>
      <w:r w:rsidR="00FC104B" w:rsidRPr="00B26C6C">
        <w:rPr>
          <w:rStyle w:val="c1"/>
          <w:sz w:val="28"/>
          <w:szCs w:val="28"/>
        </w:rPr>
        <w:t xml:space="preserve"> контролем.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Ключевая задача физиологического воспитания - помощь всестороннему развитию личности, укрепление и сбережение здоровья; необходимости общества в жителях со всех сторон на физическом уровне </w:t>
      </w:r>
      <w:r w:rsidRPr="00B26C6C">
        <w:rPr>
          <w:rStyle w:val="c1"/>
          <w:sz w:val="28"/>
          <w:szCs w:val="28"/>
        </w:rPr>
        <w:lastRenderedPageBreak/>
        <w:t xml:space="preserve">развитых, основных здоровый тип жизни, готовых </w:t>
      </w:r>
      <w:proofErr w:type="gramStart"/>
      <w:r w:rsidRPr="00B26C6C">
        <w:rPr>
          <w:rStyle w:val="c1"/>
          <w:sz w:val="28"/>
          <w:szCs w:val="28"/>
        </w:rPr>
        <w:t>к</w:t>
      </w:r>
      <w:proofErr w:type="gramEnd"/>
      <w:r w:rsidRPr="00B26C6C">
        <w:rPr>
          <w:rStyle w:val="c1"/>
          <w:sz w:val="28"/>
          <w:szCs w:val="28"/>
        </w:rPr>
        <w:t xml:space="preserve"> высокопроизводительной </w:t>
      </w:r>
      <w:r w:rsidR="003E244D" w:rsidRPr="00B26C6C">
        <w:rPr>
          <w:rStyle w:val="c1"/>
          <w:sz w:val="28"/>
          <w:szCs w:val="28"/>
        </w:rPr>
        <w:t>ученика</w:t>
      </w:r>
      <w:r w:rsidRPr="00B26C6C">
        <w:rPr>
          <w:rStyle w:val="c1"/>
          <w:sz w:val="28"/>
          <w:szCs w:val="28"/>
        </w:rPr>
        <w:t>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Самочувствие - это не лишь только недоступность заболевания, но и здоровый тип жизни. Есть ряд моментов, которые определяют здоровый тип жизни: до этого всего, </w:t>
      </w:r>
      <w:r w:rsidR="003E244D" w:rsidRPr="00B26C6C">
        <w:rPr>
          <w:rStyle w:val="c1"/>
          <w:sz w:val="28"/>
          <w:szCs w:val="28"/>
        </w:rPr>
        <w:t xml:space="preserve">спорт и </w:t>
      </w:r>
      <w:r w:rsidRPr="00B26C6C">
        <w:rPr>
          <w:rStyle w:val="c1"/>
          <w:sz w:val="28"/>
          <w:szCs w:val="28"/>
        </w:rPr>
        <w:t>цивилизация, деятельн</w:t>
      </w:r>
      <w:r w:rsidR="003E244D" w:rsidRPr="00B26C6C">
        <w:rPr>
          <w:rStyle w:val="c1"/>
          <w:sz w:val="28"/>
          <w:szCs w:val="28"/>
        </w:rPr>
        <w:t>ая</w:t>
      </w:r>
      <w:r w:rsidRPr="00B26C6C">
        <w:rPr>
          <w:rStyle w:val="c1"/>
          <w:sz w:val="28"/>
          <w:szCs w:val="28"/>
        </w:rPr>
        <w:t xml:space="preserve"> работа и отдых; рациональное питание; собственная и социальная гигиена; отказ от вредоносных привычек (алкоголь, курение).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Перспективность моего навыка это, создание свежего расклада к тренировочным занятиям по </w:t>
      </w:r>
      <w:r w:rsidR="003E244D" w:rsidRPr="00B26C6C">
        <w:rPr>
          <w:rStyle w:val="c1"/>
          <w:sz w:val="28"/>
          <w:szCs w:val="28"/>
        </w:rPr>
        <w:t>спортивной борьбе</w:t>
      </w:r>
      <w:r w:rsidRPr="00B26C6C">
        <w:rPr>
          <w:rStyle w:val="c1"/>
          <w:sz w:val="28"/>
          <w:szCs w:val="28"/>
        </w:rPr>
        <w:t xml:space="preserve">, базирующегося на идеях личностно-ориентированного и проблемного изучения, внедрение свежих </w:t>
      </w:r>
      <w:proofErr w:type="spellStart"/>
      <w:r w:rsidRPr="00B26C6C">
        <w:rPr>
          <w:rStyle w:val="c1"/>
          <w:sz w:val="28"/>
          <w:szCs w:val="28"/>
        </w:rPr>
        <w:t>инноваторских</w:t>
      </w:r>
      <w:proofErr w:type="spellEnd"/>
      <w:r w:rsidRPr="00B26C6C">
        <w:rPr>
          <w:rStyle w:val="c1"/>
          <w:sz w:val="28"/>
          <w:szCs w:val="28"/>
        </w:rPr>
        <w:t xml:space="preserve"> направлений на тренировочных упражнениях, которые создают</w:t>
      </w:r>
      <w:r w:rsidR="003E244D" w:rsidRPr="00B26C6C">
        <w:rPr>
          <w:rStyle w:val="c1"/>
          <w:sz w:val="28"/>
          <w:szCs w:val="28"/>
        </w:rPr>
        <w:t>ся</w:t>
      </w:r>
      <w:r w:rsidRPr="00B26C6C">
        <w:rPr>
          <w:rStyle w:val="c1"/>
          <w:sz w:val="28"/>
          <w:szCs w:val="28"/>
        </w:rPr>
        <w:t xml:space="preserve"> у </w:t>
      </w:r>
      <w:r w:rsidR="003E244D" w:rsidRPr="00B26C6C">
        <w:rPr>
          <w:rStyle w:val="c1"/>
          <w:sz w:val="28"/>
          <w:szCs w:val="28"/>
        </w:rPr>
        <w:t>ученика</w:t>
      </w:r>
      <w:r w:rsidRPr="00B26C6C">
        <w:rPr>
          <w:rStyle w:val="c1"/>
          <w:sz w:val="28"/>
          <w:szCs w:val="28"/>
        </w:rPr>
        <w:t xml:space="preserve"> миропонимание здорового вида жизни, воспитывают культуру самочувствия. Для </w:t>
      </w:r>
      <w:r w:rsidR="003E244D" w:rsidRPr="00B26C6C">
        <w:rPr>
          <w:rStyle w:val="c1"/>
          <w:sz w:val="28"/>
          <w:szCs w:val="28"/>
        </w:rPr>
        <w:t>ч</w:t>
      </w:r>
      <w:r w:rsidRPr="00B26C6C">
        <w:rPr>
          <w:rStyle w:val="c1"/>
          <w:sz w:val="28"/>
          <w:szCs w:val="28"/>
        </w:rPr>
        <w:t xml:space="preserve">его организуются самостоятельные занятия </w:t>
      </w:r>
      <w:proofErr w:type="gramStart"/>
      <w:r w:rsidRPr="00B26C6C">
        <w:rPr>
          <w:rStyle w:val="c1"/>
          <w:sz w:val="28"/>
          <w:szCs w:val="28"/>
        </w:rPr>
        <w:t>со</w:t>
      </w:r>
      <w:proofErr w:type="gramEnd"/>
      <w:r w:rsidRPr="00B26C6C">
        <w:rPr>
          <w:rStyle w:val="c1"/>
          <w:sz w:val="28"/>
          <w:szCs w:val="28"/>
        </w:rPr>
        <w:t xml:space="preserve"> самочувствие сберегающей тенденцией. Использую физиологические упражнения для профилактики болезней, «лечебную физкультуру», выполнение занятий на воздухе, игры, турпоходы и т.д. Проведение всеохватывающей диагностики физиологического самочувствия студентов, обрабатывается и анализируется для последующего учебного планирования, итоги случаются до спортсменов. Все эти технологические расклады, станут в большой степени увеличивать энергичность в данном процессе самих </w:t>
      </w:r>
      <w:r w:rsidR="003E244D" w:rsidRPr="00B26C6C">
        <w:rPr>
          <w:rStyle w:val="c1"/>
          <w:sz w:val="28"/>
          <w:szCs w:val="28"/>
        </w:rPr>
        <w:t>ученик</w:t>
      </w:r>
      <w:r w:rsidRPr="00B26C6C">
        <w:rPr>
          <w:rStyle w:val="c1"/>
          <w:sz w:val="28"/>
          <w:szCs w:val="28"/>
        </w:rPr>
        <w:t xml:space="preserve">ов, станут благополучно развиваться и </w:t>
      </w:r>
      <w:proofErr w:type="spellStart"/>
      <w:r w:rsidRPr="00B26C6C">
        <w:rPr>
          <w:rStyle w:val="c1"/>
          <w:sz w:val="28"/>
          <w:szCs w:val="28"/>
        </w:rPr>
        <w:t>оздаравливаться</w:t>
      </w:r>
      <w:proofErr w:type="spellEnd"/>
      <w:r w:rsidRPr="00B26C6C">
        <w:rPr>
          <w:rStyle w:val="c1"/>
          <w:sz w:val="28"/>
          <w:szCs w:val="28"/>
        </w:rPr>
        <w:t xml:space="preserve">, достигая </w:t>
      </w:r>
      <w:proofErr w:type="gramStart"/>
      <w:r w:rsidRPr="00B26C6C">
        <w:rPr>
          <w:rStyle w:val="c1"/>
          <w:sz w:val="28"/>
          <w:szCs w:val="28"/>
        </w:rPr>
        <w:t>при</w:t>
      </w:r>
      <w:proofErr w:type="gramEnd"/>
      <w:r w:rsidRPr="00B26C6C">
        <w:rPr>
          <w:rStyle w:val="c1"/>
          <w:sz w:val="28"/>
          <w:szCs w:val="28"/>
        </w:rPr>
        <w:t xml:space="preserve"> данном больших итогов в спортивной работы воспитанников.</w:t>
      </w:r>
    </w:p>
    <w:p w:rsidR="00FA2108" w:rsidRPr="00B26C6C" w:rsidRDefault="00FA2108" w:rsidP="00FC104B">
      <w:pPr>
        <w:pStyle w:val="c0"/>
        <w:jc w:val="center"/>
        <w:rPr>
          <w:b/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t xml:space="preserve">2. </w:t>
      </w:r>
      <w:r w:rsidR="00416886" w:rsidRPr="00B26C6C">
        <w:rPr>
          <w:rStyle w:val="c2"/>
          <w:b/>
          <w:sz w:val="28"/>
          <w:szCs w:val="28"/>
        </w:rPr>
        <w:t xml:space="preserve">Условия формирования </w:t>
      </w:r>
      <w:r w:rsidRPr="00B26C6C">
        <w:rPr>
          <w:rStyle w:val="c2"/>
          <w:b/>
          <w:sz w:val="28"/>
          <w:szCs w:val="28"/>
        </w:rPr>
        <w:t xml:space="preserve"> опыта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Как тренер-</w:t>
      </w:r>
      <w:proofErr w:type="spellStart"/>
      <w:r w:rsidRPr="00B26C6C">
        <w:rPr>
          <w:rStyle w:val="c1"/>
          <w:sz w:val="28"/>
          <w:szCs w:val="28"/>
        </w:rPr>
        <w:t>преподовате</w:t>
      </w:r>
      <w:bookmarkStart w:id="1" w:name="_GoBack"/>
      <w:bookmarkEnd w:id="1"/>
      <w:r w:rsidRPr="00B26C6C">
        <w:rPr>
          <w:rStyle w:val="c1"/>
          <w:sz w:val="28"/>
          <w:szCs w:val="28"/>
        </w:rPr>
        <w:t>ль</w:t>
      </w:r>
      <w:proofErr w:type="spellEnd"/>
      <w:r w:rsidRPr="00B26C6C">
        <w:rPr>
          <w:rStyle w:val="c1"/>
          <w:sz w:val="28"/>
          <w:szCs w:val="28"/>
        </w:rPr>
        <w:t xml:space="preserve">, я считаю собственной важной задачей сотворения подходящих критерий для гармонического становления оригинальности всякого моего </w:t>
      </w:r>
      <w:r w:rsidR="003E244D" w:rsidRPr="00B26C6C">
        <w:rPr>
          <w:rStyle w:val="c1"/>
          <w:sz w:val="28"/>
          <w:szCs w:val="28"/>
        </w:rPr>
        <w:t>ученика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  <w:r w:rsidRPr="00B26C6C">
        <w:rPr>
          <w:rStyle w:val="c1"/>
          <w:sz w:val="28"/>
          <w:szCs w:val="28"/>
        </w:rPr>
        <w:t xml:space="preserve"> Довольно животрепещуща неувязка хранения и закрепления самочувствия ребят , потому что как раз самочувствие гарантирует вероятность удачной психической и общественной привыкания человека к условиям находящейся вокруг среды. Образование </w:t>
      </w:r>
      <w:r w:rsidRPr="00B26C6C">
        <w:rPr>
          <w:rStyle w:val="c1"/>
          <w:sz w:val="28"/>
          <w:szCs w:val="28"/>
        </w:rPr>
        <w:lastRenderedPageBreak/>
        <w:t xml:space="preserve">направлении </w:t>
      </w:r>
      <w:r w:rsidR="00502801" w:rsidRPr="00B26C6C">
        <w:rPr>
          <w:rStyle w:val="c1"/>
          <w:sz w:val="28"/>
          <w:szCs w:val="28"/>
        </w:rPr>
        <w:t>учеников</w:t>
      </w:r>
      <w:r w:rsidRPr="00B26C6C">
        <w:rPr>
          <w:rStyle w:val="c1"/>
          <w:sz w:val="28"/>
          <w:szCs w:val="28"/>
        </w:rPr>
        <w:t xml:space="preserve"> на здоровый тип жизни, их подготовленность к сохранению самочувствия создаю</w:t>
      </w:r>
      <w:r w:rsidR="00502801" w:rsidRPr="00B26C6C">
        <w:rPr>
          <w:rStyle w:val="c1"/>
          <w:sz w:val="28"/>
          <w:szCs w:val="28"/>
        </w:rPr>
        <w:t>тся</w:t>
      </w:r>
      <w:r w:rsidRPr="00B26C6C">
        <w:rPr>
          <w:rStyle w:val="c1"/>
          <w:sz w:val="28"/>
          <w:szCs w:val="28"/>
        </w:rPr>
        <w:t xml:space="preserve"> на базе образовательных компетенций: учебно-познавательной, ценностно-смысловой, общекультурной, информационной, коммуникативной, личной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Довольно принципиально, собственно что </w:t>
      </w:r>
      <w:r w:rsidR="00502801" w:rsidRPr="00B26C6C">
        <w:rPr>
          <w:rStyle w:val="c1"/>
          <w:sz w:val="28"/>
          <w:szCs w:val="28"/>
        </w:rPr>
        <w:t>по</w:t>
      </w:r>
      <w:r w:rsidRPr="00B26C6C">
        <w:rPr>
          <w:rStyle w:val="c1"/>
          <w:sz w:val="28"/>
          <w:szCs w:val="28"/>
        </w:rPr>
        <w:t xml:space="preserve"> зонам ответственности включают познания, умения, отображают целостное всеохватывающее представление тех элементах социокультурного навыка, которыми завладевает </w:t>
      </w:r>
      <w:r w:rsidR="00502801" w:rsidRPr="00B26C6C">
        <w:rPr>
          <w:rStyle w:val="c1"/>
          <w:sz w:val="28"/>
          <w:szCs w:val="28"/>
        </w:rPr>
        <w:t>ученик</w:t>
      </w:r>
      <w:r w:rsidRPr="00B26C6C">
        <w:rPr>
          <w:rStyle w:val="c1"/>
          <w:sz w:val="28"/>
          <w:szCs w:val="28"/>
        </w:rPr>
        <w:t xml:space="preserve"> в процессе учебно-тренировочных упражнениях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Образовательный процесс в области спорта основывается так, дабы были решены надлежащие задачи</w:t>
      </w:r>
      <w:proofErr w:type="gramStart"/>
      <w:r w:rsidRPr="00B26C6C">
        <w:rPr>
          <w:rStyle w:val="c1"/>
          <w:sz w:val="28"/>
          <w:szCs w:val="28"/>
        </w:rPr>
        <w:t xml:space="preserve"> :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Формирование гармонически развитой личности спортсмена при помощи воспитания бережного дела к самочувствию, интенсивного приобщения к физиологической культуре и спорту, к постоянным тренировкам;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Укрепления самочувствия способами физиологического воспитания и самостоятельными формами занятий спортом;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Обучение актуально важным двигательным умениям и навыкам;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Развитие двигательных качеств;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Воспитание необходимости в здоровом виде жизни, моральных и волевых качеств;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Формирование почв познаний о физиологической культуре и спорте;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Создание критерий и помощь к раскрытию, развитию телесных и духовных возможностей.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Использование предоставленной технологии может помочь мне осуществить работа </w:t>
      </w:r>
      <w:r w:rsidR="00502801" w:rsidRPr="00B26C6C">
        <w:rPr>
          <w:rStyle w:val="c1"/>
          <w:sz w:val="28"/>
          <w:szCs w:val="28"/>
        </w:rPr>
        <w:t>ученико</w:t>
      </w:r>
      <w:r w:rsidRPr="00B26C6C">
        <w:rPr>
          <w:rStyle w:val="c1"/>
          <w:sz w:val="28"/>
          <w:szCs w:val="28"/>
        </w:rPr>
        <w:t xml:space="preserve">в по формированию здорового вида жизни. Я </w:t>
      </w:r>
      <w:r w:rsidRPr="00B26C6C">
        <w:rPr>
          <w:rStyle w:val="c1"/>
          <w:sz w:val="28"/>
          <w:szCs w:val="28"/>
        </w:rPr>
        <w:lastRenderedPageBreak/>
        <w:t>обучаю ребят предохранять свое самочувствие, дорожить собственн</w:t>
      </w:r>
      <w:r w:rsidR="00502801" w:rsidRPr="00B26C6C">
        <w:rPr>
          <w:rStyle w:val="c1"/>
          <w:sz w:val="28"/>
          <w:szCs w:val="28"/>
        </w:rPr>
        <w:t>ой</w:t>
      </w:r>
      <w:r w:rsidRPr="00B26C6C">
        <w:rPr>
          <w:rStyle w:val="c1"/>
          <w:sz w:val="28"/>
          <w:szCs w:val="28"/>
        </w:rPr>
        <w:t xml:space="preserve"> жизнь</w:t>
      </w:r>
      <w:r w:rsidR="00502801" w:rsidRPr="00B26C6C">
        <w:rPr>
          <w:rStyle w:val="c1"/>
          <w:sz w:val="28"/>
          <w:szCs w:val="28"/>
        </w:rPr>
        <w:t>ю</w:t>
      </w:r>
      <w:r w:rsidRPr="00B26C6C">
        <w:rPr>
          <w:rStyle w:val="c1"/>
          <w:sz w:val="28"/>
          <w:szCs w:val="28"/>
        </w:rPr>
        <w:t xml:space="preserve"> и жизнь находящихся вокруг людей. Я постараюсь создавать так, </w:t>
      </w:r>
      <w:r w:rsidR="00502801" w:rsidRPr="00B26C6C">
        <w:rPr>
          <w:rStyle w:val="c1"/>
          <w:sz w:val="28"/>
          <w:szCs w:val="28"/>
        </w:rPr>
        <w:t>что бы ученики</w:t>
      </w:r>
      <w:r w:rsidRPr="00B26C6C">
        <w:rPr>
          <w:rStyle w:val="c1"/>
          <w:sz w:val="28"/>
          <w:szCs w:val="28"/>
        </w:rPr>
        <w:t xml:space="preserve"> были здоровы, на тренировках всякий раз находился здоровый психический климат, </w:t>
      </w:r>
      <w:r w:rsidR="00502801" w:rsidRPr="00B26C6C">
        <w:rPr>
          <w:rStyle w:val="c1"/>
          <w:sz w:val="28"/>
          <w:szCs w:val="28"/>
        </w:rPr>
        <w:t>что бы ученик</w:t>
      </w:r>
      <w:r w:rsidRPr="00B26C6C">
        <w:rPr>
          <w:rStyle w:val="c1"/>
          <w:sz w:val="28"/>
          <w:szCs w:val="28"/>
        </w:rPr>
        <w:t>и с желанием торопились на занятия. Любую тренировку я начинаю с у</w:t>
      </w:r>
      <w:r w:rsidR="00502801" w:rsidRPr="00B26C6C">
        <w:rPr>
          <w:rStyle w:val="c1"/>
          <w:sz w:val="28"/>
          <w:szCs w:val="28"/>
        </w:rPr>
        <w:t>лыбками</w:t>
      </w:r>
      <w:r w:rsidRPr="00B26C6C">
        <w:rPr>
          <w:rStyle w:val="c1"/>
          <w:sz w:val="28"/>
          <w:szCs w:val="28"/>
        </w:rPr>
        <w:t xml:space="preserve">, </w:t>
      </w:r>
      <w:r w:rsidR="00502801" w:rsidRPr="00B26C6C">
        <w:rPr>
          <w:rStyle w:val="c1"/>
          <w:sz w:val="28"/>
          <w:szCs w:val="28"/>
        </w:rPr>
        <w:t>что бы ребята</w:t>
      </w:r>
      <w:r w:rsidRPr="00B26C6C">
        <w:rPr>
          <w:rStyle w:val="c1"/>
          <w:sz w:val="28"/>
          <w:szCs w:val="28"/>
        </w:rPr>
        <w:t xml:space="preserve"> лицезрели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собственно что я пытаюсь им посодействовать выучиться всему что, собственно что принимаю во внимание и умею сам. Соблюдение режима труда и развлечений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смена форм и обликов работы могут помочь проводить продуктивно и любопытно. Я считаю, собственно что функциональная пропаганда по внедрению здорового вида жизни в жизнь всякого человека и общества обязана возлежать в базе изучения привития и формирования у подрастающего поколения ведущих основ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форм и моментов здорового </w:t>
      </w:r>
      <w:r w:rsidR="00502801" w:rsidRPr="00B26C6C">
        <w:rPr>
          <w:rStyle w:val="c1"/>
          <w:sz w:val="28"/>
          <w:szCs w:val="28"/>
        </w:rPr>
        <w:t>образа</w:t>
      </w:r>
      <w:r w:rsidRPr="00B26C6C">
        <w:rPr>
          <w:rStyle w:val="c1"/>
          <w:sz w:val="28"/>
          <w:szCs w:val="28"/>
        </w:rPr>
        <w:t xml:space="preserve"> жизни.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Наверное, нет на нынешний ден</w:t>
      </w:r>
      <w:r w:rsidR="00502801" w:rsidRPr="00B26C6C">
        <w:rPr>
          <w:rStyle w:val="c1"/>
          <w:sz w:val="28"/>
          <w:szCs w:val="28"/>
        </w:rPr>
        <w:t>ь</w:t>
      </w:r>
      <w:r w:rsidRPr="00B26C6C">
        <w:rPr>
          <w:rStyle w:val="c1"/>
          <w:sz w:val="28"/>
          <w:szCs w:val="28"/>
        </w:rPr>
        <w:t xml:space="preserve"> воспитателя, который бы не воспользовался на собственных тренировках мультимедийные технологии. Внедрение предоставленной технологии может помочь устроить занятия увлекательнее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насыщеннее. Выбор информационных технологий обоснован потребностью изучения спортсменов с разными источниками инф</w:t>
      </w:r>
      <w:r w:rsidR="00502801" w:rsidRPr="00B26C6C">
        <w:rPr>
          <w:rStyle w:val="c1"/>
          <w:sz w:val="28"/>
          <w:szCs w:val="28"/>
        </w:rPr>
        <w:t>ормации</w:t>
      </w:r>
      <w:r w:rsidRPr="00B26C6C">
        <w:rPr>
          <w:rStyle w:val="c1"/>
          <w:sz w:val="28"/>
          <w:szCs w:val="28"/>
        </w:rPr>
        <w:t xml:space="preserve">, охватывая электрические носители. Я провожу абстрактные занятия, где использую ИКТ. Считаю действенным средством внедрение видеофрагментов на тренировках по </w:t>
      </w:r>
      <w:r w:rsidR="00502801" w:rsidRPr="00B26C6C">
        <w:rPr>
          <w:rStyle w:val="c1"/>
          <w:sz w:val="28"/>
          <w:szCs w:val="28"/>
        </w:rPr>
        <w:t>спортивной борьбе</w:t>
      </w:r>
      <w:r w:rsidRPr="00B26C6C">
        <w:rPr>
          <w:rStyle w:val="c1"/>
          <w:sz w:val="28"/>
          <w:szCs w:val="28"/>
        </w:rPr>
        <w:t xml:space="preserve">. </w:t>
      </w:r>
      <w:r w:rsidR="00502801" w:rsidRPr="00B26C6C">
        <w:rPr>
          <w:rStyle w:val="c1"/>
          <w:sz w:val="28"/>
          <w:szCs w:val="28"/>
        </w:rPr>
        <w:t>Ребята</w:t>
      </w:r>
      <w:r w:rsidRPr="00B26C6C">
        <w:rPr>
          <w:rStyle w:val="c1"/>
          <w:sz w:val="28"/>
          <w:szCs w:val="28"/>
        </w:rPr>
        <w:t xml:space="preserve"> обучаются отрабатывать технику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="00502801" w:rsidRPr="00B26C6C">
        <w:rPr>
          <w:rStyle w:val="c1"/>
          <w:sz w:val="28"/>
          <w:szCs w:val="28"/>
        </w:rPr>
        <w:t xml:space="preserve"> бросков </w:t>
      </w:r>
      <w:r w:rsidRPr="00B26C6C">
        <w:rPr>
          <w:rStyle w:val="c1"/>
          <w:sz w:val="28"/>
          <w:szCs w:val="28"/>
        </w:rPr>
        <w:t xml:space="preserve">, как это делают мастера. При знакомстве </w:t>
      </w:r>
      <w:proofErr w:type="gramStart"/>
      <w:r w:rsidRPr="00B26C6C">
        <w:rPr>
          <w:rStyle w:val="c1"/>
          <w:sz w:val="28"/>
          <w:szCs w:val="28"/>
        </w:rPr>
        <w:t>с</w:t>
      </w:r>
      <w:proofErr w:type="gramEnd"/>
      <w:r w:rsidRPr="00B26C6C">
        <w:rPr>
          <w:rStyle w:val="c1"/>
          <w:sz w:val="28"/>
          <w:szCs w:val="28"/>
        </w:rPr>
        <w:t xml:space="preserve"> же </w:t>
      </w:r>
      <w:proofErr w:type="gramStart"/>
      <w:r w:rsidRPr="00B26C6C">
        <w:rPr>
          <w:rStyle w:val="c1"/>
          <w:sz w:val="28"/>
          <w:szCs w:val="28"/>
        </w:rPr>
        <w:t>другим</w:t>
      </w:r>
      <w:proofErr w:type="gramEnd"/>
      <w:r w:rsidRPr="00B26C6C">
        <w:rPr>
          <w:rStyle w:val="c1"/>
          <w:sz w:val="28"/>
          <w:szCs w:val="28"/>
        </w:rPr>
        <w:t xml:space="preserve"> спорта мы совершаем виртуальные заочные экскурсии по пространствам его зарождения. Способности применения сети Онлайн на упражнениях заключаются в </w:t>
      </w:r>
      <w:r w:rsidR="00502801" w:rsidRPr="00B26C6C">
        <w:rPr>
          <w:rStyle w:val="c1"/>
          <w:sz w:val="28"/>
          <w:szCs w:val="28"/>
        </w:rPr>
        <w:t xml:space="preserve">поиске информации </w:t>
      </w:r>
      <w:r w:rsidRPr="00B26C6C">
        <w:rPr>
          <w:rStyle w:val="c1"/>
          <w:sz w:val="28"/>
          <w:szCs w:val="28"/>
        </w:rPr>
        <w:t xml:space="preserve">в </w:t>
      </w:r>
      <w:proofErr w:type="spellStart"/>
      <w:r w:rsidRPr="00B26C6C">
        <w:rPr>
          <w:rStyle w:val="c1"/>
          <w:sz w:val="28"/>
          <w:szCs w:val="28"/>
        </w:rPr>
        <w:t>Онлайне</w:t>
      </w:r>
      <w:proofErr w:type="spellEnd"/>
      <w:r w:rsidRPr="00B26C6C">
        <w:rPr>
          <w:rStyle w:val="c1"/>
          <w:sz w:val="28"/>
          <w:szCs w:val="28"/>
        </w:rPr>
        <w:t>. Этим образом, креативный расклад разрешает очень максимально действенно</w:t>
      </w:r>
      <w:r w:rsidR="00502801" w:rsidRPr="00B26C6C">
        <w:rPr>
          <w:rStyle w:val="c1"/>
          <w:sz w:val="28"/>
          <w:szCs w:val="28"/>
        </w:rPr>
        <w:t>сть</w:t>
      </w:r>
      <w:r w:rsidRPr="00B26C6C">
        <w:rPr>
          <w:rStyle w:val="c1"/>
          <w:sz w:val="28"/>
          <w:szCs w:val="28"/>
        </w:rPr>
        <w:t xml:space="preserve"> применить в собственной работе богатый инструментарий, воображаемый передовыми компьютерными технологиями.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В собственной работе я использую личностно - направленное изучение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развивающее изучение , самочувствие сберегающие технологии.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lastRenderedPageBreak/>
        <w:t>Для реализации установленных целей и задач пользуюсь любы</w:t>
      </w:r>
      <w:r w:rsidR="00502801" w:rsidRPr="00B26C6C">
        <w:rPr>
          <w:rStyle w:val="c1"/>
          <w:sz w:val="28"/>
          <w:szCs w:val="28"/>
        </w:rPr>
        <w:t xml:space="preserve">ми </w:t>
      </w:r>
      <w:proofErr w:type="spellStart"/>
      <w:r w:rsidRPr="00B26C6C">
        <w:rPr>
          <w:rStyle w:val="c1"/>
          <w:sz w:val="28"/>
          <w:szCs w:val="28"/>
        </w:rPr>
        <w:t>форм</w:t>
      </w:r>
      <w:r w:rsidR="00502801" w:rsidRPr="00B26C6C">
        <w:rPr>
          <w:rStyle w:val="c1"/>
          <w:sz w:val="28"/>
          <w:szCs w:val="28"/>
        </w:rPr>
        <w:t>амит</w:t>
      </w:r>
      <w:proofErr w:type="spellEnd"/>
      <w:r w:rsidRPr="00B26C6C">
        <w:rPr>
          <w:rStyle w:val="c1"/>
          <w:sz w:val="28"/>
          <w:szCs w:val="28"/>
        </w:rPr>
        <w:t xml:space="preserve"> работы: массовы</w:t>
      </w:r>
      <w:r w:rsidR="00502801" w:rsidRPr="00B26C6C">
        <w:rPr>
          <w:rStyle w:val="c1"/>
          <w:sz w:val="28"/>
          <w:szCs w:val="28"/>
        </w:rPr>
        <w:t>ми</w:t>
      </w:r>
      <w:r w:rsidRPr="00B26C6C">
        <w:rPr>
          <w:rStyle w:val="c1"/>
          <w:sz w:val="28"/>
          <w:szCs w:val="28"/>
        </w:rPr>
        <w:t>, способ</w:t>
      </w:r>
      <w:r w:rsidR="00502801" w:rsidRPr="00B26C6C">
        <w:rPr>
          <w:rStyle w:val="c1"/>
          <w:sz w:val="28"/>
          <w:szCs w:val="28"/>
        </w:rPr>
        <w:t>ами</w:t>
      </w:r>
      <w:r w:rsidRPr="00B26C6C">
        <w:rPr>
          <w:rStyle w:val="c1"/>
          <w:sz w:val="28"/>
          <w:szCs w:val="28"/>
        </w:rPr>
        <w:t xml:space="preserve"> персональных заданий (дополнительные упражнения по овладению двигательными действиями), при данном предусматриваю интересы ребят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их двигательные и психологические способности 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Как </w:t>
      </w:r>
      <w:proofErr w:type="gramStart"/>
      <w:r w:rsidRPr="00B26C6C">
        <w:rPr>
          <w:rStyle w:val="c1"/>
          <w:sz w:val="28"/>
          <w:szCs w:val="28"/>
        </w:rPr>
        <w:t>ведомо</w:t>
      </w:r>
      <w:proofErr w:type="gramEnd"/>
      <w:r w:rsidR="00674724" w:rsidRPr="00B26C6C">
        <w:rPr>
          <w:rStyle w:val="c1"/>
          <w:sz w:val="28"/>
          <w:szCs w:val="28"/>
        </w:rPr>
        <w:t xml:space="preserve"> </w:t>
      </w:r>
      <w:r w:rsidRPr="00B26C6C">
        <w:rPr>
          <w:rStyle w:val="c1"/>
          <w:sz w:val="28"/>
          <w:szCs w:val="28"/>
        </w:rPr>
        <w:t xml:space="preserve">в, который приходит на задание физиологической культуры, вдали не один и тот же состав </w:t>
      </w:r>
      <w:r w:rsidR="00674724" w:rsidRPr="00B26C6C">
        <w:rPr>
          <w:rStyle w:val="c1"/>
          <w:sz w:val="28"/>
          <w:szCs w:val="28"/>
        </w:rPr>
        <w:t>учеников</w:t>
      </w:r>
      <w:r w:rsidRPr="00B26C6C">
        <w:rPr>
          <w:rStyle w:val="c1"/>
          <w:sz w:val="28"/>
          <w:szCs w:val="28"/>
        </w:rPr>
        <w:t>. Все выделяются по собственному физиологическому развитию, состоянию самочувствия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подготовленности. Есть учащиеся, отлично </w:t>
      </w:r>
      <w:r w:rsidR="00674724" w:rsidRPr="00B26C6C">
        <w:rPr>
          <w:rStyle w:val="c1"/>
          <w:sz w:val="28"/>
          <w:szCs w:val="28"/>
        </w:rPr>
        <w:t xml:space="preserve">подготовлены </w:t>
      </w:r>
      <w:r w:rsidRPr="00B26C6C">
        <w:rPr>
          <w:rStyle w:val="c1"/>
          <w:sz w:val="28"/>
          <w:szCs w:val="28"/>
        </w:rPr>
        <w:t xml:space="preserve">на физическом уровне. И в одном ряду с ними - учащиеся со средней и в том числе </w:t>
      </w:r>
      <w:r w:rsidR="00674724" w:rsidRPr="00B26C6C">
        <w:rPr>
          <w:rStyle w:val="c1"/>
          <w:sz w:val="28"/>
          <w:szCs w:val="28"/>
        </w:rPr>
        <w:t>со</w:t>
      </w:r>
      <w:r w:rsidRPr="00B26C6C">
        <w:rPr>
          <w:rStyle w:val="c1"/>
          <w:sz w:val="28"/>
          <w:szCs w:val="28"/>
        </w:rPr>
        <w:t xml:space="preserve"> слабой подготовкой. </w:t>
      </w:r>
      <w:r w:rsidR="00674724" w:rsidRPr="00B26C6C">
        <w:rPr>
          <w:rStyle w:val="c1"/>
          <w:sz w:val="28"/>
          <w:szCs w:val="28"/>
        </w:rPr>
        <w:t>Н</w:t>
      </w:r>
      <w:r w:rsidRPr="00B26C6C">
        <w:rPr>
          <w:rStyle w:val="c1"/>
          <w:sz w:val="28"/>
          <w:szCs w:val="28"/>
        </w:rPr>
        <w:t>ередко хворает ОРЗ, а некто содержит хроническое болезнь, а некто здоров. Для такого верно осуществить работу с учащимися , не на</w:t>
      </w:r>
      <w:r w:rsidR="00674724" w:rsidRPr="00B26C6C">
        <w:rPr>
          <w:rStyle w:val="c1"/>
          <w:sz w:val="28"/>
          <w:szCs w:val="28"/>
        </w:rPr>
        <w:t>н</w:t>
      </w:r>
      <w:r w:rsidRPr="00B26C6C">
        <w:rPr>
          <w:rStyle w:val="c1"/>
          <w:sz w:val="28"/>
          <w:szCs w:val="28"/>
        </w:rPr>
        <w:t xml:space="preserve">ести урон их самочувствию , наставник обязан </w:t>
      </w:r>
      <w:r w:rsidR="00674724" w:rsidRPr="00B26C6C">
        <w:rPr>
          <w:rStyle w:val="c1"/>
          <w:sz w:val="28"/>
          <w:szCs w:val="28"/>
        </w:rPr>
        <w:t>заботиться</w:t>
      </w:r>
      <w:r w:rsidRPr="00B26C6C">
        <w:rPr>
          <w:rStyle w:val="c1"/>
          <w:sz w:val="28"/>
          <w:szCs w:val="28"/>
        </w:rPr>
        <w:t xml:space="preserve"> о состоянии самочувствия </w:t>
      </w:r>
      <w:r w:rsidR="00674724" w:rsidRPr="00B26C6C">
        <w:rPr>
          <w:rStyle w:val="c1"/>
          <w:sz w:val="28"/>
          <w:szCs w:val="28"/>
        </w:rPr>
        <w:t>ученик</w:t>
      </w:r>
      <w:r w:rsidRPr="00B26C6C">
        <w:rPr>
          <w:rStyle w:val="c1"/>
          <w:sz w:val="28"/>
          <w:szCs w:val="28"/>
        </w:rPr>
        <w:t xml:space="preserve">ов . </w:t>
      </w:r>
      <w:proofErr w:type="gramStart"/>
      <w:r w:rsidRPr="00B26C6C">
        <w:rPr>
          <w:rStyle w:val="c1"/>
          <w:sz w:val="28"/>
          <w:szCs w:val="28"/>
        </w:rPr>
        <w:t>В следствие</w:t>
      </w:r>
      <w:proofErr w:type="gramEnd"/>
      <w:r w:rsidRPr="00B26C6C">
        <w:rPr>
          <w:rStyle w:val="c1"/>
          <w:sz w:val="28"/>
          <w:szCs w:val="28"/>
        </w:rPr>
        <w:t xml:space="preserve"> этого в начале учебного года учащиеся протекают медосмотр, с итогами которого я в обязательном порядке знакомлюсь. Вслед за тем в согласовании с </w:t>
      </w:r>
      <w:r w:rsidR="00674724" w:rsidRPr="00B26C6C">
        <w:rPr>
          <w:rStyle w:val="c1"/>
          <w:sz w:val="28"/>
          <w:szCs w:val="28"/>
        </w:rPr>
        <w:t>физическим</w:t>
      </w:r>
      <w:r w:rsidRPr="00B26C6C">
        <w:rPr>
          <w:rStyle w:val="c1"/>
          <w:sz w:val="28"/>
          <w:szCs w:val="28"/>
        </w:rPr>
        <w:t xml:space="preserve"> развитием, состоянием самочувствия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уровнем тренированности и уровнем совместной физиологической подготовленности подростков дозирую нагрузку на тренировках.</w:t>
      </w:r>
    </w:p>
    <w:p w:rsidR="00FA2108" w:rsidRPr="00B26C6C" w:rsidRDefault="00FA2108" w:rsidP="00FC104B">
      <w:pPr>
        <w:pStyle w:val="c0"/>
        <w:jc w:val="center"/>
        <w:rPr>
          <w:rStyle w:val="c2"/>
          <w:b/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t>3. Теоретическая база опыта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iCs/>
          <w:sz w:val="28"/>
          <w:szCs w:val="28"/>
        </w:rPr>
        <w:t>в качестве подготовки рабочих программ, поурочных планов, дидактических материалов (тестовые задания), различных докладов, методических разработок;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26C6C">
        <w:rPr>
          <w:iCs/>
          <w:sz w:val="28"/>
          <w:szCs w:val="28"/>
        </w:rPr>
        <w:t>использование Интернет-ресурсов, для создания собственных учительских презентаций к урокам в качестве наглядности;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26C6C">
        <w:rPr>
          <w:iCs/>
          <w:sz w:val="28"/>
          <w:szCs w:val="28"/>
        </w:rPr>
        <w:t>использование сети Интернет для активного поиска необходимой информации;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26C6C">
        <w:rPr>
          <w:iCs/>
          <w:sz w:val="28"/>
          <w:szCs w:val="28"/>
        </w:rPr>
        <w:t>для участия в дистанционных олимпиадах, конференциях через сеть Интернет;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26C6C">
        <w:rPr>
          <w:iCs/>
          <w:sz w:val="28"/>
          <w:szCs w:val="28"/>
        </w:rPr>
        <w:t>использование учащимися для подготовки домашнего задания;</w:t>
      </w:r>
    </w:p>
    <w:p w:rsidR="00E477FA" w:rsidRPr="00B26C6C" w:rsidRDefault="00E477FA" w:rsidP="00E477FA">
      <w:pPr>
        <w:numPr>
          <w:ilvl w:val="0"/>
          <w:numId w:val="10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B26C6C">
        <w:rPr>
          <w:iCs/>
          <w:sz w:val="28"/>
          <w:szCs w:val="28"/>
        </w:rPr>
        <w:t>для общения с коллегами и обмена опытом в сетевых сообществах.</w:t>
      </w:r>
    </w:p>
    <w:p w:rsidR="006E65BC" w:rsidRPr="00B26C6C" w:rsidRDefault="006E65BC" w:rsidP="001666AF">
      <w:pPr>
        <w:pStyle w:val="c17"/>
        <w:jc w:val="center"/>
        <w:rPr>
          <w:rStyle w:val="c2"/>
          <w:b/>
          <w:sz w:val="28"/>
          <w:szCs w:val="28"/>
        </w:rPr>
      </w:pPr>
    </w:p>
    <w:p w:rsidR="00FA2108" w:rsidRPr="00B26C6C" w:rsidRDefault="00FA2108" w:rsidP="001666AF">
      <w:pPr>
        <w:pStyle w:val="c17"/>
        <w:jc w:val="center"/>
        <w:rPr>
          <w:b/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lastRenderedPageBreak/>
        <w:t>4.</w:t>
      </w:r>
      <w:r w:rsidR="001666AF" w:rsidRPr="00B26C6C">
        <w:rPr>
          <w:rStyle w:val="c2"/>
          <w:b/>
          <w:sz w:val="28"/>
          <w:szCs w:val="28"/>
        </w:rPr>
        <w:t>Технология  опыта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Одной из нешуточных, пока же до конца не решенных задач, считается подготовка воспитателей к работе по внедрению самочувствие сберегающих технологий в школе. Самочувствие сберегающие образовательные технологии - это почти все из своих людей большинству воспитателей специалист по психологии педагогические способы, способы, технологии, которые не наносят прямого или же косвенного вреда самочувствию (Смирнов Н.К.). Подготовка к здоровому виду жизни малыша на базе самочувствие сберегающих технологий обязана замерзнуть приоритетным направлением в работы всякого образовательного учреждения для ребят школьного возраста.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В.И. Ковалько сообщает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триумф работы по реализации самочувствие сберегающих технологий находится в зависимости от множества элементах :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• </w:t>
      </w:r>
      <w:proofErr w:type="gramStart"/>
      <w:r w:rsidRPr="00B26C6C">
        <w:rPr>
          <w:rStyle w:val="c1"/>
          <w:sz w:val="28"/>
          <w:szCs w:val="28"/>
        </w:rPr>
        <w:t>активного</w:t>
      </w:r>
      <w:proofErr w:type="gramEnd"/>
      <w:r w:rsidRPr="00B26C6C">
        <w:rPr>
          <w:rStyle w:val="c1"/>
          <w:sz w:val="28"/>
          <w:szCs w:val="28"/>
        </w:rPr>
        <w:t xml:space="preserve"> роли в данном процессе самих учащихся;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создание самочувствие сберегающей среды;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высокой проф</w:t>
      </w:r>
      <w:r w:rsidR="00674724" w:rsidRPr="00B26C6C">
        <w:rPr>
          <w:rStyle w:val="c1"/>
          <w:sz w:val="28"/>
          <w:szCs w:val="28"/>
        </w:rPr>
        <w:t xml:space="preserve">ессиональной </w:t>
      </w:r>
      <w:r w:rsidRPr="00B26C6C">
        <w:rPr>
          <w:rStyle w:val="c1"/>
          <w:sz w:val="28"/>
          <w:szCs w:val="28"/>
        </w:rPr>
        <w:t xml:space="preserve"> компетентности и грамотности педагогов;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планомерной работы с родителями;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• тесного взаимодействия с социально-культурной сферой.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Целый процесс изучения в критериях самочувствие сберегающей педагогики подключает в себя 3 шага, которые выделяются приятель от приятеля как личными задачи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например особенностями способа 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1-ый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  <w:r w:rsidRPr="00B26C6C">
        <w:rPr>
          <w:rStyle w:val="c1"/>
          <w:sz w:val="28"/>
          <w:szCs w:val="28"/>
        </w:rPr>
        <w:t xml:space="preserve"> Период исходного ознакомления с ведущими мнениями и представлениями.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Задача - образовать у учащегося почвы здорового вида жизни и достичь выполнения примитивных правил самочувствие сбережения.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lastRenderedPageBreak/>
        <w:t>Главные задачки</w:t>
      </w:r>
      <w:proofErr w:type="gramStart"/>
      <w:r w:rsidRPr="00B26C6C">
        <w:rPr>
          <w:rStyle w:val="c1"/>
          <w:sz w:val="28"/>
          <w:szCs w:val="28"/>
        </w:rPr>
        <w:t xml:space="preserve"> :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1. Сформировать смысловое представление об примитивных правилах самочувствие сбережения.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2. Создать простые представления об ведущих мнениях здорового вида жизни.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3. Добиться выполнения примитивных правил здоровье</w:t>
      </w:r>
      <w:r w:rsidR="00D30E46" w:rsidRPr="00B26C6C">
        <w:rPr>
          <w:rStyle w:val="c1"/>
          <w:sz w:val="28"/>
          <w:szCs w:val="28"/>
        </w:rPr>
        <w:t xml:space="preserve"> </w:t>
      </w:r>
      <w:r w:rsidRPr="00B26C6C">
        <w:rPr>
          <w:rStyle w:val="c1"/>
          <w:sz w:val="28"/>
          <w:szCs w:val="28"/>
        </w:rPr>
        <w:t>сбережения (на уровне начального умения).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4. Предупредить недопонимание ведущих мнений здорового вида жизни.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2 . Период глубокого исследования.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Задача - образовать настоящее осознание почв здорового вида жизни.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Главные задачи</w:t>
      </w:r>
      <w:proofErr w:type="gramStart"/>
      <w:r w:rsidRPr="00B26C6C">
        <w:rPr>
          <w:rStyle w:val="c1"/>
          <w:sz w:val="28"/>
          <w:szCs w:val="28"/>
        </w:rPr>
        <w:t xml:space="preserve"> :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1. Уточнить представление об примитивных правилах самочувствие сбережения.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2. Добиться </w:t>
      </w:r>
      <w:r w:rsidR="00D30E46" w:rsidRPr="00B26C6C">
        <w:rPr>
          <w:rStyle w:val="c1"/>
          <w:sz w:val="28"/>
          <w:szCs w:val="28"/>
        </w:rPr>
        <w:t>равно</w:t>
      </w:r>
      <w:r w:rsidRPr="00B26C6C">
        <w:rPr>
          <w:rStyle w:val="c1"/>
          <w:sz w:val="28"/>
          <w:szCs w:val="28"/>
        </w:rPr>
        <w:t>мерного выполнения правил самочувствие сбережения.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3. Формирование буквально важных познаний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умений, способностей , оптимальных способов мышления и работы 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3-ий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  <w:r w:rsidRPr="00B26C6C">
        <w:rPr>
          <w:rStyle w:val="c1"/>
          <w:sz w:val="28"/>
          <w:szCs w:val="28"/>
        </w:rPr>
        <w:t xml:space="preserve"> Период укрепления познаний , умений и способностей по самочувствие сбережению и последующего их улучшения 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Цель-умение переместить в опыт, владеющий вероятностью его мотивированного применения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  <w:r w:rsidRPr="00B26C6C">
        <w:rPr>
          <w:rStyle w:val="c1"/>
          <w:sz w:val="28"/>
          <w:szCs w:val="28"/>
        </w:rPr>
        <w:t xml:space="preserve"> Главные задач</w:t>
      </w:r>
      <w:r w:rsidR="00D30E46" w:rsidRPr="00B26C6C">
        <w:rPr>
          <w:rStyle w:val="c1"/>
          <w:sz w:val="28"/>
          <w:szCs w:val="28"/>
        </w:rPr>
        <w:t>а</w:t>
      </w:r>
      <w:r w:rsidRPr="00B26C6C">
        <w:rPr>
          <w:rStyle w:val="c1"/>
          <w:sz w:val="28"/>
          <w:szCs w:val="28"/>
        </w:rPr>
        <w:t>: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1. Добиться прочности и автоматизма выполнения правил самочувствие сбережения.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lastRenderedPageBreak/>
        <w:t>2. Добиться выполнения правил самочувствие сбережения в согласовании с притязаниями их практического применения .</w:t>
      </w:r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3. Обеспечить вариативное внедрение правил здорового вида жизни в зависимости от определенных практических событий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</w:p>
    <w:p w:rsidR="00FC104B" w:rsidRPr="00B26C6C" w:rsidRDefault="00FC104B" w:rsidP="00FC104B">
      <w:pPr>
        <w:pStyle w:val="c0"/>
        <w:spacing w:line="360" w:lineRule="auto"/>
        <w:ind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Уроки физиологической культуры рассчитываю в критериях 3-х часовой нагрузки в неделю. В собственной работе большое количество интереса уделяю развитию практических способностей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важных в различных телесных обстановках , ответственному , функциональному отношению студентов к урокам физкультуры, объясняю при данном значимость систематических и регулярных занятий физиологическими упражнениями. Добиться производительности урока, я определяюсь на индивидуальный расклад к ученикам</w:t>
      </w:r>
      <w:proofErr w:type="gramStart"/>
      <w:r w:rsidRPr="00B26C6C">
        <w:rPr>
          <w:rStyle w:val="c1"/>
          <w:sz w:val="28"/>
          <w:szCs w:val="28"/>
        </w:rPr>
        <w:t xml:space="preserve"> ,</w:t>
      </w:r>
      <w:proofErr w:type="gramEnd"/>
      <w:r w:rsidRPr="00B26C6C">
        <w:rPr>
          <w:rStyle w:val="c1"/>
          <w:sz w:val="28"/>
          <w:szCs w:val="28"/>
        </w:rPr>
        <w:t xml:space="preserve"> на создание истории , в которой обучающийся нацелен на креативный </w:t>
      </w:r>
      <w:r w:rsidR="00585C6F" w:rsidRPr="00B26C6C">
        <w:rPr>
          <w:rStyle w:val="c1"/>
          <w:sz w:val="28"/>
          <w:szCs w:val="28"/>
        </w:rPr>
        <w:t>поиск</w:t>
      </w:r>
      <w:r w:rsidRPr="00B26C6C">
        <w:rPr>
          <w:rStyle w:val="c1"/>
          <w:sz w:val="28"/>
          <w:szCs w:val="28"/>
        </w:rPr>
        <w:t xml:space="preserve"> и самоопределение.</w:t>
      </w:r>
    </w:p>
    <w:p w:rsidR="00FC104B" w:rsidRPr="00B26C6C" w:rsidRDefault="00FC104B" w:rsidP="00FC104B">
      <w:pPr>
        <w:pStyle w:val="c0"/>
        <w:spacing w:line="360" w:lineRule="auto"/>
        <w:ind w:left="360"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Личностно-ориентированная разработка изучения может помочь в разработке творческой атмосферы на уроке, а например же делает нужные обстоятельства для становления персональных возможностей ребят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</w:p>
    <w:p w:rsidR="00FC104B" w:rsidRPr="00B26C6C" w:rsidRDefault="00FC104B" w:rsidP="00FC104B">
      <w:pPr>
        <w:pStyle w:val="c0"/>
        <w:spacing w:line="360" w:lineRule="auto"/>
        <w:ind w:left="360" w:firstLine="709"/>
        <w:jc w:val="both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С целью активизации мышления студентов и формирования внимания к физиологической культуре пользуюсь проблемное изучение</w:t>
      </w:r>
      <w:proofErr w:type="gramStart"/>
      <w:r w:rsidRPr="00B26C6C">
        <w:rPr>
          <w:rStyle w:val="c1"/>
          <w:sz w:val="28"/>
          <w:szCs w:val="28"/>
        </w:rPr>
        <w:t xml:space="preserve"> .</w:t>
      </w:r>
      <w:proofErr w:type="gramEnd"/>
      <w:r w:rsidRPr="00B26C6C">
        <w:rPr>
          <w:rStyle w:val="c1"/>
          <w:sz w:val="28"/>
          <w:szCs w:val="28"/>
        </w:rPr>
        <w:t xml:space="preserve"> Для выработки у обучающихся беспристрастной оценки собственных достижений, формирования ответственности пользуюсь технологию самомнения , где ученики определяют собственную отметку по выполненному заданию, по усвоенной теме. При самооценке ведется тест итогов работы и не оцениваются качества личности.</w:t>
      </w:r>
    </w:p>
    <w:p w:rsidR="001666AF" w:rsidRPr="00B26C6C" w:rsidRDefault="001666AF" w:rsidP="00FC104B">
      <w:pPr>
        <w:pStyle w:val="c0"/>
        <w:ind w:left="360"/>
        <w:jc w:val="center"/>
        <w:rPr>
          <w:b/>
          <w:sz w:val="28"/>
          <w:szCs w:val="28"/>
        </w:rPr>
      </w:pPr>
      <w:r w:rsidRPr="00B26C6C">
        <w:rPr>
          <w:rStyle w:val="c2"/>
          <w:b/>
          <w:sz w:val="28"/>
          <w:szCs w:val="28"/>
        </w:rPr>
        <w:t>5.Анализ результативность опыта</w:t>
      </w:r>
    </w:p>
    <w:p w:rsidR="001666AF" w:rsidRPr="00B26C6C" w:rsidRDefault="001666AF" w:rsidP="001666AF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Анализируя результаты своего опыта, я </w:t>
      </w:r>
      <w:r w:rsidR="00585C6F" w:rsidRPr="00B26C6C">
        <w:rPr>
          <w:rStyle w:val="c1"/>
          <w:sz w:val="28"/>
          <w:szCs w:val="28"/>
        </w:rPr>
        <w:t>утверждаю</w:t>
      </w:r>
      <w:r w:rsidRPr="00B26C6C">
        <w:rPr>
          <w:rStyle w:val="c1"/>
          <w:sz w:val="28"/>
          <w:szCs w:val="28"/>
        </w:rPr>
        <w:t>, что внедрение системы работы по здоровье сберегающим образовательным технологиям позволи</w:t>
      </w:r>
      <w:r w:rsidR="00585C6F" w:rsidRPr="00B26C6C">
        <w:rPr>
          <w:rStyle w:val="c1"/>
          <w:sz w:val="28"/>
          <w:szCs w:val="28"/>
        </w:rPr>
        <w:t>т</w:t>
      </w:r>
      <w:r w:rsidRPr="00B26C6C">
        <w:rPr>
          <w:rStyle w:val="c1"/>
          <w:sz w:val="28"/>
          <w:szCs w:val="28"/>
        </w:rPr>
        <w:t>:</w:t>
      </w:r>
    </w:p>
    <w:p w:rsidR="001666AF" w:rsidRPr="00B26C6C" w:rsidRDefault="001666AF" w:rsidP="001666AF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Повысить успеваемость по предмету.</w:t>
      </w:r>
    </w:p>
    <w:p w:rsidR="001666AF" w:rsidRPr="00B26C6C" w:rsidRDefault="001666AF" w:rsidP="001666AF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Повысить динамику роста физической подготовленности учащихся.</w:t>
      </w:r>
    </w:p>
    <w:p w:rsidR="001666AF" w:rsidRPr="00B26C6C" w:rsidRDefault="001666AF" w:rsidP="001666AF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lastRenderedPageBreak/>
        <w:t>Повысить интерес учащихся к занятиям физической культурой и мотивацию к соблюдению здорового образа жизни.</w:t>
      </w:r>
    </w:p>
    <w:p w:rsidR="001666AF" w:rsidRPr="00B26C6C" w:rsidRDefault="001666AF" w:rsidP="001666AF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Повысить динамику состояния здоровья учащихся</w:t>
      </w:r>
    </w:p>
    <w:p w:rsidR="001666AF" w:rsidRPr="00B26C6C" w:rsidRDefault="001666AF" w:rsidP="001666AF">
      <w:pPr>
        <w:pStyle w:val="c0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>Здоровье сберегающие технологии, должны, несомненно, использоваться в процессе оздоровления школьников, в частности</w:t>
      </w:r>
      <w:r w:rsidR="0050577C" w:rsidRPr="00B26C6C">
        <w:rPr>
          <w:rStyle w:val="c1"/>
          <w:sz w:val="28"/>
          <w:szCs w:val="28"/>
        </w:rPr>
        <w:t>, на уроках физической культуры</w:t>
      </w:r>
    </w:p>
    <w:p w:rsidR="00D44FF6" w:rsidRPr="00B26C6C" w:rsidRDefault="00D44FF6" w:rsidP="00480E7B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2" w:name="OLE_LINK2"/>
      <w:bookmarkStart w:id="3" w:name="OLE_LINK1"/>
      <w:bookmarkEnd w:id="2"/>
      <w:bookmarkEnd w:id="3"/>
    </w:p>
    <w:p w:rsidR="001666AF" w:rsidRPr="00B26C6C" w:rsidRDefault="001666AF" w:rsidP="00E842B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26C6C">
        <w:rPr>
          <w:b/>
          <w:bCs/>
          <w:sz w:val="28"/>
          <w:szCs w:val="28"/>
        </w:rPr>
        <w:t>6.Трудоемкость опыта</w:t>
      </w:r>
    </w:p>
    <w:p w:rsidR="00E842B3" w:rsidRPr="00B26C6C" w:rsidRDefault="00E842B3" w:rsidP="00E842B3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Основной задачей учебной деятельности является:</w:t>
      </w:r>
    </w:p>
    <w:p w:rsidR="00E842B3" w:rsidRPr="00B26C6C" w:rsidRDefault="00E842B3" w:rsidP="00E842B3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Комплексная реализация базовых компонентов программы.</w:t>
      </w:r>
    </w:p>
    <w:p w:rsidR="00E842B3" w:rsidRPr="00B26C6C" w:rsidRDefault="00E842B3" w:rsidP="00E842B3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Решение основных задач физического воспитания на каждом этапе обучения.</w:t>
      </w:r>
    </w:p>
    <w:p w:rsidR="00E842B3" w:rsidRPr="00B26C6C" w:rsidRDefault="00E842B3" w:rsidP="00E842B3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При отборе содержания руководствуюсь комплексной программой по физическому воспитанию. </w:t>
      </w:r>
    </w:p>
    <w:p w:rsidR="00E842B3" w:rsidRPr="00B26C6C" w:rsidRDefault="00E842B3" w:rsidP="00E842B3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Моя задача как </w:t>
      </w:r>
      <w:r w:rsidR="00585C6F" w:rsidRPr="00B26C6C">
        <w:rPr>
          <w:rStyle w:val="c1"/>
          <w:sz w:val="28"/>
          <w:szCs w:val="28"/>
        </w:rPr>
        <w:t xml:space="preserve">тренера </w:t>
      </w:r>
      <w:r w:rsidRPr="00B26C6C">
        <w:rPr>
          <w:rStyle w:val="c1"/>
          <w:sz w:val="28"/>
          <w:szCs w:val="28"/>
        </w:rPr>
        <w:t>заключается в реализации базовых компонентов программы. Планируя учебный материал, руководствуюсь следующим:</w:t>
      </w:r>
    </w:p>
    <w:p w:rsidR="00E842B3" w:rsidRPr="00B26C6C" w:rsidRDefault="00E842B3" w:rsidP="00E842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E842B3" w:rsidRPr="00B26C6C" w:rsidRDefault="00E842B3" w:rsidP="00E842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беру за основу базовый уровень содержания образования, но в тоже время каждому ученику предоставляется возможность выбора содержания деятельности на </w:t>
      </w:r>
      <w:r w:rsidR="00585C6F" w:rsidRPr="00B26C6C">
        <w:rPr>
          <w:rStyle w:val="c1"/>
          <w:sz w:val="28"/>
          <w:szCs w:val="28"/>
        </w:rPr>
        <w:t>занятиях</w:t>
      </w:r>
      <w:r w:rsidRPr="00B26C6C">
        <w:rPr>
          <w:rStyle w:val="c1"/>
          <w:sz w:val="28"/>
          <w:szCs w:val="28"/>
        </w:rPr>
        <w:t>, исходя из уровня физической подготовленности его двигательных способностей и состояния здоровья;</w:t>
      </w:r>
    </w:p>
    <w:p w:rsidR="00E842B3" w:rsidRPr="00B26C6C" w:rsidRDefault="00E842B3" w:rsidP="00E842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обязательно планирую материал.</w:t>
      </w:r>
    </w:p>
    <w:p w:rsidR="00E842B3" w:rsidRPr="00B26C6C" w:rsidRDefault="00E842B3" w:rsidP="00E842B3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Именно в этом вижу создание здоровье сберегающего пространства на </w:t>
      </w:r>
      <w:r w:rsidR="00585C6F" w:rsidRPr="00B26C6C">
        <w:rPr>
          <w:rStyle w:val="c1"/>
          <w:sz w:val="28"/>
          <w:szCs w:val="28"/>
        </w:rPr>
        <w:t>учебно-тренировочных занятиях.</w:t>
      </w:r>
    </w:p>
    <w:p w:rsidR="00E842B3" w:rsidRPr="00B26C6C" w:rsidRDefault="00E842B3" w:rsidP="00E842B3">
      <w:pPr>
        <w:pStyle w:val="c17"/>
        <w:rPr>
          <w:sz w:val="28"/>
          <w:szCs w:val="28"/>
        </w:rPr>
      </w:pPr>
      <w:r w:rsidRPr="00B26C6C">
        <w:rPr>
          <w:rStyle w:val="c2"/>
          <w:sz w:val="28"/>
          <w:szCs w:val="28"/>
        </w:rPr>
        <w:t>Средства и методы</w:t>
      </w:r>
    </w:p>
    <w:p w:rsidR="00E842B3" w:rsidRPr="00B26C6C" w:rsidRDefault="00E842B3" w:rsidP="00E842B3">
      <w:pPr>
        <w:pStyle w:val="c0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Для достижения целей здоровье</w:t>
      </w:r>
      <w:r w:rsidR="00585C6F" w:rsidRPr="00B26C6C">
        <w:rPr>
          <w:rStyle w:val="c1"/>
          <w:sz w:val="28"/>
          <w:szCs w:val="28"/>
        </w:rPr>
        <w:t xml:space="preserve"> </w:t>
      </w:r>
      <w:r w:rsidRPr="00B26C6C">
        <w:rPr>
          <w:rStyle w:val="c1"/>
          <w:sz w:val="28"/>
          <w:szCs w:val="28"/>
        </w:rPr>
        <w:t>сберегающих технологий применяются следующие группы средств:</w:t>
      </w:r>
    </w:p>
    <w:p w:rsidR="00E842B3" w:rsidRPr="00B26C6C" w:rsidRDefault="00E842B3" w:rsidP="00E842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гигиенические факторы;</w:t>
      </w:r>
    </w:p>
    <w:p w:rsidR="00E842B3" w:rsidRPr="00B26C6C" w:rsidRDefault="00E842B3" w:rsidP="00E842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оздоровительные силы природы;</w:t>
      </w:r>
    </w:p>
    <w:p w:rsidR="00E842B3" w:rsidRPr="00B26C6C" w:rsidRDefault="00E842B3" w:rsidP="00E842B3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B26C6C">
        <w:rPr>
          <w:rStyle w:val="c1"/>
          <w:sz w:val="28"/>
          <w:szCs w:val="28"/>
        </w:rPr>
        <w:t>средства двигательной направленности.</w:t>
      </w:r>
    </w:p>
    <w:p w:rsidR="001666AF" w:rsidRPr="00B26C6C" w:rsidRDefault="00E842B3" w:rsidP="00FA2108">
      <w:pPr>
        <w:pStyle w:val="c0"/>
        <w:rPr>
          <w:rStyle w:val="c1"/>
          <w:sz w:val="28"/>
          <w:szCs w:val="28"/>
        </w:rPr>
      </w:pPr>
      <w:r w:rsidRPr="00B26C6C">
        <w:rPr>
          <w:rStyle w:val="c1"/>
          <w:sz w:val="28"/>
          <w:szCs w:val="28"/>
        </w:rPr>
        <w:t xml:space="preserve">Первое условие оздоровления это создание на </w:t>
      </w:r>
      <w:r w:rsidR="00585C6F" w:rsidRPr="00B26C6C">
        <w:rPr>
          <w:rStyle w:val="c1"/>
          <w:sz w:val="28"/>
          <w:szCs w:val="28"/>
        </w:rPr>
        <w:t xml:space="preserve">учебно-тренировочных занятиях </w:t>
      </w:r>
      <w:r w:rsidRPr="00B26C6C">
        <w:rPr>
          <w:rStyle w:val="c1"/>
          <w:sz w:val="28"/>
          <w:szCs w:val="28"/>
        </w:rPr>
        <w:t xml:space="preserve">гигиенического режима. В мои обязанности входит умение и </w:t>
      </w:r>
      <w:r w:rsidRPr="00B26C6C">
        <w:rPr>
          <w:rStyle w:val="c1"/>
          <w:sz w:val="28"/>
          <w:szCs w:val="28"/>
        </w:rPr>
        <w:lastRenderedPageBreak/>
        <w:t xml:space="preserve">готовность видеть и определить явные нарушения требований, предъявляемых к гигиеническим условиям проведения </w:t>
      </w:r>
      <w:r w:rsidR="00585C6F" w:rsidRPr="00B26C6C">
        <w:rPr>
          <w:rStyle w:val="c1"/>
          <w:sz w:val="28"/>
          <w:szCs w:val="28"/>
        </w:rPr>
        <w:t>занятий</w:t>
      </w:r>
      <w:r w:rsidRPr="00B26C6C">
        <w:rPr>
          <w:rStyle w:val="c1"/>
          <w:sz w:val="28"/>
          <w:szCs w:val="28"/>
        </w:rPr>
        <w:t xml:space="preserve"> и, по возможности изменить их в лучшую сторону - само</w:t>
      </w:r>
      <w:r w:rsidR="00585C6F" w:rsidRPr="00B26C6C">
        <w:rPr>
          <w:rStyle w:val="c1"/>
          <w:sz w:val="28"/>
          <w:szCs w:val="28"/>
        </w:rPr>
        <w:t>му</w:t>
      </w:r>
      <w:r w:rsidRPr="00B26C6C">
        <w:rPr>
          <w:rStyle w:val="c1"/>
          <w:sz w:val="28"/>
          <w:szCs w:val="28"/>
        </w:rPr>
        <w:t>, с помощью администрации, медиков.</w:t>
      </w:r>
    </w:p>
    <w:p w:rsidR="001666AF" w:rsidRPr="00B26C6C" w:rsidRDefault="001666AF" w:rsidP="00FA2108">
      <w:pPr>
        <w:pStyle w:val="c0"/>
        <w:rPr>
          <w:rStyle w:val="c1"/>
          <w:b/>
          <w:sz w:val="28"/>
          <w:szCs w:val="28"/>
        </w:rPr>
      </w:pPr>
      <w:r w:rsidRPr="00B26C6C">
        <w:rPr>
          <w:rStyle w:val="c1"/>
          <w:b/>
          <w:sz w:val="28"/>
          <w:szCs w:val="28"/>
        </w:rPr>
        <w:t>7.Адресность опыта</w:t>
      </w:r>
    </w:p>
    <w:p w:rsidR="001855FB" w:rsidRPr="00B26C6C" w:rsidRDefault="00D44FF6" w:rsidP="00C64BD4">
      <w:pPr>
        <w:spacing w:before="100" w:beforeAutospacing="1" w:after="100" w:afterAutospacing="1"/>
        <w:rPr>
          <w:sz w:val="28"/>
          <w:szCs w:val="28"/>
        </w:rPr>
      </w:pPr>
      <w:r w:rsidRPr="00B26C6C">
        <w:rPr>
          <w:sz w:val="28"/>
          <w:szCs w:val="28"/>
        </w:rPr>
        <w:t>Опыт может быть востребован учителям физической культуры тренерам  ДЮСШ. В целях обмена опытом с коллегами, я провожу открытые занятия, мастер-классы на республиканском тренерском совете выступаю на заседаниях МО педагогов, педсоветах, муниципальных семинарах</w:t>
      </w:r>
      <w:r w:rsidR="00585C6F" w:rsidRPr="00B26C6C">
        <w:rPr>
          <w:sz w:val="28"/>
          <w:szCs w:val="28"/>
        </w:rPr>
        <w:t>.</w:t>
      </w:r>
      <w:r w:rsidRPr="00B26C6C">
        <w:rPr>
          <w:sz w:val="28"/>
          <w:szCs w:val="28"/>
        </w:rPr>
        <w:t xml:space="preserve"> </w:t>
      </w:r>
    </w:p>
    <w:p w:rsidR="001666AF" w:rsidRPr="00B26C6C" w:rsidRDefault="001666AF" w:rsidP="00FA2108">
      <w:pPr>
        <w:pStyle w:val="c0"/>
        <w:rPr>
          <w:rStyle w:val="c1"/>
          <w:sz w:val="28"/>
          <w:szCs w:val="28"/>
        </w:rPr>
      </w:pPr>
    </w:p>
    <w:p w:rsidR="001666AF" w:rsidRPr="00B26C6C" w:rsidRDefault="001666AF" w:rsidP="00FA2108">
      <w:pPr>
        <w:pStyle w:val="c0"/>
        <w:rPr>
          <w:sz w:val="28"/>
          <w:szCs w:val="28"/>
        </w:rPr>
      </w:pPr>
    </w:p>
    <w:p w:rsidR="00FA2108" w:rsidRPr="00B26C6C" w:rsidRDefault="00FA2108" w:rsidP="00FA210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125A0E" w:rsidRPr="00B26C6C" w:rsidRDefault="00125A0E">
      <w:pPr>
        <w:rPr>
          <w:sz w:val="28"/>
          <w:szCs w:val="28"/>
        </w:rPr>
      </w:pPr>
    </w:p>
    <w:sectPr w:rsidR="00125A0E" w:rsidRPr="00B26C6C" w:rsidSect="00A525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75F1A"/>
    <w:multiLevelType w:val="multilevel"/>
    <w:tmpl w:val="4BA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070E7"/>
    <w:multiLevelType w:val="multilevel"/>
    <w:tmpl w:val="580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10"/>
  </w:num>
  <w:num w:numId="10">
    <w:abstractNumId w:val="2"/>
  </w:num>
  <w:num w:numId="11">
    <w:abstractNumId w:val="17"/>
  </w:num>
  <w:num w:numId="12">
    <w:abstractNumId w:val="11"/>
  </w:num>
  <w:num w:numId="13">
    <w:abstractNumId w:val="8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ED"/>
    <w:rsid w:val="000C5A73"/>
    <w:rsid w:val="00125A0E"/>
    <w:rsid w:val="001666AF"/>
    <w:rsid w:val="001840ED"/>
    <w:rsid w:val="001855FB"/>
    <w:rsid w:val="001D0BE8"/>
    <w:rsid w:val="00206D37"/>
    <w:rsid w:val="002A4250"/>
    <w:rsid w:val="002B49BC"/>
    <w:rsid w:val="003E244D"/>
    <w:rsid w:val="00416886"/>
    <w:rsid w:val="00480E7B"/>
    <w:rsid w:val="00502801"/>
    <w:rsid w:val="0050577C"/>
    <w:rsid w:val="00584ED7"/>
    <w:rsid w:val="00585C6F"/>
    <w:rsid w:val="00596915"/>
    <w:rsid w:val="005B1035"/>
    <w:rsid w:val="00674724"/>
    <w:rsid w:val="006E65BC"/>
    <w:rsid w:val="007E6152"/>
    <w:rsid w:val="00800F11"/>
    <w:rsid w:val="00865A93"/>
    <w:rsid w:val="00895F0C"/>
    <w:rsid w:val="00A525C9"/>
    <w:rsid w:val="00B26C6C"/>
    <w:rsid w:val="00C64BD4"/>
    <w:rsid w:val="00C66FDC"/>
    <w:rsid w:val="00D30E46"/>
    <w:rsid w:val="00D44FF6"/>
    <w:rsid w:val="00D86D55"/>
    <w:rsid w:val="00E477FA"/>
    <w:rsid w:val="00E842B3"/>
    <w:rsid w:val="00EE41B5"/>
    <w:rsid w:val="00EF25E0"/>
    <w:rsid w:val="00F77EE1"/>
    <w:rsid w:val="00FA2108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1648-5496-470D-BF2A-D5DE5A71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Аминочка</dc:creator>
  <cp:lastModifiedBy>Пользователь Windows</cp:lastModifiedBy>
  <cp:revision>2</cp:revision>
  <dcterms:created xsi:type="dcterms:W3CDTF">2021-10-10T17:37:00Z</dcterms:created>
  <dcterms:modified xsi:type="dcterms:W3CDTF">2021-10-10T17:37:00Z</dcterms:modified>
</cp:coreProperties>
</file>