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21" w:rsidRPr="005442DF" w:rsidRDefault="001B1121" w:rsidP="001B11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Представление педагогического опыта</w:t>
      </w:r>
    </w:p>
    <w:p w:rsidR="001B1121" w:rsidRPr="005442DF" w:rsidRDefault="001B1121" w:rsidP="001B11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учителя русского языка и литературы </w:t>
      </w:r>
    </w:p>
    <w:p w:rsidR="001B1121" w:rsidRPr="005442DF" w:rsidRDefault="00B360BD" w:rsidP="001B11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Радайкиной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Оксаны Петровны</w:t>
      </w:r>
    </w:p>
    <w:p w:rsidR="00C9468C" w:rsidRDefault="00C9468C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B1121" w:rsidRPr="00B360BD" w:rsidRDefault="001B1121" w:rsidP="001B112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360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</w:t>
      </w:r>
      <w:r w:rsidR="00B360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B360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Обоснование актуальности и перспективности опыта. Его значение для совершенствования учебно-воспитательного процесса</w:t>
      </w:r>
      <w:r w:rsidR="00B360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B360BD" w:rsidRPr="00B360BD" w:rsidRDefault="001B1121" w:rsidP="00B360BD">
      <w:pPr>
        <w:spacing w:line="360" w:lineRule="auto"/>
        <w:ind w:firstLine="708"/>
        <w:rPr>
          <w:rFonts w:ascii="Times New Roman" w:hAnsi="Times New Roman" w:cs="Times New Roman"/>
          <w:sz w:val="52"/>
        </w:rPr>
      </w:pPr>
      <w:r w:rsidRPr="00B360BD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Педагогическая проблема,</w:t>
      </w:r>
      <w:r w:rsidRPr="00B360BD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 над которой я работаю</w:t>
      </w:r>
      <w:r w:rsidRPr="00B360B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 –</w:t>
      </w:r>
      <w:r w:rsidR="00B360BD" w:rsidRPr="00B360B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B360BD" w:rsidRPr="00B360BD">
        <w:rPr>
          <w:rFonts w:ascii="Times New Roman" w:hAnsi="Times New Roman" w:cs="Times New Roman"/>
          <w:sz w:val="28"/>
          <w:shd w:val="clear" w:color="auto" w:fill="FFFFFF"/>
        </w:rPr>
        <w:t>«Использование нестандартных форм уроков в целях повышения эффективности преподавания русского языка»</w:t>
      </w:r>
      <w:r w:rsidR="00B360BD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1B1121" w:rsidRPr="005442DF" w:rsidRDefault="001B1121" w:rsidP="00C9468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Одним из наиболее важных качеств современного человека является активная мыслительная деятельность, креативность мышления, поиск нового, желание и умение выражать свои мысли.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Актуальность</w:t>
      </w:r>
      <w:r w:rsidRPr="00544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данной проблемы обусловлена следующими проблемами: снижение грамотности и общей культуры учащихся, потеря интереса к изучению</w:t>
      </w:r>
      <w:r w:rsidR="00B360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родного языка</w:t>
      </w:r>
      <w:r w:rsidRPr="00544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 чтению, отсутствие нравственных ориентиров, а также неумение  мыслить образно, создавать творческий продукт.</w:t>
      </w:r>
    </w:p>
    <w:p w:rsidR="001B1121" w:rsidRPr="005442DF" w:rsidRDefault="001B1121" w:rsidP="001B112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Практическая значимость </w:t>
      </w:r>
      <w:r w:rsidRPr="00544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данной проблемы заключается в том, чтобы научить детей самостоятельно выражать свои мысли в письменной форме, пробовать свои творческие возможности в </w:t>
      </w:r>
      <w:r w:rsidR="00B360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изучении теории русского языка</w:t>
      </w:r>
      <w:r w:rsidRPr="00544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 побуждать обучающихся к участию в различных </w:t>
      </w:r>
      <w:r w:rsidR="00B360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предметных</w:t>
      </w:r>
      <w:r w:rsidRPr="00544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конкурсах, тем самым стимулируя личностный рост</w:t>
      </w:r>
      <w:r w:rsidR="00B360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повышение грамотности обучающихся</w:t>
      </w:r>
      <w:r w:rsidRPr="00544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C94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544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Современные условия федерального государственного образовательного стандарта характеризуются </w:t>
      </w:r>
      <w:proofErr w:type="spellStart"/>
      <w:r w:rsidRPr="00544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гуманизацией</w:t>
      </w:r>
      <w:proofErr w:type="spellEnd"/>
      <w:r w:rsidRPr="00544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образовательного процесса, обращением к личности ребёнка, развитию лучших его качеств, формированию разносторонней и полноценной личности. Современное общество предъявляет своим гражданам требование овладения навыками творческого мышления. Задача современной школы – подготовить человека думающего и чувствующего, способного не просто </w:t>
      </w:r>
      <w:r w:rsidRPr="00544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получать знания, но и использовать их в жизни, умеющего жить в социуме, обладающего внутренней культурой.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544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C94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544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Поэтому проблема развития творческих способностей учащихся является одной </w:t>
      </w:r>
      <w:proofErr w:type="gramStart"/>
      <w:r w:rsidRPr="00544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</w:t>
      </w:r>
      <w:proofErr w:type="gramEnd"/>
      <w:r w:rsidRPr="00544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наиболее актуальных.</w:t>
      </w:r>
    </w:p>
    <w:p w:rsidR="001B1121" w:rsidRPr="00B360BD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360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</w:t>
      </w:r>
      <w:r w:rsidR="00B360BD" w:rsidRPr="00B360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B360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Условия формирования  ведущей идеи опыта, условия возникновения, становления опыта</w:t>
      </w:r>
      <w:r w:rsidR="00B360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1B1121" w:rsidRPr="005442DF" w:rsidRDefault="001B1121" w:rsidP="00B360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Основой моей педагогической деятельности является развитие у учащихся творческих способностей. Считаю, что каждый ребёнок способен созидать и творить. Положительного результата в реализации этой сложной проблемы можно добиться только на основе применения педагогики сотрудничества, способствующей созданию условий для развития речи обучающихся.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</w:t>
      </w:r>
      <w:r w:rsidR="00C946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педагогической практике опираюсь на следующие принципы педагогической деятельности:</w:t>
      </w:r>
    </w:p>
    <w:p w:rsidR="001B1121" w:rsidRPr="005442DF" w:rsidRDefault="001B1121" w:rsidP="001B112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·  максимальное развитие индивидуальных способностей ребёнка;</w:t>
      </w:r>
    </w:p>
    <w:p w:rsidR="001B1121" w:rsidRPr="005442DF" w:rsidRDefault="001B1121" w:rsidP="001B112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·  учёт в процессе обучения не только умственных способностей обучающихся, но и их эмоций, ценностных ориентаций;</w:t>
      </w:r>
    </w:p>
    <w:p w:rsidR="001B1121" w:rsidRPr="005442DF" w:rsidRDefault="001B1121" w:rsidP="001B112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·  актуализация результатов обучения (применение на практике приобретённых знаний, умений и навыков);</w:t>
      </w:r>
    </w:p>
    <w:p w:rsidR="001B1121" w:rsidRPr="005442DF" w:rsidRDefault="001B1121" w:rsidP="001B112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·  системность обучения;</w:t>
      </w:r>
    </w:p>
    <w:p w:rsidR="001B1121" w:rsidRPr="005442DF" w:rsidRDefault="001B1121" w:rsidP="001B112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·  креативность обучения (реализация творческих возможностей учащихся и учителя);</w:t>
      </w:r>
    </w:p>
    <w:p w:rsidR="001B1121" w:rsidRPr="005442DF" w:rsidRDefault="001B1121" w:rsidP="001B112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·  применение личностно-ориентированных технологий обучения.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</w:t>
      </w:r>
      <w:r w:rsidR="00C946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Уроки развития речи – это уроки творчества. На них должна проявляться индивидуальность каждого ученика, развиваться его творческие способности.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</w:t>
      </w:r>
      <w:r w:rsidR="00C946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proofErr w:type="gramStart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Широко использую работу с опорными словами, сочинения-описания по картине или фотографии, сочинения на заданную тему, по аналогии с прочитанным, по наблюдениям учащихся, составление письма подруге или другу, сочинение по заданному началу.</w:t>
      </w:r>
      <w:proofErr w:type="gramEnd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Описанные выше упражнения </w:t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>выполняются под моим руководством, при этом степень самостоятельности учащихся постоянно возрастает. Когда же дети усваивают материал достаточно прочно и овладевают "техникой" выполнения соответствующего вида работы, аналогичные задания предлагается выполнить дома.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</w:t>
      </w:r>
      <w:r w:rsidR="00C946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proofErr w:type="gramStart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Умение анализировать, обобщать, логически правильно, чётко, а так же эмоционально строить свою речь необходимы для хорошего сочинения.</w:t>
      </w:r>
      <w:proofErr w:type="gramEnd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Я применяю следующие этапы подготовки к сочинению: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1) моделирование речевой ситуации. Цель - создание мотива, обеспечение необходимого эмоционального настроя, пробуждение интереса к работе, организация наблюдений, обсуждение задач и условий ситуации;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2) подготовка к сочинению. Цель - создать базу для последующей работы (план, опорные слова, синонимические ряды), организовать накопление необходимых знаний, впечатлений;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3) написание сочинения.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</w:t>
      </w:r>
      <w:r w:rsidR="00C946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proofErr w:type="gramStart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Большое внимание на уроках изложения уделяю лингвистическому анализу текста, когда учащиеся должны не только определить основную мысль читаемого произведения, его эмоциональное восприятие, пересказать, выдерживая стиль речи, но и произвести полный анализ текста: определение темы и основной мысли высказывания, стиля и типа речи, определение способов связи предложений, наблюдение над функционированием языковых средств.</w:t>
      </w:r>
      <w:proofErr w:type="gramEnd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Практика показывает, что подобная работа не только развивает творческие способности детей, но и успешно готовит к ГИА и ОГЭ.</w:t>
      </w:r>
    </w:p>
    <w:p w:rsidR="001B1121" w:rsidRPr="00B360BD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360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 w:rsidR="00B360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B360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Теоретическая база опыта</w:t>
      </w:r>
      <w:r w:rsidR="00B360B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1B1121" w:rsidRPr="005442DF" w:rsidRDefault="001B1121" w:rsidP="00B360B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У психологов и </w:t>
      </w:r>
      <w:proofErr w:type="spellStart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дидактов</w:t>
      </w:r>
      <w:proofErr w:type="spellEnd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складываются разные точки </w:t>
      </w:r>
      <w:proofErr w:type="gramStart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зрения</w:t>
      </w:r>
      <w:proofErr w:type="gramEnd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как на природу способностей, так и на само понятие «творчество». Обоснование предложенной системы работы можно найти в трудах психологов – </w:t>
      </w:r>
      <w:proofErr w:type="spellStart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Л.С.Выготского</w:t>
      </w:r>
      <w:proofErr w:type="spellEnd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Н.Бердяева, В.М.Тепловой, А.Н. Лука, Я.А. Пономарева, В.Д. </w:t>
      </w:r>
      <w:proofErr w:type="spellStart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Шадрикова</w:t>
      </w:r>
      <w:proofErr w:type="spellEnd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Д.Б. Богоявленской, М.Е.Богоявленской, М.А.Холодной и других. Творчество - далеко не новый предмет для изучения. В книге «Основные современные концепции творчества и одаренности» под </w:t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>редакцией Д.Б.Богоявленской дается такое определение: «Способности есть свойства функциональных систем, реализующих отдельные психические функции, имеющие индивидуальную меру выраженности и проявляющиеся в успешности и качественном своеобразии освоения и реализации деятельности». Среди разных видов способностей психологи выделяют творческие. Под творческими способностями они понимают способность построения своего образа мира, своего мироощущения (в слове, в изображении, в музыке, в действии) и самого себя в этом мире.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</w:t>
      </w:r>
      <w:r w:rsidR="00C946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Творчество (или </w:t>
      </w:r>
      <w:proofErr w:type="spellStart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креативность</w:t>
      </w:r>
      <w:proofErr w:type="spellEnd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) – это способность удивляться и познавать, умение находить решение в нестандартных ситуациях, это нацеленность на открытие нового и способность к глубокому осознанию своего опыта. Творческая деятельность, по мнению психологов, требует баланса 3 видов способностей: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1. Способности синтетические - это способность произвести что-то помимо </w:t>
      </w:r>
      <w:proofErr w:type="gramStart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существующего</w:t>
      </w:r>
      <w:proofErr w:type="gramEnd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 уже имеющегося, это способность генерировать необычные, интересные идеи.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2. Второй тип способностей – аналитические, под которыми понимается умение мыслить критически, умение анализировать и оценивать.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3. Третий вид способностей обычно соотносится с умением превращать теорию в практику, находить абстрактным идеям практическое применение.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</w:t>
      </w:r>
      <w:r w:rsidR="00C946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По проблеме творческого развития учащихся есть также и педагогические исследования. Обоснование предложенной системы работы можно найти в трудах </w:t>
      </w:r>
      <w:proofErr w:type="spellStart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И.Я.Лернера</w:t>
      </w:r>
      <w:proofErr w:type="spellEnd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В.А.Сухомлинского,  А.Н.Окунева.  </w:t>
      </w:r>
      <w:proofErr w:type="spellStart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И.Я.Лернер</w:t>
      </w:r>
      <w:proofErr w:type="spellEnd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выделил следующие элементы творческих способностей: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видение новой проблемы в знакомой ситуации;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перенос знаний и умений в нестандартную ситуацию;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видение новых (скрытых) функций известных объектов;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видение всех взаимосвязей структуры объекта;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видение альтернативных и вариативных способов решения задачи;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комбинирование известных способов действий и создание на этой основе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>нового способа;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построение принципиально нового способа решения, отличающегося от известных.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</w:t>
      </w:r>
      <w:r w:rsidR="00C946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Таким образом, обучение творчеству школьников – это вооружение их умением осознавать проблему, намеченную учителем, а позднее – формулировать ее самому. Обучаясь русскому языку и литературе, школьники овладевают необходимым лингвистическим минимумом и адекватными этим знаниям умениями. Согласно последним исследованиям </w:t>
      </w:r>
      <w:proofErr w:type="spellStart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дидактов</w:t>
      </w:r>
      <w:proofErr w:type="spellEnd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уровни знаний и умений являются низшими в развитии ребенка. К высшим уровням специалисты относят личностное отношение к предмету и опыт творческой деятельности.</w:t>
      </w:r>
    </w:p>
    <w:p w:rsidR="001B1121" w:rsidRPr="00BD3079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D307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4. Технология опыта. Система конкретных педагогических действий, содержание, методы, приёмы воспитания и обучения</w:t>
      </w:r>
      <w:r w:rsidR="00BD307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9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9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9468C" w:rsidRPr="00C9468C">
        <w:rPr>
          <w:rFonts w:ascii="Times New Roman" w:hAnsi="Times New Roman"/>
          <w:sz w:val="28"/>
          <w:szCs w:val="28"/>
        </w:rPr>
        <w:t>На мой взгляд, обучение любому</w:t>
      </w:r>
      <w:r w:rsidR="00C9468C">
        <w:rPr>
          <w:rFonts w:ascii="Times New Roman" w:hAnsi="Times New Roman"/>
          <w:sz w:val="28"/>
          <w:szCs w:val="28"/>
        </w:rPr>
        <w:t xml:space="preserve"> предмету в школе, в том числе </w:t>
      </w:r>
      <w:r w:rsidR="00C9468C" w:rsidRPr="00C9468C">
        <w:rPr>
          <w:rFonts w:ascii="Times New Roman" w:hAnsi="Times New Roman"/>
          <w:sz w:val="28"/>
          <w:szCs w:val="28"/>
        </w:rPr>
        <w:t xml:space="preserve"> русскому языку и литературе, должно быть организовано таким образом, чтобы ученикам было интересно на уроках, чтобы они сами стремились получать новые знания. А это зависит от  правильного выбора учителем методов, приёмов и средств обучения</w:t>
      </w:r>
      <w:r w:rsidR="00C9468C">
        <w:rPr>
          <w:rFonts w:ascii="Times New Roman" w:hAnsi="Times New Roman"/>
          <w:sz w:val="28"/>
          <w:szCs w:val="28"/>
        </w:rPr>
        <w:t xml:space="preserve">. </w:t>
      </w:r>
      <w:r w:rsidRPr="00C9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своей работе я</w:t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использую следующие методы для развития творческих способностей учащихся: 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sym w:font="Symbol" w:char="F02D"/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эвристический;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sym w:font="Symbol" w:char="F02D"/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проблемный; 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sym w:font="Symbol" w:char="F02D"/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модельный. 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</w:t>
      </w:r>
      <w:r w:rsidR="00C946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 разработке методики формирования творческих способностей учитель должен учитывать: а) общий уровень развития ученического коллектива; б) возрастные особенности формирования креативной сферы; в) личностные особенности учащихся; г) специфические черты и особенности учебного предмета. Условия формирования творческих способностей: а) положительные мотивы учения; б) интерес учащихся</w:t>
      </w:r>
      <w:proofErr w:type="gramStart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;. </w:t>
      </w:r>
      <w:proofErr w:type="gramEnd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в) творческая активность; г) положительный микроклимат в коллективе; д) сильные эмоции; е) предоставление свободы выбора действий, вариативность работы. 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 xml:space="preserve">    </w:t>
      </w:r>
      <w:r w:rsidR="00C946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proofErr w:type="gramStart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Принципы деятельности: а) </w:t>
      </w:r>
      <w:proofErr w:type="spellStart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креативность</w:t>
      </w:r>
      <w:proofErr w:type="spellEnd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обучения (реализация творческих возможностей учителя и учащихся); б) опора на субъективный опыт учащихся (один из источников обучения); в) актуализация результатов обучения (применение на практике приобретенных знаний, умений и навыков); г) индивидуализация и дифференциация обучения (индивидуальный и дифференцированный подход к учащимся); д) системность обучения; е) творческое взаимодействия учащихся и учителя в процессе обучения. </w:t>
      </w:r>
      <w:proofErr w:type="gramEnd"/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</w:t>
      </w:r>
      <w:r w:rsidR="00C946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На уроках русского языка и литературы у нас стали традиционными творческие диктанты, рубрика «Проба пера»». Каждый школьник может прочитать собственные стихи, рассказы, сказки, миниатюры. Созданные речевые произведения обсуждаются коллективно. Основной критерий – оригинальность выполнения творческого задания, оригинальность речевого оформления. Всё это не могло не привести к активному творческому процессу на уроках. Теперь я считаю, что урок, где не было места творчеству – потерянный урок. Учёные отмечают, что развить сразу весь комплекс свойств, входящих в понятие «творческие способности», невозможно. Это длительная, целенаправленная работа, поэтому эпизодическое использование творческих задач не принесёт желаемого результата. Я стараюсь систематически, из урока в урок, использовать задания, позволяющие формировать и развивать всё многообразие интеллектуальной и творческой деятельности. На уроках использую такие приёмы, как «Продолжи лекцию», «Мысль в четыре строки» и т.д. Очень часто прошу ответить на мои вопросы письменно. Описание картин считаю целесообразным превращать в сочинения-рассуждения, в которых картина – не главная тема работы, аргумент к тезису. Все сочинения традиционно зачитываю вслух. Это стимулирует ребят к созданию более удачных последующих работ. Требую, чтобы характер сочинений был обязательно личностный! Это – главное условие успешной работы. Учу детей прослеживать логику и </w:t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 xml:space="preserve">последовательность выраженных мыслей, не уходить от темы, видеть цель своей работы. 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</w:t>
      </w:r>
      <w:r w:rsidR="00C946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Особое внимание уделяю способностям детей сочинять стихи. Работа идёт непросто, но постепенно дети раскрываются. У кого-то поэтическая одарённость выражена лучше, у кого-то наоборот, но создают рифмы все ученики. Поэтическое творчество – стимул участия детей в различных творческих конкурсах. Мы участвуем в муниципальных и республиканских конкурсах «Защитим лес», «Конкурс на знание истории государственной символики РФ», «Всероссийский конкурс сочинений», «Искусство слова» и др. </w:t>
      </w: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</w:t>
      </w:r>
      <w:r w:rsidR="00C946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Литературное творчество повышает у детей уверенность в себе, развивает коммуникативные навыки, обогащает устную и письменную речь.</w:t>
      </w:r>
    </w:p>
    <w:p w:rsidR="001B1121" w:rsidRPr="00BD3079" w:rsidRDefault="001B1121" w:rsidP="001B11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D307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5. </w:t>
      </w:r>
      <w:r w:rsidR="00BD307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BD307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Анализ результативности</w:t>
      </w:r>
    </w:p>
    <w:p w:rsidR="001B1121" w:rsidRPr="005442DF" w:rsidRDefault="001B1121" w:rsidP="001B11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C9468C" w:rsidRPr="00C9468C" w:rsidRDefault="001B1121" w:rsidP="00C946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68C" w:rsidRPr="00C9468C">
        <w:rPr>
          <w:rFonts w:ascii="Times New Roman" w:hAnsi="Times New Roman" w:cs="Times New Roman"/>
          <w:sz w:val="28"/>
          <w:szCs w:val="28"/>
        </w:rPr>
        <w:t>Результаты работы:</w:t>
      </w:r>
    </w:p>
    <w:p w:rsidR="00C9468C" w:rsidRPr="00C9468C" w:rsidRDefault="00C9468C" w:rsidP="00C946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468C">
        <w:rPr>
          <w:rFonts w:ascii="Times New Roman" w:hAnsi="Times New Roman" w:cs="Times New Roman"/>
          <w:sz w:val="28"/>
          <w:szCs w:val="28"/>
        </w:rPr>
        <w:t xml:space="preserve">   - открытые уроки с последующим их обсуждением; проведение мас</w:t>
      </w:r>
      <w:r>
        <w:rPr>
          <w:rFonts w:ascii="Times New Roman" w:hAnsi="Times New Roman" w:cs="Times New Roman"/>
          <w:sz w:val="28"/>
          <w:szCs w:val="28"/>
        </w:rPr>
        <w:t>тер-классов для педагогов школы</w:t>
      </w:r>
      <w:r w:rsidRPr="00C9468C">
        <w:rPr>
          <w:rFonts w:ascii="Times New Roman" w:hAnsi="Times New Roman" w:cs="Times New Roman"/>
          <w:sz w:val="28"/>
          <w:szCs w:val="28"/>
        </w:rPr>
        <w:t>;</w:t>
      </w:r>
    </w:p>
    <w:p w:rsidR="00C9468C" w:rsidRPr="00C9468C" w:rsidRDefault="00C9468C" w:rsidP="00C946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468C">
        <w:rPr>
          <w:rFonts w:ascii="Times New Roman" w:hAnsi="Times New Roman" w:cs="Times New Roman"/>
          <w:sz w:val="28"/>
          <w:szCs w:val="28"/>
        </w:rPr>
        <w:t xml:space="preserve"> - выступления на педагогических советах, заседаниях </w:t>
      </w:r>
      <w:r>
        <w:rPr>
          <w:rFonts w:ascii="Times New Roman" w:hAnsi="Times New Roman" w:cs="Times New Roman"/>
          <w:sz w:val="28"/>
          <w:szCs w:val="28"/>
        </w:rPr>
        <w:t>школьного методического</w:t>
      </w:r>
      <w:r w:rsidRPr="00C9468C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468C">
        <w:rPr>
          <w:rFonts w:ascii="Times New Roman" w:hAnsi="Times New Roman" w:cs="Times New Roman"/>
          <w:sz w:val="28"/>
          <w:szCs w:val="28"/>
        </w:rPr>
        <w:t xml:space="preserve"> учителей </w:t>
      </w:r>
      <w:r>
        <w:rPr>
          <w:rFonts w:ascii="Times New Roman" w:hAnsi="Times New Roman" w:cs="Times New Roman"/>
          <w:sz w:val="28"/>
          <w:szCs w:val="28"/>
        </w:rPr>
        <w:t>гуманитарного цикла</w:t>
      </w:r>
      <w:r w:rsidRPr="00C946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468C" w:rsidRPr="00C9468C" w:rsidRDefault="00C9468C" w:rsidP="00C946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468C">
        <w:rPr>
          <w:rFonts w:ascii="Times New Roman" w:hAnsi="Times New Roman" w:cs="Times New Roman"/>
          <w:sz w:val="28"/>
          <w:szCs w:val="28"/>
        </w:rPr>
        <w:t>- участие школьников в конкурсах сочинений,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68C">
        <w:rPr>
          <w:rFonts w:ascii="Times New Roman" w:hAnsi="Times New Roman" w:cs="Times New Roman"/>
          <w:sz w:val="28"/>
          <w:szCs w:val="28"/>
        </w:rPr>
        <w:t>научно-практических конференциях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68C" w:rsidRPr="00C9468C" w:rsidRDefault="00C9468C" w:rsidP="00C9468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468C">
        <w:rPr>
          <w:rFonts w:ascii="Times New Roman" w:hAnsi="Times New Roman" w:cs="Times New Roman"/>
          <w:sz w:val="28"/>
          <w:szCs w:val="28"/>
        </w:rPr>
        <w:t>Формирование языковой и коммуникативной личности продолжается и во внеклассной работе (декада русского языка и литературы, факультативы, кружки, конкурсы, викторины).</w:t>
      </w:r>
    </w:p>
    <w:p w:rsidR="00C9468C" w:rsidRPr="00C9468C" w:rsidRDefault="00C9468C" w:rsidP="00C9468C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68C">
        <w:rPr>
          <w:rFonts w:ascii="Times New Roman" w:hAnsi="Times New Roman" w:cs="Times New Roman"/>
          <w:sz w:val="28"/>
          <w:szCs w:val="28"/>
        </w:rPr>
        <w:t>За данный промежуток работы имею  устойчивые положительные результаты обучения, благодаря грамотному и методически оправданному использованию в своей работе инновационных образовательных технологий. На уроках  русского языка и литературы царит творческая атмосфера.</w:t>
      </w:r>
    </w:p>
    <w:p w:rsidR="001B1121" w:rsidRPr="005442DF" w:rsidRDefault="001B1121" w:rsidP="00C946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 xml:space="preserve"> </w:t>
      </w:r>
      <w:r w:rsidR="00BD307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</w:t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ои ученики </w:t>
      </w:r>
      <w:r w:rsidR="00BD307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участвуют в различных творческих конкурсах</w:t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. </w:t>
      </w:r>
      <w:r w:rsidR="00BD307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Так</w:t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призёром </w:t>
      </w:r>
      <w:r w:rsidR="00BD307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муниципального</w:t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этапа Всероссийского конкурса сочинений ста</w:t>
      </w:r>
      <w:r w:rsidR="00BD307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ла</w:t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ученица </w:t>
      </w:r>
      <w:r w:rsidR="00BD307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7Б</w:t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класса </w:t>
      </w:r>
      <w:r w:rsidR="00BD307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Сонина Ангелина</w:t>
      </w:r>
      <w:proofErr w:type="gramStart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  <w:proofErr w:type="gramEnd"/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C946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Мы</w:t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принимаем участие во всех муниципальных конкурсах, которые бывают предложены. Как правило, после успешного результата у учеников заметно растёт стимул для дальнейшего творчества. </w:t>
      </w:r>
    </w:p>
    <w:p w:rsidR="001B1121" w:rsidRPr="005442DF" w:rsidRDefault="001B1121" w:rsidP="001B1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</w:p>
    <w:p w:rsidR="001B1121" w:rsidRPr="00BD3079" w:rsidRDefault="001B1121" w:rsidP="001B11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D307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6. Трудности и проблемы при использовании данного опыта</w:t>
      </w:r>
      <w:r w:rsidR="00BD307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1B1121" w:rsidRPr="005442DF" w:rsidRDefault="001B1121" w:rsidP="001B11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</w:p>
    <w:p w:rsidR="001B1121" w:rsidRPr="005442DF" w:rsidRDefault="001B1121" w:rsidP="001B1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</w:t>
      </w:r>
      <w:r w:rsidR="00C9468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Трудности при работе с творческим развитием учащихся возникают всегда. Информационно-коммуникативные технологии препятствуют креативному мышлению детей. Но часто бывает и так, что ребёнок не хочет сочинять. Это бывает связано с образом жизни ученика, типом мышления, особенностями характера. Хочу отметить, что нельзя учить сочинять «из-под палки». Чувство слова рождается в любви к чтению. Если в годы обучения в начальной школе ребёнку не была привита «привычка настольной книги», то в старшем возрасте творческие задатки сложно развить.  Не секрет, что для успешного результата творческой работы необходимы и природные данные ученика: любовь к слову,  культура речи, желание писать. Моя профессиональная задача – увидеть эти задатки в ребёнке и создать все условия для их развития. </w:t>
      </w:r>
    </w:p>
    <w:sectPr w:rsidR="001B1121" w:rsidRPr="005442DF" w:rsidSect="0084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C30"/>
    <w:rsid w:val="001B1121"/>
    <w:rsid w:val="005442DF"/>
    <w:rsid w:val="006A0E8E"/>
    <w:rsid w:val="00826C30"/>
    <w:rsid w:val="0084773C"/>
    <w:rsid w:val="00B360BD"/>
    <w:rsid w:val="00BD3079"/>
    <w:rsid w:val="00C26204"/>
    <w:rsid w:val="00C9468C"/>
    <w:rsid w:val="00DD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468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4</cp:revision>
  <dcterms:created xsi:type="dcterms:W3CDTF">2021-02-05T12:13:00Z</dcterms:created>
  <dcterms:modified xsi:type="dcterms:W3CDTF">2021-02-08T17:42:00Z</dcterms:modified>
</cp:coreProperties>
</file>