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BE" w:rsidRPr="002B2E3E" w:rsidRDefault="00E34BBE" w:rsidP="002B2E3E">
      <w:pPr>
        <w:pStyle w:val="NormalWeb"/>
        <w:shd w:val="clear" w:color="auto" w:fill="FFFFFF"/>
        <w:spacing w:before="0" w:beforeAutospacing="0" w:after="0" w:afterAutospacing="0"/>
        <w:jc w:val="center"/>
        <w:rPr>
          <w:b/>
          <w:sz w:val="28"/>
          <w:szCs w:val="28"/>
        </w:rPr>
      </w:pPr>
      <w:r w:rsidRPr="002B2E3E">
        <w:rPr>
          <w:b/>
          <w:sz w:val="28"/>
          <w:szCs w:val="28"/>
        </w:rPr>
        <w:t>Представление педагогического опыта</w:t>
      </w:r>
    </w:p>
    <w:p w:rsidR="00E34BBE" w:rsidRPr="002B2E3E" w:rsidRDefault="00E34BBE" w:rsidP="002B2E3E">
      <w:pPr>
        <w:shd w:val="clear" w:color="auto" w:fill="FFFFFF"/>
        <w:spacing w:after="0" w:line="240" w:lineRule="auto"/>
        <w:jc w:val="center"/>
        <w:rPr>
          <w:rFonts w:ascii="Times New Roman" w:hAnsi="Times New Roman"/>
          <w:b/>
          <w:sz w:val="28"/>
          <w:szCs w:val="28"/>
          <w:lang w:eastAsia="ru-RU"/>
        </w:rPr>
      </w:pPr>
      <w:r w:rsidRPr="002B2E3E">
        <w:rPr>
          <w:rFonts w:ascii="Times New Roman" w:hAnsi="Times New Roman"/>
          <w:b/>
          <w:sz w:val="28"/>
          <w:szCs w:val="28"/>
          <w:lang w:eastAsia="ru-RU"/>
        </w:rPr>
        <w:t>воспитателя</w:t>
      </w:r>
    </w:p>
    <w:p w:rsidR="00E34BBE" w:rsidRPr="002B2E3E" w:rsidRDefault="00E34BBE" w:rsidP="002B2E3E">
      <w:pPr>
        <w:shd w:val="clear" w:color="auto" w:fill="FFFFFF"/>
        <w:spacing w:after="0" w:line="240" w:lineRule="auto"/>
        <w:jc w:val="center"/>
        <w:rPr>
          <w:rFonts w:ascii="Times New Roman" w:hAnsi="Times New Roman"/>
          <w:b/>
          <w:sz w:val="28"/>
          <w:szCs w:val="28"/>
          <w:lang w:eastAsia="ru-RU"/>
        </w:rPr>
      </w:pPr>
      <w:r w:rsidRPr="002B2E3E">
        <w:rPr>
          <w:rFonts w:ascii="Times New Roman" w:hAnsi="Times New Roman"/>
          <w:b/>
          <w:sz w:val="28"/>
          <w:szCs w:val="28"/>
          <w:lang w:eastAsia="ru-RU"/>
        </w:rPr>
        <w:t xml:space="preserve">муниципального дошкольного образовательного учреждения </w:t>
      </w:r>
    </w:p>
    <w:p w:rsidR="00E34BBE" w:rsidRPr="002B2E3E" w:rsidRDefault="00E34BBE" w:rsidP="002B2E3E">
      <w:pPr>
        <w:shd w:val="clear" w:color="auto" w:fill="FFFFFF"/>
        <w:spacing w:after="0" w:line="240" w:lineRule="auto"/>
        <w:jc w:val="center"/>
        <w:rPr>
          <w:rFonts w:ascii="Times New Roman" w:hAnsi="Times New Roman"/>
          <w:b/>
          <w:sz w:val="28"/>
          <w:szCs w:val="28"/>
          <w:lang w:eastAsia="ru-RU"/>
        </w:rPr>
      </w:pPr>
      <w:r w:rsidRPr="002B2E3E">
        <w:rPr>
          <w:rFonts w:ascii="Times New Roman" w:hAnsi="Times New Roman"/>
          <w:b/>
          <w:sz w:val="28"/>
          <w:szCs w:val="28"/>
          <w:lang w:eastAsia="ru-RU"/>
        </w:rPr>
        <w:t>«Детский сад №65 комбинированного вида»</w:t>
      </w:r>
    </w:p>
    <w:p w:rsidR="00E34BBE" w:rsidRDefault="00E34BBE" w:rsidP="002B2E3E">
      <w:pPr>
        <w:spacing w:after="0" w:line="240" w:lineRule="auto"/>
        <w:jc w:val="center"/>
        <w:rPr>
          <w:rFonts w:ascii="Times New Roman" w:hAnsi="Times New Roman"/>
          <w:b/>
          <w:sz w:val="28"/>
          <w:szCs w:val="28"/>
          <w:lang w:eastAsia="ru-RU"/>
        </w:rPr>
      </w:pPr>
      <w:r w:rsidRPr="002B2E3E">
        <w:rPr>
          <w:rFonts w:ascii="Times New Roman" w:hAnsi="Times New Roman"/>
          <w:b/>
          <w:sz w:val="28"/>
          <w:szCs w:val="28"/>
          <w:lang w:eastAsia="ru-RU"/>
        </w:rPr>
        <w:t>Демкиной Светланы Витальевны</w:t>
      </w:r>
    </w:p>
    <w:p w:rsidR="00E34BBE" w:rsidRPr="002B2E3E" w:rsidRDefault="00E34BBE" w:rsidP="002B2E3E">
      <w:pPr>
        <w:spacing w:after="0" w:line="240" w:lineRule="auto"/>
        <w:jc w:val="center"/>
        <w:rPr>
          <w:rFonts w:ascii="Times New Roman" w:hAnsi="Times New Roman"/>
          <w:b/>
          <w:sz w:val="28"/>
          <w:szCs w:val="28"/>
        </w:rPr>
      </w:pPr>
    </w:p>
    <w:p w:rsidR="00E34BBE" w:rsidRPr="002B2E3E" w:rsidRDefault="00E34BBE" w:rsidP="002B2E3E">
      <w:pPr>
        <w:spacing w:after="0" w:line="240" w:lineRule="auto"/>
        <w:jc w:val="both"/>
        <w:rPr>
          <w:rFonts w:ascii="Times New Roman" w:hAnsi="Times New Roman"/>
          <w:sz w:val="28"/>
          <w:szCs w:val="28"/>
        </w:rPr>
      </w:pPr>
      <w:r w:rsidRPr="002B2E3E">
        <w:rPr>
          <w:rFonts w:ascii="Times New Roman" w:hAnsi="Times New Roman"/>
          <w:b/>
          <w:sz w:val="28"/>
          <w:szCs w:val="28"/>
        </w:rPr>
        <w:t>Тема:</w:t>
      </w:r>
      <w:r w:rsidRPr="002B2E3E">
        <w:rPr>
          <w:rFonts w:ascii="Times New Roman" w:hAnsi="Times New Roman"/>
          <w:sz w:val="28"/>
          <w:szCs w:val="28"/>
        </w:rPr>
        <w:t xml:space="preserve"> «Роль театрализованной деятельности в развитии речи у детей дошкольного возраста».</w:t>
      </w:r>
    </w:p>
    <w:p w:rsidR="00E34BBE" w:rsidRPr="002B2E3E" w:rsidRDefault="00E34BBE" w:rsidP="002B2E3E">
      <w:pPr>
        <w:spacing w:after="0" w:line="240" w:lineRule="auto"/>
        <w:jc w:val="both"/>
        <w:rPr>
          <w:rFonts w:ascii="Times New Roman" w:hAnsi="Times New Roman"/>
          <w:sz w:val="28"/>
          <w:szCs w:val="28"/>
          <w:u w:val="single"/>
        </w:rPr>
      </w:pPr>
      <w:r w:rsidRPr="002B2E3E">
        <w:rPr>
          <w:rFonts w:ascii="Times New Roman" w:hAnsi="Times New Roman"/>
          <w:b/>
          <w:sz w:val="28"/>
          <w:szCs w:val="28"/>
        </w:rPr>
        <w:t xml:space="preserve">2. Автор работы:  </w:t>
      </w:r>
      <w:r w:rsidRPr="002B2E3E">
        <w:rPr>
          <w:rFonts w:ascii="Times New Roman" w:hAnsi="Times New Roman"/>
          <w:sz w:val="28"/>
          <w:szCs w:val="28"/>
          <w:u w:val="single"/>
        </w:rPr>
        <w:t xml:space="preserve">Демкина Светлана </w:t>
      </w:r>
      <w:r>
        <w:rPr>
          <w:rFonts w:ascii="Times New Roman" w:hAnsi="Times New Roman"/>
          <w:sz w:val="28"/>
          <w:szCs w:val="28"/>
          <w:u w:val="single"/>
        </w:rPr>
        <w:t>В</w:t>
      </w:r>
      <w:r w:rsidRPr="002B2E3E">
        <w:rPr>
          <w:rFonts w:ascii="Times New Roman" w:hAnsi="Times New Roman"/>
          <w:sz w:val="28"/>
          <w:szCs w:val="28"/>
          <w:u w:val="single"/>
        </w:rPr>
        <w:t>итальевна</w:t>
      </w:r>
    </w:p>
    <w:p w:rsidR="00E34BBE" w:rsidRPr="002B2E3E" w:rsidRDefault="00E34BBE" w:rsidP="002B2E3E">
      <w:pPr>
        <w:spacing w:after="0" w:line="240" w:lineRule="auto"/>
        <w:jc w:val="both"/>
        <w:rPr>
          <w:rFonts w:ascii="Times New Roman" w:hAnsi="Times New Roman"/>
          <w:b/>
          <w:sz w:val="28"/>
          <w:szCs w:val="28"/>
          <w:u w:val="single"/>
        </w:rPr>
      </w:pPr>
      <w:r w:rsidRPr="002B2E3E">
        <w:rPr>
          <w:rFonts w:ascii="Times New Roman" w:hAnsi="Times New Roman"/>
          <w:b/>
          <w:sz w:val="28"/>
          <w:szCs w:val="28"/>
        </w:rPr>
        <w:t xml:space="preserve">Стаж работы в должности: </w:t>
      </w:r>
      <w:r w:rsidRPr="001A2DF4">
        <w:rPr>
          <w:rFonts w:ascii="Times New Roman" w:hAnsi="Times New Roman"/>
          <w:sz w:val="28"/>
          <w:szCs w:val="28"/>
          <w:u w:val="single"/>
        </w:rPr>
        <w:t xml:space="preserve">  16 лет</w:t>
      </w:r>
    </w:p>
    <w:p w:rsidR="00E34BBE" w:rsidRPr="002B2E3E" w:rsidRDefault="00E34BBE" w:rsidP="002B2E3E">
      <w:pPr>
        <w:spacing w:after="0" w:line="240" w:lineRule="auto"/>
        <w:jc w:val="both"/>
        <w:rPr>
          <w:rFonts w:ascii="Times New Roman" w:hAnsi="Times New Roman"/>
          <w:bCs/>
          <w:color w:val="000000"/>
          <w:kern w:val="24"/>
          <w:sz w:val="28"/>
          <w:szCs w:val="28"/>
        </w:rPr>
      </w:pPr>
      <w:r w:rsidRPr="002B2E3E">
        <w:rPr>
          <w:rFonts w:ascii="Times New Roman" w:hAnsi="Times New Roman"/>
          <w:b/>
          <w:bCs/>
          <w:color w:val="000000"/>
          <w:kern w:val="24"/>
          <w:sz w:val="28"/>
          <w:szCs w:val="28"/>
        </w:rPr>
        <w:t xml:space="preserve">Образование: </w:t>
      </w:r>
      <w:r w:rsidRPr="002B2E3E">
        <w:rPr>
          <w:rFonts w:ascii="Times New Roman" w:hAnsi="Times New Roman"/>
          <w:bCs/>
          <w:iCs/>
          <w:color w:val="000000"/>
          <w:kern w:val="24"/>
          <w:sz w:val="28"/>
          <w:szCs w:val="28"/>
        </w:rPr>
        <w:t xml:space="preserve">Высшее, </w:t>
      </w:r>
      <w:r w:rsidRPr="002B2E3E">
        <w:rPr>
          <w:rFonts w:ascii="Times New Roman" w:hAnsi="Times New Roman"/>
          <w:bCs/>
          <w:color w:val="000000"/>
          <w:kern w:val="24"/>
          <w:sz w:val="28"/>
          <w:szCs w:val="28"/>
        </w:rPr>
        <w:t xml:space="preserve">ГОУ ВПО «МГПИ имени М.Е. Евсевьева». Квалификация по диплому: Учитель начальных классов. Специальность «Педагогика и методика начального образования», </w:t>
      </w:r>
      <w:smartTag w:uri="urn:schemas-microsoft-com:office:smarttags" w:element="metricconverter">
        <w:smartTagPr>
          <w:attr w:name="ProductID" w:val="2004 г"/>
        </w:smartTagPr>
        <w:r w:rsidRPr="002B2E3E">
          <w:rPr>
            <w:rFonts w:ascii="Times New Roman" w:hAnsi="Times New Roman"/>
            <w:bCs/>
            <w:color w:val="000000"/>
            <w:kern w:val="24"/>
            <w:sz w:val="28"/>
            <w:szCs w:val="28"/>
          </w:rPr>
          <w:t>2004 г</w:t>
        </w:r>
      </w:smartTag>
      <w:r w:rsidRPr="002B2E3E">
        <w:rPr>
          <w:rFonts w:ascii="Times New Roman" w:hAnsi="Times New Roman"/>
          <w:bCs/>
          <w:color w:val="000000"/>
          <w:kern w:val="24"/>
          <w:sz w:val="28"/>
          <w:szCs w:val="28"/>
        </w:rPr>
        <w:t xml:space="preserve">. </w:t>
      </w:r>
    </w:p>
    <w:p w:rsidR="00E34BBE" w:rsidRPr="002B2E3E" w:rsidRDefault="00E34BBE" w:rsidP="002B2E3E">
      <w:pPr>
        <w:spacing w:after="0" w:line="240" w:lineRule="auto"/>
        <w:jc w:val="both"/>
        <w:rPr>
          <w:rFonts w:ascii="Times New Roman" w:hAnsi="Times New Roman"/>
          <w:bCs/>
          <w:color w:val="000000"/>
          <w:kern w:val="24"/>
          <w:sz w:val="28"/>
          <w:szCs w:val="28"/>
        </w:rPr>
      </w:pPr>
      <w:r w:rsidRPr="002B2E3E">
        <w:rPr>
          <w:rFonts w:ascii="Times New Roman" w:hAnsi="Times New Roman"/>
          <w:bCs/>
          <w:iCs/>
          <w:color w:val="000000"/>
          <w:kern w:val="24"/>
          <w:sz w:val="28"/>
          <w:szCs w:val="28"/>
          <w:u w:val="single"/>
        </w:rPr>
        <w:t xml:space="preserve">Переподготовка </w:t>
      </w:r>
      <w:r w:rsidRPr="002B2E3E">
        <w:rPr>
          <w:rFonts w:ascii="Times New Roman" w:hAnsi="Times New Roman"/>
          <w:bCs/>
          <w:color w:val="000000"/>
          <w:kern w:val="24"/>
          <w:sz w:val="28"/>
          <w:szCs w:val="28"/>
        </w:rPr>
        <w:t xml:space="preserve">по программе «Педагог дошкольного и дополнительного образования» в ФГБО УВО «Мордовский государственный педагогический институт имени М.Е. Евсевьева», </w:t>
      </w:r>
      <w:smartTag w:uri="urn:schemas-microsoft-com:office:smarttags" w:element="metricconverter">
        <w:smartTagPr>
          <w:attr w:name="ProductID" w:val="2017 г"/>
        </w:smartTagPr>
        <w:r w:rsidRPr="002B2E3E">
          <w:rPr>
            <w:rFonts w:ascii="Times New Roman" w:hAnsi="Times New Roman"/>
            <w:bCs/>
            <w:color w:val="000000"/>
            <w:kern w:val="24"/>
            <w:sz w:val="28"/>
            <w:szCs w:val="28"/>
          </w:rPr>
          <w:t>2017 г</w:t>
        </w:r>
      </w:smartTag>
      <w:r w:rsidRPr="002B2E3E">
        <w:rPr>
          <w:rFonts w:ascii="Times New Roman" w:hAnsi="Times New Roman"/>
          <w:bCs/>
          <w:color w:val="000000"/>
          <w:kern w:val="24"/>
          <w:sz w:val="28"/>
          <w:szCs w:val="28"/>
        </w:rPr>
        <w:t>.</w:t>
      </w:r>
    </w:p>
    <w:p w:rsidR="00E34BBE" w:rsidRPr="002B2E3E" w:rsidRDefault="00E34BBE" w:rsidP="002B2E3E">
      <w:pPr>
        <w:spacing w:after="0" w:line="240" w:lineRule="auto"/>
        <w:rPr>
          <w:rFonts w:ascii="Times New Roman" w:hAnsi="Times New Roman"/>
          <w:b/>
          <w:i/>
          <w:sz w:val="28"/>
          <w:szCs w:val="28"/>
        </w:rPr>
      </w:pPr>
      <w:r w:rsidRPr="002B2E3E">
        <w:rPr>
          <w:rFonts w:ascii="Times New Roman" w:hAnsi="Times New Roman"/>
          <w:b/>
          <w:i/>
          <w:sz w:val="28"/>
          <w:szCs w:val="28"/>
        </w:rPr>
        <w:t>3. Актуальность</w:t>
      </w:r>
    </w:p>
    <w:p w:rsidR="00E34BBE" w:rsidRPr="008F36CE" w:rsidRDefault="00E34BBE" w:rsidP="002B2E3E">
      <w:pPr>
        <w:spacing w:after="0" w:line="240" w:lineRule="auto"/>
        <w:jc w:val="right"/>
        <w:rPr>
          <w:rFonts w:ascii="Times New Roman" w:hAnsi="Times New Roman"/>
          <w:sz w:val="28"/>
          <w:szCs w:val="28"/>
        </w:rPr>
      </w:pPr>
      <w:r w:rsidRPr="008F36CE">
        <w:rPr>
          <w:rFonts w:ascii="Times New Roman" w:hAnsi="Times New Roman"/>
          <w:sz w:val="28"/>
          <w:szCs w:val="28"/>
        </w:rPr>
        <w:t>Театрализованная деятельность является</w:t>
      </w:r>
    </w:p>
    <w:p w:rsidR="00E34BBE" w:rsidRPr="008F36CE" w:rsidRDefault="00E34BBE" w:rsidP="002B2E3E">
      <w:pPr>
        <w:spacing w:after="0" w:line="240" w:lineRule="auto"/>
        <w:jc w:val="right"/>
        <w:rPr>
          <w:rFonts w:ascii="Times New Roman" w:hAnsi="Times New Roman"/>
          <w:sz w:val="28"/>
          <w:szCs w:val="28"/>
        </w:rPr>
      </w:pPr>
      <w:r w:rsidRPr="008F36CE">
        <w:rPr>
          <w:rFonts w:ascii="Times New Roman" w:hAnsi="Times New Roman"/>
          <w:sz w:val="28"/>
          <w:szCs w:val="28"/>
        </w:rPr>
        <w:t>неисчерпаемым источником развития чувств,</w:t>
      </w:r>
    </w:p>
    <w:p w:rsidR="00E34BBE" w:rsidRPr="008F36CE" w:rsidRDefault="00E34BBE" w:rsidP="002B2E3E">
      <w:pPr>
        <w:spacing w:after="0" w:line="240" w:lineRule="auto"/>
        <w:jc w:val="right"/>
        <w:rPr>
          <w:rFonts w:ascii="Times New Roman" w:hAnsi="Times New Roman"/>
          <w:sz w:val="28"/>
          <w:szCs w:val="28"/>
        </w:rPr>
      </w:pPr>
      <w:r w:rsidRPr="008F36CE">
        <w:rPr>
          <w:rFonts w:ascii="Times New Roman" w:hAnsi="Times New Roman"/>
          <w:sz w:val="28"/>
          <w:szCs w:val="28"/>
        </w:rPr>
        <w:t>переживаний и эмоциональных открытий ребёнка,</w:t>
      </w:r>
    </w:p>
    <w:p w:rsidR="00E34BBE" w:rsidRPr="008F36CE" w:rsidRDefault="00E34BBE" w:rsidP="002B2E3E">
      <w:pPr>
        <w:spacing w:after="0" w:line="240" w:lineRule="auto"/>
        <w:jc w:val="right"/>
        <w:rPr>
          <w:rFonts w:ascii="Times New Roman" w:hAnsi="Times New Roman"/>
          <w:sz w:val="28"/>
          <w:szCs w:val="28"/>
        </w:rPr>
      </w:pPr>
      <w:r w:rsidRPr="008F36CE">
        <w:rPr>
          <w:rFonts w:ascii="Times New Roman" w:hAnsi="Times New Roman"/>
          <w:sz w:val="28"/>
          <w:szCs w:val="28"/>
        </w:rPr>
        <w:t>приобщает его к духовному богатству.</w:t>
      </w:r>
    </w:p>
    <w:p w:rsidR="00E34BBE" w:rsidRPr="008F36CE" w:rsidRDefault="00E34BBE" w:rsidP="002B2E3E">
      <w:pPr>
        <w:spacing w:after="0" w:line="240" w:lineRule="auto"/>
        <w:jc w:val="right"/>
        <w:rPr>
          <w:rFonts w:ascii="Times New Roman" w:hAnsi="Times New Roman"/>
          <w:sz w:val="28"/>
          <w:szCs w:val="28"/>
        </w:rPr>
      </w:pPr>
      <w:r w:rsidRPr="008F36CE">
        <w:rPr>
          <w:rFonts w:ascii="Times New Roman" w:hAnsi="Times New Roman"/>
          <w:sz w:val="28"/>
          <w:szCs w:val="28"/>
        </w:rPr>
        <w:t>(В. А. Сухомлинский)</w:t>
      </w:r>
    </w:p>
    <w:p w:rsidR="00E34BBE" w:rsidRPr="008F36CE" w:rsidRDefault="00E34BBE" w:rsidP="004E2DFA">
      <w:pPr>
        <w:rPr>
          <w:rFonts w:ascii="Times New Roman" w:hAnsi="Times New Roman"/>
          <w:sz w:val="28"/>
          <w:szCs w:val="28"/>
        </w:rPr>
      </w:pPr>
    </w:p>
    <w:p w:rsidR="00E34BBE" w:rsidRPr="008F36CE" w:rsidRDefault="00E34BBE" w:rsidP="002B2E3E">
      <w:pPr>
        <w:spacing w:after="0" w:line="240" w:lineRule="auto"/>
        <w:ind w:firstLine="709"/>
        <w:jc w:val="both"/>
        <w:rPr>
          <w:rFonts w:ascii="Times New Roman" w:hAnsi="Times New Roman"/>
          <w:sz w:val="28"/>
          <w:szCs w:val="28"/>
        </w:rPr>
      </w:pPr>
      <w:r w:rsidRPr="008F36CE">
        <w:rPr>
          <w:rFonts w:ascii="Times New Roman" w:hAnsi="Times New Roman"/>
          <w:sz w:val="28"/>
          <w:szCs w:val="28"/>
        </w:rPr>
        <w:t xml:space="preserve">В последние годы, отмечается увеличение количества детей, имеющих нарушения речи. Считаю данную тему актуальной, так как овладение родным языком, развитие речи —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 </w:t>
      </w:r>
    </w:p>
    <w:p w:rsidR="00E34BBE" w:rsidRPr="008F36CE" w:rsidRDefault="00E34BBE" w:rsidP="002B2E3E">
      <w:pPr>
        <w:spacing w:after="0" w:line="240" w:lineRule="auto"/>
        <w:ind w:firstLine="709"/>
        <w:jc w:val="both"/>
        <w:rPr>
          <w:rFonts w:ascii="Times New Roman" w:hAnsi="Times New Roman"/>
          <w:sz w:val="28"/>
          <w:szCs w:val="28"/>
        </w:rPr>
      </w:pPr>
      <w:r w:rsidRPr="008F36CE">
        <w:rPr>
          <w:rFonts w:ascii="Times New Roman" w:hAnsi="Times New Roman"/>
          <w:sz w:val="28"/>
          <w:szCs w:val="28"/>
        </w:rPr>
        <w:t>Л.С.</w:t>
      </w:r>
      <w:r>
        <w:rPr>
          <w:rFonts w:ascii="Times New Roman" w:hAnsi="Times New Roman"/>
          <w:sz w:val="28"/>
          <w:szCs w:val="28"/>
        </w:rPr>
        <w:t xml:space="preserve"> </w:t>
      </w:r>
      <w:r w:rsidRPr="008F36CE">
        <w:rPr>
          <w:rFonts w:ascii="Times New Roman" w:hAnsi="Times New Roman"/>
          <w:sz w:val="28"/>
          <w:szCs w:val="28"/>
        </w:rPr>
        <w:t>Выготский писал:</w:t>
      </w:r>
      <w:r>
        <w:rPr>
          <w:rFonts w:ascii="Times New Roman" w:hAnsi="Times New Roman"/>
          <w:sz w:val="28"/>
          <w:szCs w:val="28"/>
        </w:rPr>
        <w:t xml:space="preserve"> «</w:t>
      </w:r>
      <w:r w:rsidRPr="008F36CE">
        <w:rPr>
          <w:rFonts w:ascii="Times New Roman" w:hAnsi="Times New Roman"/>
          <w:sz w:val="28"/>
          <w:szCs w:val="28"/>
        </w:rPr>
        <w:t>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  В детском саду дошкольники, усваивая родной язык, овладевают важнейшей формой речевого общения – устной речью. А ясная и правильная речь — это залог продуктивного общения, уверенности, успешности. Работая с детьми, я столкнулась с тем, что у них плохо развита связная монологическая  речь, они с трудом рассказывают о событиях своей жизни, не могут пересказать литературные произведения. Поэтому, как основную тему  своей деятельности я выбрала: «Роль театрализованной деятельности в развитии речи у детей дошкольного возраста».</w:t>
      </w:r>
    </w:p>
    <w:p w:rsidR="00E34BBE" w:rsidRPr="002B2E3E" w:rsidRDefault="00E34BBE" w:rsidP="002B2E3E">
      <w:pPr>
        <w:spacing w:after="0" w:line="240" w:lineRule="auto"/>
        <w:ind w:firstLine="708"/>
        <w:jc w:val="both"/>
        <w:rPr>
          <w:rFonts w:ascii="Times New Roman" w:hAnsi="Times New Roman"/>
          <w:sz w:val="28"/>
          <w:szCs w:val="28"/>
        </w:rPr>
      </w:pPr>
      <w:r w:rsidRPr="002B2E3E">
        <w:rPr>
          <w:rFonts w:ascii="Times New Roman" w:hAnsi="Times New Roman"/>
          <w:sz w:val="28"/>
          <w:szCs w:val="28"/>
        </w:rPr>
        <w:t>Задачи: совершенствование грамматического строя речи ребенка, его звуковой культуры, монологической, диалогической формы речи, обучение орфоэпическим нормам современной русской сценической речи, эффективному общению и речевой выразительности; совершенствование игровых навыков и творческой самостоятельности детей через театрализованную игру.</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Среди многих задач воспитания и обучения детей дошкольного возраста в детском саду обучение родному языку, развитие речи, речевого общения – одна из главных. Функция речи складывается параллельно с развитием мышления; они неразрывно связанны с содержанием, которое ребенок отражает посредством языка. По тому, как ребенок умеет строить свое высказывание, можно судить об уровне его речевого развития.</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Речь – это единое смысловое и структурное целое, включающие связанные между собой и тематически объединенные, законченные отрезки. Проблема развития связной речи издавна привлекала внимание известных исследователей разных специальностей, и неоспоримым остается тот факт, что наша речь очень сложна и разнообразна, и что развивать ее необходимо с первых лет жизни.</w:t>
      </w:r>
    </w:p>
    <w:p w:rsidR="00E34BB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Дошкольный возраст - это период активного усвоения ребенком разговорного языка, становления и развития всех сторон речи. Связная речь как бы вбирает в себя все достижения ребёнка в овладении родным языком. По тому, как дети строят связное высказывание, можно судить об уровне их речевого развития.</w:t>
      </w:r>
    </w:p>
    <w:p w:rsidR="00E34BBE" w:rsidRPr="002B2E3E" w:rsidRDefault="00E34BBE" w:rsidP="000431C3">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4. </w:t>
      </w:r>
      <w:r w:rsidRPr="000D5E7B">
        <w:rPr>
          <w:rFonts w:ascii="Times New Roman" w:hAnsi="Times New Roman"/>
          <w:b/>
          <w:sz w:val="28"/>
          <w:szCs w:val="28"/>
        </w:rPr>
        <w:t>Основная идея опыта.</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Развитие речи самым тесным образом связанно с развитием сознания познанием окружающего мира, развитием личности в целом. Родной язык является средством овладения знаниями, изучения всех учебных дисциплин в школьном и последующем образовании. Мыслительная деятельность невозможна без речи. Мыслить, думать – это значит говорить про себя или вслух,</w:t>
      </w:r>
      <w:r>
        <w:rPr>
          <w:rFonts w:ascii="Times New Roman" w:hAnsi="Times New Roman"/>
          <w:sz w:val="28"/>
          <w:szCs w:val="28"/>
        </w:rPr>
        <w:t xml:space="preserve"> </w:t>
      </w:r>
      <w:r w:rsidRPr="002B2E3E">
        <w:rPr>
          <w:rFonts w:ascii="Times New Roman" w:hAnsi="Times New Roman"/>
          <w:sz w:val="28"/>
          <w:szCs w:val="28"/>
        </w:rPr>
        <w:t>а говорить- значит думать. После того, как ребенок овладевает речью, окружающий мир для него как бы удваивается, расширяются границы, познавательной деятельности ребенка. Воспитание, как первостепенный приоритет в образовании должно формировать у детей, начиная с раннего детства, способность к успешной социализации в обществе.</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Коммуникативная компетенция, способность налаживать общение с окружающими людьми (взрослыми и сверстниками) при помощи речевых средств зависит от развития связной речи детей. В свою очередь, коммуникативная компетенция рассматривается как базисная характеристика личности дошкольника, как важнейшая предпосылка благополучия в социальном и интеллектуальном развитии, в освоении специфически детских видов деятельности – коллективных игр, конструирования, детского художественного творчеств.</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Коммуникативная функция выступает основной и генетически исходной функцией речи. Выразительность речи связанна с проявлением индивидуальности человека. Использование детьми разнообразных средств выразительности речи</w:t>
      </w:r>
      <w:r>
        <w:rPr>
          <w:rFonts w:ascii="Times New Roman" w:hAnsi="Times New Roman"/>
          <w:sz w:val="28"/>
          <w:szCs w:val="28"/>
        </w:rPr>
        <w:t xml:space="preserve"> </w:t>
      </w:r>
      <w:r w:rsidRPr="002B2E3E">
        <w:rPr>
          <w:rFonts w:ascii="Times New Roman" w:hAnsi="Times New Roman"/>
          <w:sz w:val="28"/>
          <w:szCs w:val="28"/>
        </w:rPr>
        <w:t>- важнейшее условие своевременного интеллектуального, речевого, литературного и художественного развития.</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Наиболее эффективней и интересней, речь развивается в театральной игре. Театр – игра, в которой присутствует непременно атрибутика, подсказывающая дальнейшие события. Большое и разностороннее влияние игр на личность ребенка позволяет использовать игру как сильное, но ненавязчивое педагогическое средство, ведь малыш во время игры чувствует себя более раскованно, свободно, естественно. Вся жизнь детей насыщена игрой.</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Каждый хочет сыграть свою роль. Но как это сделать? Этому научит театр, где каждому найдется роль с учетом индивидуальных особенностей (темперамента, тембра голоса). Ведь роли бывают разные. А диалогическая или монологическая речь будет просто необходимостью.</w:t>
      </w:r>
    </w:p>
    <w:p w:rsidR="00E34BB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Привычку к выразительной речи можно воспитывать только путем привлечения ребенка к выступлениям перед детьми. Огромную помощь оказывает в этом театрализованная игра. С учетом ФГОС игра - основная деятельность детей. Л. В. Выготский писал: «Через игровую деятельность и движение ребенок учится и в этом смысле игра может называться ведущим видом деятельности, так как определяет развитие». Игра становится для детей формой организации жизни, если она своим содержанием направляет детей на увлекательное, доброе и полезное, сплачивает и объединяет, доставляет радость.</w:t>
      </w:r>
    </w:p>
    <w:p w:rsidR="00E34BBE" w:rsidRDefault="00E34BBE" w:rsidP="000431C3">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5. </w:t>
      </w:r>
      <w:r w:rsidRPr="000D5E7B">
        <w:rPr>
          <w:rFonts w:ascii="Times New Roman" w:hAnsi="Times New Roman"/>
          <w:b/>
          <w:sz w:val="28"/>
          <w:szCs w:val="28"/>
        </w:rPr>
        <w:t>Теоретическая база опыта.</w:t>
      </w:r>
    </w:p>
    <w:p w:rsidR="00E34BBE" w:rsidRPr="00B9053B" w:rsidRDefault="00E34BBE" w:rsidP="000431C3">
      <w:pPr>
        <w:pStyle w:val="Standard"/>
        <w:ind w:firstLine="709"/>
        <w:jc w:val="both"/>
        <w:rPr>
          <w:rFonts w:cs="Times New Roman"/>
          <w:color w:val="111111"/>
          <w:sz w:val="28"/>
          <w:szCs w:val="28"/>
          <w:lang w:val="ru-RU" w:eastAsia="ru-RU"/>
        </w:rPr>
      </w:pPr>
      <w:r w:rsidRPr="00B9053B">
        <w:rPr>
          <w:rFonts w:cs="Times New Roman"/>
          <w:color w:val="111111"/>
          <w:sz w:val="28"/>
          <w:szCs w:val="28"/>
          <w:lang w:val="ru-RU"/>
        </w:rPr>
        <w:t>Данный педагогический опыт работы опирается на труды таких известных педагогов, как Т. Н. Доронова, А. И. Буренина, Н. Ф. Сорокина, Л. Г. Миланович, М. Д. Маханева и др. Целесообразно будет выделить, что большинство ученых говорят о том, что театрализованная деятельность таит в себе большие возможности для решения целого ряда задач из разных образовательных направлений, таких как художественно – эстетическое, речевое, социально – коммуникативное, которое соответствует ФГОС ДО.</w:t>
      </w:r>
    </w:p>
    <w:p w:rsidR="00E34BBE" w:rsidRPr="000D5E7B" w:rsidRDefault="00E34BBE" w:rsidP="000431C3">
      <w:pPr>
        <w:pStyle w:val="a"/>
        <w:spacing w:after="0" w:line="240" w:lineRule="auto"/>
        <w:ind w:left="0" w:firstLine="708"/>
        <w:jc w:val="both"/>
        <w:rPr>
          <w:rFonts w:ascii="Times New Roman" w:hAnsi="Times New Roman"/>
          <w:sz w:val="28"/>
          <w:szCs w:val="28"/>
        </w:rPr>
      </w:pPr>
      <w:r>
        <w:rPr>
          <w:rFonts w:ascii="Times New Roman" w:hAnsi="Times New Roman"/>
          <w:b/>
          <w:sz w:val="28"/>
          <w:szCs w:val="28"/>
        </w:rPr>
        <w:t xml:space="preserve">6. </w:t>
      </w:r>
      <w:r w:rsidRPr="000D5E7B">
        <w:rPr>
          <w:rFonts w:ascii="Times New Roman" w:hAnsi="Times New Roman"/>
          <w:b/>
          <w:sz w:val="28"/>
          <w:szCs w:val="28"/>
        </w:rPr>
        <w:t>Технология опыта. Система конкретных педагогических действий, содержание методы, приёмы воспитания и обучения.</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В процессе работы со своими детьми в совместной и самостоятельной деятельности мною была проведена диагностика О. С Ушаковой, Е. М Струниной «Методика развития речи детей дошкольного возраста». Данная методика предназначена для выявления уровня развития связной речи детей дошкольного возраста. Для оценки выполнения заданий используется  бально-уровневая система, в которой было выявлено – дети затрудняются при построении предложений, нарушен порядок слов в предложении; затрудняются при установлении логично – смысловых отношений между предметами, изображенными на картинках; в основном с помощью отдельных побуждающих и наводящих вопросов. Определив эти недостатки, желая, увеличить речевые навыки в воспитании детей, для полноценного развития личности моих воспитанников, я наметила пути реализации творческой педагогической работы с целью успешной социальной адаптации детей посредством театрализованной игры. Поэтому я стала большое внимание уделять театрализованной игре. Среди множества факторов, обуславливающих развитие ребенка-дошкольника, наиболее мощным является искусство. Выдающийся русский психолог Л. С. Выготский писал: «Необходимо расширить опыт ребенка, если мы хотим создать достаточно прочные основы его.</w:t>
      </w:r>
    </w:p>
    <w:p w:rsidR="00E34BBE" w:rsidRPr="002B2E3E" w:rsidRDefault="00E34BBE" w:rsidP="002B2E3E">
      <w:pPr>
        <w:spacing w:after="0" w:line="240" w:lineRule="auto"/>
        <w:jc w:val="both"/>
        <w:rPr>
          <w:rFonts w:ascii="Times New Roman" w:hAnsi="Times New Roman"/>
          <w:sz w:val="28"/>
          <w:szCs w:val="28"/>
        </w:rPr>
      </w:pPr>
      <w:r w:rsidRPr="002B2E3E">
        <w:rPr>
          <w:rFonts w:ascii="Times New Roman" w:hAnsi="Times New Roman"/>
          <w:sz w:val="28"/>
          <w:szCs w:val="28"/>
        </w:rPr>
        <w:t xml:space="preserve"> Основная цель, которую я ставлю перед собой – создание условий для развития речевых способностей детей. Я считаю, что театрализованная игра развивает речь ребенка, прививает устойчивый интерес к литературе, театру, побуждает их к созданию новых образов. Не менее важно, что театрализованные игры развивают эмоциональную сферу, заставляя его сочувствовать персонажам.</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 xml:space="preserve">Театрализованная игра проходит через все режимные и учебные моменты: включается в совместную деятельность детей и взрослых в свободное время, осуществляется в самостоятельной деятельности детей. Основа этой работы лежит в использовании потешек, приговорок, прибауток, колыбельных песен. Устное народное творчество, преподнесенное в форме сценок, игр-драматизаций, создает атмосферу тепла, доброты, внимания, способствует формированию эмоционального положительного отношения ребятишек к окружающему миру и их познавательному развитию. Благодаря такой форме работы я заметила, что общение с детьми становится более интересным и содержательным. Не секрет, что дети лучше воспринимают обращенную к ним речь, если она подкреплена наглядными предметами (картинками, игрушками). Большую роль я отвела организации предметно-развивающей среды. Среда является одним из основных средств развития личности ребенка, источником его индивидуальных знаний и социального опыта. Причем предметно-пространственная среда не только обеспечивает совместную театрализованную игру детей, но является основой самостоятельного творчества каждого ребенка, своеобразной формой его самообразования. Вывод: театрализованная игра позволяет совершенствовать речевые навыки, раскрыть творческий потенциал ребенка, воспитывать доброжелательное отношение к сверстникам. После продолжительной работы я провела мониторинг, который показал следующие данные. </w:t>
      </w:r>
    </w:p>
    <w:p w:rsidR="00E34BBE" w:rsidRPr="002B2E3E" w:rsidRDefault="00E34BBE" w:rsidP="002B2E3E">
      <w:pPr>
        <w:spacing w:after="0" w:line="240" w:lineRule="auto"/>
        <w:jc w:val="both"/>
        <w:rPr>
          <w:rFonts w:ascii="Times New Roman" w:hAnsi="Times New Roman"/>
          <w:sz w:val="28"/>
          <w:szCs w:val="28"/>
        </w:rPr>
      </w:pPr>
      <w:r w:rsidRPr="002B2E3E">
        <w:rPr>
          <w:rFonts w:ascii="Times New Roman" w:hAnsi="Times New Roman"/>
          <w:sz w:val="28"/>
          <w:szCs w:val="28"/>
        </w:rPr>
        <w:t xml:space="preserve">Во второй младшей и группе, я познакомила детей с различными видами театров : пальчиковый, кукольный театр, фланелеграф. </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 xml:space="preserve">Цель: развитие речи и коммуникативных отношений через театрализованную игру. </w:t>
      </w:r>
    </w:p>
    <w:p w:rsidR="00E34BB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 xml:space="preserve">Задачи: </w:t>
      </w:r>
    </w:p>
    <w:p w:rsidR="00E34BB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 xml:space="preserve">- Совершенствовать художественно – речевые, интонационные, мимические, исполнительские навыки в драматизации. Развивать диалогическую форму речи и логическое мышление. («Речевое развитие»); </w:t>
      </w:r>
    </w:p>
    <w:p w:rsidR="00E34BB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 xml:space="preserve">- развивать умение с помощью воспитателя инсценировать и драматизировать небольшие отрывки из сказок («Художественно - эстетическое»). </w:t>
      </w:r>
    </w:p>
    <w:p w:rsidR="00E34BB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 xml:space="preserve">В театрализованной игре ярче видны реальные взаимоотношения детей, поэтому здесь формирование связной речи наиболее эффективно, создаются возможности для постепенного их усложнения. </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Прежде всего, в умении создавать условия для игры (место, материал, распределять роли, подчиняться тому, кто выполняет главную роль, принимать желающих, считаться с возможностями детей, в умении строить и вести игру. Но при этом дошкольники еще не всегда сами могут придумать сюжет игры, длительное время развивать его. Поэтому помогали разнообразить игру, включали в нее новые линии и новых действующих персонажей.</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Таким образом, создавался большой коллектив, объединяющий ребят и умеющих вести диалог. Установлению доброжелательных отношений способствовало умение детей общаться, приветливо разговаривать друг с другом. Большим влиянием на детей оказывал пример общения взрослых. Обращалось внимание детей на то, как приветливо, по-доброму разговаривали взрослые друг с другом, побуждали их так же общаться между собой, а потом переносили это в театральные игры. В ходе игры</w:t>
      </w:r>
      <w:r>
        <w:rPr>
          <w:rFonts w:ascii="Times New Roman" w:hAnsi="Times New Roman"/>
          <w:sz w:val="28"/>
          <w:szCs w:val="28"/>
        </w:rPr>
        <w:t xml:space="preserve"> </w:t>
      </w:r>
      <w:r w:rsidRPr="002B2E3E">
        <w:rPr>
          <w:rFonts w:ascii="Times New Roman" w:hAnsi="Times New Roman"/>
          <w:sz w:val="28"/>
          <w:szCs w:val="28"/>
        </w:rPr>
        <w:t>развивалась с речь у детей, привлекали их внимание к интересам и потребностям сверстников, находящихся рядом, побуждали помочь сверстнику, поделиться с ним, отозваться на его просьбу.</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Формировались умения детей быть внимательным к предложениям другого ребенка при организации игры, в умении согласиться с замыслом, предложенным сверстником. Успех развития речи — в систематичности, возможном использовании любой педагогической ситуации. Ни тема, ни сюжет игры не навязывался. Для развития сюжета игры проводили игры — придумывания. В совместной игре с детьми постепенно переводили их к все более сложным преобразованиям знакомого сюжета, а затем и к совместному придумыванию нового. В работе с детьми создавались ситуации, побуждающие детей поступать правильно.</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Важно показать, как необходим диалог для решения любых ситуаций. В ходе организации игр проводилась индивидуальная работа с детьми, в которой стремились показать свою доброжелательность заинтересованность в каждом ребенке, особое значение такая работа имела для малоактивных, часто конфликтующих детей, замкнутых детей, которые не хотели вести диалог с другими детьми. Специально демонстрировался эмоционально-положительный настрой как в индивидуальном общении, так и по отношению к различным детским группам, объединенных, совместной деятельностью. По окончанию учебного года была проведена диагностика.</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Со средней группы я познакомила детей с театром теней, дети получили массу приятных эмоций, они с удовольствием включились в предложенную игру. Создание игровой обстановки; внесение атрибутов, новых игрушек, предметов и предметов-заместителей, рассматривание их. Обучение игровым действиям с ними. Учу детей  игре-драматизации с пальчиковым театром. Здесь мы обыгрываем персонажей как находясь за ширмой, так и изображаем действия передвигаясь свободно по группе. Так незаметно для себя, дети включаются в театрализованные игры. Встреча с театральной куклой помогает расслабиться, снять напряжение, создать радостную атмосферу.</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Занимаясь с детьми, я стремлюсь вызвать положительные эмоции к театрально-игровой деятельности, побуждаю детей общаться с куклой, внимательно ее рассмотреть. Не препятствую стремлению ребятишек поиграть с куклами, участвующими в спектакле. Мои воспитанники научились имитировать жесты людей, движения животных, появилось желание подпевать, выполнять движение в такт музыки. Во время совместной деятельности с детьми играя с куклами бибабо, научились особой техники вождения (персонажи должны постоянно двигаться, как живые, их нельзя зафиксировать на плоскости ).</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Мои воспитанники стали участвовать в инсценировках знакомых сказок, народных песен, потешек, в небольших занимательных сценках, а также в простейших приемах  кукловождения  настольных кукол. Стараюсь продумать вопросы при подготовке к игре так, чтобы дети думали, анализировали довольно сложные ситуации, делали выводы и обобщения. Это способствует совершенствованию умственного развития и тесно связанному с ним совершенствованию речи.</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В процессе работы над выразительностью реплик персонажей, собственных высказываний незаметно активизируется словарь ребенка, звуковая сторона речи. Новая роль, особенно диалог персонажей, ставит ребенка перед необходимостью четко, понятно изъясняться. У него улучшается диалогическая речь, ее грамматический строй, ребенок начинает активно пользоваться словарем, который, в свою очередь, тоже пополняется. Увиденное и пережитое в самодеятельных театральных представлениях расширяет кругозор детей, вызывает потребность рассказывать о спектакле своим друзьям и родителям. Все это, несомненно, способствует развитию речи, умению вести диалог и передавать свои впечатления в монологической форме.</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Во второй половине дня в совместной деятельности с детьми включаю такие виды игр как:</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1. Игры на воплощении детьми различных ситуаций из жизни животных, их повадки.</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2. Игры на передачу эмоциональных состояний сказочных героев.</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3. Игры на основе отрывков произведений детских писателей и поэтов.</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4. Игры на оправдание сценического действия.</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Развивать творчество у детей мне помогают:</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-упражнения по формированию выразительности исполнения (вербальной и невербальной);</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-упражнения по социально-эмоциональному развитию детей; коррекционно-развивающие игры;</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-упражнения по дикции (артикуляционная гимнастика); задания для развития речевой интонационной выразительности;</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-игры - превращения («учись владеть своим телом», образные упражнения;</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-упражнения на развитие детской пластики;</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-ритмические минутки (логоритмика);</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-пальчиковый игротренинг для развития моторики рук, необходимой для свободного кукловождения;</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-упражнения на развитие выразительной мимики, элементы искусства пантомимы;</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-театральные этюды;</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-отдельные упражнения по этике во время драматизации;</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-подготовка (репетиции) и разыгрывание разнообразных сказок и инсценировок. (Е. А. Антипина «Театрализованная деятельность в детском саду»).</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Применяя эти упражнения, я заметила, что ребятишки стали разыгрывать несложные представления по знакомым сюжетам, используя при этом выразительные средства (интонацию, мимику, жест). Также они научились говорить тихо, громко, передавать интонацией удивление, радость, печаль, страх. В своей работе я использую приемы мнемотехники для улучшения памяти у детей. Мнемотехника – это система методов и приемов, обеспечивающих эффективное запоминание, сохранение и воспроизведение информации. В качестве дидактического материала использую мнемотаблицы.</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Для того чтобы ребенок проявил творчество, я стремлюсь обогатить его жизненный опыт яркими художественными впечатлениями, дать необходимые знания и умения. Чем богаче опыт малыша, тем ярче будут творческие проявления, а самое главное речь.</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Мои воспитанники очень любят, когда я играю вместе с ними. Они с удовольствием включаются в игру: отвечают на вопросы кукол, выполняют их просьбы, дают советы, перевоплощаются в тот или иной образ. Малыши смеются, когда смеются персонажи, грустят вместе с ними. Участвуя в театрализованных играх, дети знакомятся с окружающим миром через образы, краски, звуки. 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ведь малыш во время игры чувствует себя раскованно, свободно.</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Я привлекаю родителей к участию в спектаклях. Они помогают в изготовлении атрибутов, декораций. Совместная творческая деятельность детей и взрослых позволяет создавать условия для приобретения новых знаний, умений и навыков, развивает способности; детское творчество; позволяет ребенку вступать в контакты с детьми из других групп; контакт со взрослыми (родителями, воспитателями, бабушками, дедушками).</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У нас были спектакли и утренники, в которых принимали участие мамы, папы, дети были в таких спектаклях более эмоциональными, старались, радовались и переживали за своих родителей. Расширение круга общения создает полноценную среду развития, помогает каждому ребенку найти свое особое место,</w:t>
      </w:r>
      <w:r>
        <w:rPr>
          <w:rFonts w:ascii="Times New Roman" w:hAnsi="Times New Roman"/>
          <w:sz w:val="28"/>
          <w:szCs w:val="28"/>
        </w:rPr>
        <w:t xml:space="preserve"> </w:t>
      </w:r>
      <w:r w:rsidRPr="002B2E3E">
        <w:rPr>
          <w:rFonts w:ascii="Times New Roman" w:hAnsi="Times New Roman"/>
          <w:sz w:val="28"/>
          <w:szCs w:val="28"/>
        </w:rPr>
        <w:t>стать полноценными членами сообщества. Работа с родителями способствовала обогащению развивающей среды группы, сплочению родителей и детей, позволила им лучше понимать друг друга.</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Подобная организация театрализованной деятельности способствует:</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 самореализации каждого ребенка;</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 взаимообогащению всех, так как взрослые и дети выступают здесь как равноправные партнеры взаимодействия. Именно в совместном спектакле и концерте ребенок естественно и непринужденно усваивает богатейший опыт взрослых, перенимая образцы поведения.</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Для того, чтобы проверить эффективность своей работы про</w:t>
      </w:r>
      <w:r>
        <w:rPr>
          <w:rFonts w:ascii="Times New Roman" w:hAnsi="Times New Roman"/>
          <w:sz w:val="28"/>
          <w:szCs w:val="28"/>
        </w:rPr>
        <w:t>вела промежуточную диагностику</w:t>
      </w:r>
      <w:r w:rsidRPr="002B2E3E">
        <w:rPr>
          <w:rFonts w:ascii="Times New Roman" w:hAnsi="Times New Roman"/>
          <w:sz w:val="28"/>
          <w:szCs w:val="28"/>
        </w:rPr>
        <w:t>.</w:t>
      </w:r>
      <w:r>
        <w:rPr>
          <w:rFonts w:ascii="Times New Roman" w:hAnsi="Times New Roman"/>
          <w:sz w:val="28"/>
          <w:szCs w:val="28"/>
        </w:rPr>
        <w:t xml:space="preserve"> </w:t>
      </w:r>
      <w:r w:rsidRPr="002B2E3E">
        <w:rPr>
          <w:rFonts w:ascii="Times New Roman" w:hAnsi="Times New Roman"/>
          <w:sz w:val="28"/>
          <w:szCs w:val="28"/>
        </w:rPr>
        <w:t>Уже сейчас я могу сказать, что мои дети могут:</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 создавать образ персонажей, используя различные средства выразительности (слова, мимику, жесты);</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 взаимодействовать с партнером;</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w:t>
      </w:r>
      <w:r>
        <w:rPr>
          <w:rFonts w:ascii="Times New Roman" w:hAnsi="Times New Roman"/>
          <w:sz w:val="28"/>
          <w:szCs w:val="28"/>
        </w:rPr>
        <w:t xml:space="preserve"> </w:t>
      </w:r>
      <w:r w:rsidRPr="002B2E3E">
        <w:rPr>
          <w:rFonts w:ascii="Times New Roman" w:hAnsi="Times New Roman"/>
          <w:sz w:val="28"/>
          <w:szCs w:val="28"/>
        </w:rPr>
        <w:t>действовать с атрибутами кукольного театра (пальчиковыми, плоскостными фигурками, сюжетными игрушками).</w:t>
      </w:r>
      <w:bookmarkStart w:id="0" w:name="_GoBack"/>
      <w:bookmarkEnd w:id="0"/>
    </w:p>
    <w:p w:rsidR="00E34BBE" w:rsidRDefault="00E34BBE" w:rsidP="002B2E3E">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7. </w:t>
      </w:r>
      <w:r w:rsidRPr="000D5E7B">
        <w:rPr>
          <w:rFonts w:ascii="Times New Roman" w:hAnsi="Times New Roman"/>
          <w:b/>
          <w:sz w:val="28"/>
          <w:szCs w:val="28"/>
        </w:rPr>
        <w:t>Результативность опыта</w:t>
      </w:r>
    </w:p>
    <w:p w:rsidR="00E34BBE" w:rsidRDefault="00E34BBE" w:rsidP="002B2E3E">
      <w:pPr>
        <w:spacing w:after="0" w:line="240" w:lineRule="auto"/>
        <w:ind w:firstLine="708"/>
        <w:jc w:val="both"/>
        <w:rPr>
          <w:rFonts w:ascii="Times New Roman" w:hAnsi="Times New Roman"/>
          <w:sz w:val="28"/>
          <w:szCs w:val="28"/>
        </w:rPr>
      </w:pPr>
      <w:r w:rsidRPr="002B2E3E">
        <w:rPr>
          <w:rFonts w:ascii="Times New Roman" w:hAnsi="Times New Roman"/>
          <w:sz w:val="28"/>
          <w:szCs w:val="28"/>
        </w:rPr>
        <w:t>Выбранная тема, достаточно полно раскрыта в работе и подтверждает свою актуальность. Проведенная работа по внедрению в процесс развития речи ребенка посредствам театрализованной игры оправдала себя : дети стали более раскрепощенными, открытыми, улучшается речь и взаимопонимание. В результате работы, поставленные задачи решены, цели достигнуты. Поскольку уровень развития связной речи детей группы повысился, что видно из диагностики.</w:t>
      </w:r>
    </w:p>
    <w:p w:rsidR="00E34BBE" w:rsidRDefault="00E34BBE" w:rsidP="000431C3">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2B2E3E">
        <w:rPr>
          <w:rFonts w:ascii="Times New Roman" w:hAnsi="Times New Roman"/>
          <w:sz w:val="28"/>
          <w:szCs w:val="28"/>
        </w:rPr>
        <w:t xml:space="preserve">елико значение театрализованной игры для речевого развития, совершенствование диалогов и монологов, освоение выразительности речи, таким образом, разработанная мною система работы по театрализованной игре оказалась эффективной и способствовала развитию речевых и творческих способностей детей. </w:t>
      </w:r>
    </w:p>
    <w:p w:rsidR="00E34BBE" w:rsidRPr="002B2E3E" w:rsidRDefault="00E34BBE" w:rsidP="000431C3">
      <w:pPr>
        <w:spacing w:after="0" w:line="240" w:lineRule="auto"/>
        <w:ind w:firstLine="708"/>
        <w:jc w:val="both"/>
        <w:rPr>
          <w:rFonts w:ascii="Times New Roman" w:hAnsi="Times New Roman"/>
          <w:sz w:val="28"/>
          <w:szCs w:val="28"/>
        </w:rPr>
      </w:pPr>
      <w:r w:rsidRPr="002B2E3E">
        <w:rPr>
          <w:rFonts w:ascii="Times New Roman" w:hAnsi="Times New Roman"/>
          <w:sz w:val="28"/>
          <w:szCs w:val="28"/>
        </w:rPr>
        <w:t>В дальнейшем планирую продолжить работу по развитию речи через театрализованную игру детей дошкольного возраста: пополнить уголок театрализации новыми куклами для всех видов театра;</w:t>
      </w:r>
      <w:r>
        <w:rPr>
          <w:rFonts w:ascii="Times New Roman" w:hAnsi="Times New Roman"/>
          <w:sz w:val="28"/>
          <w:szCs w:val="28"/>
        </w:rPr>
        <w:t xml:space="preserve"> </w:t>
      </w:r>
      <w:r w:rsidRPr="002B2E3E">
        <w:rPr>
          <w:rFonts w:ascii="Times New Roman" w:hAnsi="Times New Roman"/>
          <w:sz w:val="28"/>
          <w:szCs w:val="28"/>
        </w:rPr>
        <w:t>сделать традицией, отмечать День театра;</w:t>
      </w:r>
      <w:r>
        <w:rPr>
          <w:rFonts w:ascii="Times New Roman" w:hAnsi="Times New Roman"/>
          <w:sz w:val="28"/>
          <w:szCs w:val="28"/>
        </w:rPr>
        <w:t xml:space="preserve"> </w:t>
      </w:r>
      <w:r w:rsidRPr="002B2E3E">
        <w:rPr>
          <w:rFonts w:ascii="Times New Roman" w:hAnsi="Times New Roman"/>
          <w:sz w:val="28"/>
          <w:szCs w:val="28"/>
        </w:rPr>
        <w:t>продолжать работу с родителями по театрализованной деятельности (совместное посещение театров родителей и детей, продолжать принимать участие в создании декораций к детским спектаклям, изготовлят</w:t>
      </w:r>
      <w:r>
        <w:rPr>
          <w:rFonts w:ascii="Times New Roman" w:hAnsi="Times New Roman"/>
          <w:sz w:val="28"/>
          <w:szCs w:val="28"/>
        </w:rPr>
        <w:t>ь вместе с ребятишками костюмы)</w:t>
      </w:r>
      <w:r w:rsidRPr="002B2E3E">
        <w:rPr>
          <w:rFonts w:ascii="Times New Roman" w:hAnsi="Times New Roman"/>
          <w:sz w:val="28"/>
          <w:szCs w:val="28"/>
        </w:rPr>
        <w:t>;</w:t>
      </w:r>
      <w:r>
        <w:rPr>
          <w:rFonts w:ascii="Times New Roman" w:hAnsi="Times New Roman"/>
          <w:sz w:val="28"/>
          <w:szCs w:val="28"/>
        </w:rPr>
        <w:t xml:space="preserve"> </w:t>
      </w:r>
      <w:r w:rsidRPr="002B2E3E">
        <w:rPr>
          <w:rFonts w:ascii="Times New Roman" w:hAnsi="Times New Roman"/>
          <w:sz w:val="28"/>
          <w:szCs w:val="28"/>
        </w:rPr>
        <w:t xml:space="preserve">в конце года показывать спектакли для </w:t>
      </w:r>
      <w:r>
        <w:rPr>
          <w:rFonts w:ascii="Times New Roman" w:hAnsi="Times New Roman"/>
          <w:sz w:val="28"/>
          <w:szCs w:val="28"/>
        </w:rPr>
        <w:t xml:space="preserve">воспитанников ДОО и </w:t>
      </w:r>
      <w:r w:rsidRPr="002B2E3E">
        <w:rPr>
          <w:rFonts w:ascii="Times New Roman" w:hAnsi="Times New Roman"/>
          <w:sz w:val="28"/>
          <w:szCs w:val="28"/>
        </w:rPr>
        <w:t>родителей.</w:t>
      </w:r>
    </w:p>
    <w:p w:rsidR="00E34BBE" w:rsidRDefault="00E34BBE" w:rsidP="002B2E3E">
      <w:pPr>
        <w:spacing w:after="0" w:line="240" w:lineRule="auto"/>
        <w:ind w:firstLine="708"/>
        <w:jc w:val="both"/>
        <w:rPr>
          <w:rFonts w:ascii="Times New Roman" w:hAnsi="Times New Roman"/>
          <w:sz w:val="28"/>
          <w:szCs w:val="28"/>
        </w:rPr>
      </w:pPr>
    </w:p>
    <w:p w:rsidR="00E34BBE" w:rsidRPr="00091579" w:rsidRDefault="00E34BBE" w:rsidP="002B2E3E">
      <w:pPr>
        <w:pStyle w:val="NormalWeb"/>
        <w:shd w:val="clear" w:color="auto" w:fill="FFFFFF"/>
        <w:spacing w:before="90" w:beforeAutospacing="0" w:after="90" w:afterAutospacing="0" w:line="360" w:lineRule="auto"/>
        <w:ind w:firstLine="709"/>
        <w:jc w:val="center"/>
        <w:rPr>
          <w:color w:val="0D0D0D"/>
          <w:sz w:val="28"/>
          <w:szCs w:val="28"/>
        </w:rPr>
      </w:pPr>
      <w:r>
        <w:rPr>
          <w:b/>
          <w:bCs/>
          <w:color w:val="0D0D0D"/>
          <w:sz w:val="28"/>
          <w:szCs w:val="28"/>
        </w:rPr>
        <w:t>Л</w:t>
      </w:r>
      <w:r w:rsidRPr="00091579">
        <w:rPr>
          <w:b/>
          <w:bCs/>
          <w:color w:val="0D0D0D"/>
          <w:sz w:val="28"/>
          <w:szCs w:val="28"/>
        </w:rPr>
        <w:t>итература:</w:t>
      </w:r>
    </w:p>
    <w:p w:rsidR="00E34BBE" w:rsidRPr="008408A7"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1. Артемова, Л.В. Театрализованные игры детей дошкольного возраста: метод. пособие. / Л. В. Артемова - М.: Просвещение, 2015. – 200 с.</w:t>
      </w:r>
    </w:p>
    <w:p w:rsidR="00E34BBE" w:rsidRPr="008408A7"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3. Антипина, Г.А. Новые формы работы с родителями в ДОО /Г. А. Антипина // Дошкольное образование – 2015. – №6 – С 35 – 39</w:t>
      </w:r>
    </w:p>
    <w:p w:rsidR="00E34BBE" w:rsidRPr="008408A7"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3. Арнаутова, Е.П. Планируем работу с семьей / Е. П. Арнаутова // Дошкольное образование. – 2016. – № 3. – С 80 – 84.</w:t>
      </w:r>
    </w:p>
    <w:p w:rsidR="00E34BBE" w:rsidRPr="008408A7"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2. Бочкарева, Л.П. Театрально-игровая деятельность дошкольников. Методическое пособие для специалистов по дошкольному образованию. / Л. П. Бочкарева - Спб.: Сфера, 2016 – 140 с.</w:t>
      </w:r>
    </w:p>
    <w:p w:rsidR="00E34BBE" w:rsidRPr="008408A7"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3. Бочкарева, О. И. Взаимодействие ДОУ и семьи : учеб. пособие / О. И. Бочкарева. – Волгоград : ИТД «Корифей», 2008. – 128 с.</w:t>
      </w:r>
    </w:p>
    <w:p w:rsidR="00E34BBE" w:rsidRPr="008408A7"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4. Генов, Г.В. Театр для малышей / Г. В. Генов – М.: Просвещение, 2014. – 200 с.</w:t>
      </w:r>
    </w:p>
    <w:p w:rsidR="00E34BBE" w:rsidRPr="008408A7"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5. Доронова, Т. Н. Взаимодействие дошкольного учреждения с родителями / Т. Н. Доронова // Дошкольное воспитание – 2014. – № 3 – С 53 – 59.</w:t>
      </w:r>
    </w:p>
    <w:p w:rsidR="00E34BBE" w:rsidRPr="008408A7"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5. Копосова, М.В. Развитие творческого потенциала детей средствами театрального искусства / М. В. Косопова // Народное образование. – 2016. –№ 2 – С 45 – 49.</w:t>
      </w:r>
    </w:p>
    <w:p w:rsidR="00E34BBE" w:rsidRPr="008408A7"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6. Кофман, Н.С. Приобщение дошкольников к театрально-игровой деятельности: метод. пособие / Н. С. Кофман. – М.: Просвещение, 2015. – 100 с.</w:t>
      </w:r>
    </w:p>
    <w:p w:rsidR="00E34BBE" w:rsidRPr="008408A7"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7. Козлова, А.В. Работа дошкольной образовательной организации с семьей: диагностика, планирование, конспекты лекций, консультации, мониторинг. / А. В. Козлова – М.: ТЦ Сфера, 2016. – 124 с.</w:t>
      </w:r>
    </w:p>
    <w:p w:rsidR="00E34BBE" w:rsidRPr="008408A7"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8. Селиванова, Л.Т. Кукольный театр в детском саду / Л. Т. Селиванова // Дошкольное воспитание. – 2013. – № 6 – С 56 – 58.</w:t>
      </w:r>
    </w:p>
    <w:p w:rsidR="00E34BBE" w:rsidRPr="008408A7"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9. Томчикова, С.Н. Подготовка родителей к творческому развитию дошкольников в театрализованной деятельности: методическое пособие / С. Н. Томчикова // Дошкольное образование. – 2016. – № 5 – С 67 – 73.</w:t>
      </w:r>
    </w:p>
    <w:p w:rsidR="00E34BBE" w:rsidRPr="00091579" w:rsidRDefault="00E34BBE" w:rsidP="002B2E3E">
      <w:pPr>
        <w:pStyle w:val="NormalWeb"/>
        <w:shd w:val="clear" w:color="auto" w:fill="FFFFFF"/>
        <w:spacing w:before="0" w:beforeAutospacing="0" w:after="0" w:afterAutospacing="0"/>
        <w:ind w:firstLine="709"/>
        <w:jc w:val="both"/>
        <w:rPr>
          <w:color w:val="0D0D0D"/>
          <w:sz w:val="28"/>
          <w:szCs w:val="28"/>
        </w:rPr>
      </w:pPr>
      <w:r w:rsidRPr="008408A7">
        <w:rPr>
          <w:color w:val="0D0D0D"/>
          <w:sz w:val="28"/>
          <w:szCs w:val="28"/>
        </w:rPr>
        <w:t>10. Фурмина, Я.С. Возможности творческих проявлений детей среднего дошкольного возраста в театральных играх / Я. С. Фурмина. – М.: Просвещение, 2017. – 105 с.</w:t>
      </w:r>
    </w:p>
    <w:p w:rsidR="00E34BBE" w:rsidRPr="00091579" w:rsidRDefault="00E34BBE" w:rsidP="002B2E3E">
      <w:pPr>
        <w:pStyle w:val="NormalWeb"/>
        <w:shd w:val="clear" w:color="auto" w:fill="FFFFFF"/>
        <w:spacing w:before="0" w:beforeAutospacing="0" w:after="0" w:afterAutospacing="0"/>
        <w:ind w:firstLine="709"/>
        <w:jc w:val="both"/>
        <w:rPr>
          <w:color w:val="0D0D0D"/>
          <w:sz w:val="28"/>
          <w:szCs w:val="28"/>
        </w:rPr>
      </w:pPr>
      <w:r w:rsidRPr="00091579">
        <w:rPr>
          <w:color w:val="0D0D0D"/>
          <w:sz w:val="28"/>
          <w:szCs w:val="28"/>
        </w:rPr>
        <w:t xml:space="preserve"> </w:t>
      </w:r>
    </w:p>
    <w:p w:rsidR="00E34BBE" w:rsidRPr="002B2E3E" w:rsidRDefault="00E34BBE" w:rsidP="002B2E3E">
      <w:pPr>
        <w:pStyle w:val="Standard"/>
        <w:ind w:firstLine="709"/>
        <w:jc w:val="both"/>
        <w:rPr>
          <w:rFonts w:cs="Times New Roman"/>
          <w:color w:val="0D0D0D"/>
          <w:sz w:val="28"/>
          <w:szCs w:val="28"/>
          <w:lang w:val="ru-RU"/>
        </w:rPr>
      </w:pPr>
    </w:p>
    <w:p w:rsidR="00E34BBE" w:rsidRPr="00091579" w:rsidRDefault="00E34BBE" w:rsidP="002B2E3E">
      <w:pPr>
        <w:spacing w:after="0" w:line="240" w:lineRule="auto"/>
        <w:ind w:firstLine="709"/>
        <w:jc w:val="both"/>
        <w:rPr>
          <w:rFonts w:ascii="Times New Roman" w:hAnsi="Times New Roman"/>
          <w:color w:val="0D0D0D"/>
          <w:sz w:val="28"/>
          <w:szCs w:val="28"/>
        </w:rPr>
      </w:pPr>
      <w:r w:rsidRPr="00091579">
        <w:rPr>
          <w:rFonts w:ascii="Times New Roman" w:hAnsi="Times New Roman"/>
          <w:color w:val="0D0D0D"/>
          <w:sz w:val="28"/>
          <w:szCs w:val="28"/>
        </w:rPr>
        <w:t xml:space="preserve">     </w:t>
      </w:r>
    </w:p>
    <w:p w:rsidR="00E34BBE" w:rsidRPr="00091579" w:rsidRDefault="00E34BBE" w:rsidP="002B2E3E">
      <w:pPr>
        <w:spacing w:after="0" w:line="240" w:lineRule="auto"/>
        <w:ind w:firstLine="709"/>
        <w:jc w:val="both"/>
        <w:rPr>
          <w:rFonts w:ascii="Times New Roman" w:hAnsi="Times New Roman"/>
          <w:color w:val="0D0D0D"/>
          <w:sz w:val="28"/>
          <w:szCs w:val="28"/>
        </w:rPr>
      </w:pPr>
    </w:p>
    <w:p w:rsidR="00E34BBE" w:rsidRPr="008F36CE" w:rsidRDefault="00E34BBE" w:rsidP="002B2E3E">
      <w:pPr>
        <w:spacing w:after="0" w:line="240" w:lineRule="auto"/>
        <w:rPr>
          <w:rFonts w:ascii="Times New Roman" w:hAnsi="Times New Roman"/>
          <w:sz w:val="28"/>
          <w:szCs w:val="28"/>
        </w:rPr>
      </w:pPr>
    </w:p>
    <w:sectPr w:rsidR="00E34BBE" w:rsidRPr="008F36CE" w:rsidSect="00AB5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F09"/>
    <w:rsid w:val="000431C3"/>
    <w:rsid w:val="00091579"/>
    <w:rsid w:val="000D5E7B"/>
    <w:rsid w:val="00181F09"/>
    <w:rsid w:val="001A2DF4"/>
    <w:rsid w:val="002218D5"/>
    <w:rsid w:val="002B2E3E"/>
    <w:rsid w:val="0042370F"/>
    <w:rsid w:val="004B67EA"/>
    <w:rsid w:val="004E2DFA"/>
    <w:rsid w:val="005C5FD5"/>
    <w:rsid w:val="006D76B0"/>
    <w:rsid w:val="008408A7"/>
    <w:rsid w:val="008D664C"/>
    <w:rsid w:val="008F36CE"/>
    <w:rsid w:val="00AB5FC5"/>
    <w:rsid w:val="00AE53C2"/>
    <w:rsid w:val="00B9053B"/>
    <w:rsid w:val="00BB40EE"/>
    <w:rsid w:val="00BE4611"/>
    <w:rsid w:val="00CD0451"/>
    <w:rsid w:val="00E34B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C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2E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2B2E3E"/>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a">
    <w:name w:val="Абзац списка"/>
    <w:basedOn w:val="Normal"/>
    <w:uiPriority w:val="99"/>
    <w:rsid w:val="000431C3"/>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216313739">
      <w:marLeft w:val="0"/>
      <w:marRight w:val="0"/>
      <w:marTop w:val="0"/>
      <w:marBottom w:val="0"/>
      <w:divBdr>
        <w:top w:val="none" w:sz="0" w:space="0" w:color="auto"/>
        <w:left w:val="none" w:sz="0" w:space="0" w:color="auto"/>
        <w:bottom w:val="none" w:sz="0" w:space="0" w:color="auto"/>
        <w:right w:val="none" w:sz="0" w:space="0" w:color="auto"/>
      </w:divBdr>
      <w:divsChild>
        <w:div w:id="1216313741">
          <w:marLeft w:val="0"/>
          <w:marRight w:val="0"/>
          <w:marTop w:val="0"/>
          <w:marBottom w:val="0"/>
          <w:divBdr>
            <w:top w:val="none" w:sz="0" w:space="0" w:color="auto"/>
            <w:left w:val="none" w:sz="0" w:space="0" w:color="auto"/>
            <w:bottom w:val="none" w:sz="0" w:space="0" w:color="auto"/>
            <w:right w:val="none" w:sz="0" w:space="0" w:color="auto"/>
          </w:divBdr>
          <w:divsChild>
            <w:div w:id="1216313740">
              <w:marLeft w:val="0"/>
              <w:marRight w:val="0"/>
              <w:marTop w:val="0"/>
              <w:marBottom w:val="0"/>
              <w:divBdr>
                <w:top w:val="none" w:sz="0" w:space="0" w:color="auto"/>
                <w:left w:val="none" w:sz="0" w:space="0" w:color="auto"/>
                <w:bottom w:val="none" w:sz="0" w:space="0" w:color="auto"/>
                <w:right w:val="none" w:sz="0" w:space="0" w:color="auto"/>
              </w:divBdr>
            </w:div>
            <w:div w:id="12163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9</Pages>
  <Words>3348</Words>
  <Characters>19087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демкина</dc:creator>
  <cp:keywords/>
  <dc:description/>
  <cp:lastModifiedBy>User</cp:lastModifiedBy>
  <cp:revision>4</cp:revision>
  <dcterms:created xsi:type="dcterms:W3CDTF">2023-02-19T08:34:00Z</dcterms:created>
  <dcterms:modified xsi:type="dcterms:W3CDTF">2023-03-02T20:21:00Z</dcterms:modified>
</cp:coreProperties>
</file>