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7E" w:rsidRDefault="00F5217E" w:rsidP="00F00487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Представление </w:t>
      </w:r>
      <w:r w:rsidR="00F00487">
        <w:rPr>
          <w:rFonts w:ascii="Times New Roman" w:hAnsi="Times New Roman"/>
          <w:b/>
          <w:sz w:val="28"/>
          <w:szCs w:val="28"/>
        </w:rPr>
        <w:t>педагогического опыта</w:t>
      </w:r>
    </w:p>
    <w:p w:rsidR="00F5217E" w:rsidRDefault="00F00487" w:rsidP="00F00487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учителя английского языка </w:t>
      </w:r>
    </w:p>
    <w:p w:rsidR="00F5217E" w:rsidRDefault="00F5217E" w:rsidP="00F00487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«Николаевская СОШ»</w:t>
      </w:r>
    </w:p>
    <w:p w:rsidR="00F5217E" w:rsidRDefault="00F5217E" w:rsidP="00F00487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г.о. Саранск</w:t>
      </w:r>
    </w:p>
    <w:p w:rsidR="004A6ABB" w:rsidRPr="0042061A" w:rsidRDefault="00F00487" w:rsidP="00F00487">
      <w:pPr>
        <w:spacing w:after="0"/>
        <w:ind w:firstLine="425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42061A">
        <w:rPr>
          <w:rFonts w:ascii="Times New Roman" w:hAnsi="Times New Roman"/>
          <w:b/>
          <w:i/>
          <w:sz w:val="28"/>
          <w:szCs w:val="28"/>
        </w:rPr>
        <w:t>Нуянзиной</w:t>
      </w:r>
      <w:proofErr w:type="spellEnd"/>
      <w:r w:rsidRPr="0042061A">
        <w:rPr>
          <w:rFonts w:ascii="Times New Roman" w:hAnsi="Times New Roman"/>
          <w:b/>
          <w:i/>
          <w:sz w:val="28"/>
          <w:szCs w:val="28"/>
        </w:rPr>
        <w:t xml:space="preserve"> Татьяны Александровны.</w:t>
      </w:r>
    </w:p>
    <w:p w:rsidR="0061477E" w:rsidRDefault="0042061A" w:rsidP="00F5217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5217E" w:rsidRPr="0042061A" w:rsidRDefault="0042061A" w:rsidP="00F5217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МОУ «Николаевская СОШ» работаю с 2010 года. Педагогический стаж 7 лет. За это время убедилась, что педагогика не стоит на месте. Она, как живой организм постоянно растет и меняется.</w:t>
      </w:r>
      <w:r w:rsidR="007D43ED">
        <w:rPr>
          <w:rFonts w:ascii="Times New Roman" w:hAnsi="Times New Roman"/>
          <w:sz w:val="28"/>
          <w:szCs w:val="28"/>
        </w:rPr>
        <w:t xml:space="preserve"> Появляются новые методики и технологии в преподавании предметов, в частности иностранного языка. Я считаю, что современный учитель должен всегда держат руку на пульсе и быть в курсе всех новшеств и изменений, чтобы эффективно применять их в своей работе.</w:t>
      </w:r>
    </w:p>
    <w:p w:rsidR="007D43ED" w:rsidRDefault="00F5217E" w:rsidP="00F5217E">
      <w:pPr>
        <w:pStyle w:val="a7"/>
        <w:rPr>
          <w:rFonts w:ascii="Times New Roman" w:hAnsi="Times New Roman"/>
          <w:b/>
          <w:sz w:val="28"/>
          <w:szCs w:val="28"/>
        </w:rPr>
      </w:pPr>
      <w:r w:rsidRPr="00F5217E">
        <w:rPr>
          <w:rFonts w:ascii="Times New Roman" w:hAnsi="Times New Roman"/>
          <w:b/>
          <w:sz w:val="28"/>
          <w:szCs w:val="28"/>
        </w:rPr>
        <w:t xml:space="preserve"> </w:t>
      </w:r>
      <w:r w:rsidR="007D43ED">
        <w:rPr>
          <w:rFonts w:ascii="Times New Roman" w:hAnsi="Times New Roman"/>
          <w:b/>
          <w:sz w:val="28"/>
          <w:szCs w:val="28"/>
        </w:rPr>
        <w:t xml:space="preserve"> </w:t>
      </w:r>
    </w:p>
    <w:p w:rsidR="00F5217E" w:rsidRPr="00F5217E" w:rsidRDefault="00F5217E" w:rsidP="00F5217E">
      <w:pPr>
        <w:pStyle w:val="a7"/>
        <w:rPr>
          <w:rFonts w:ascii="Times New Roman" w:hAnsi="Times New Roman"/>
          <w:b/>
          <w:sz w:val="28"/>
          <w:szCs w:val="28"/>
        </w:rPr>
      </w:pPr>
      <w:r w:rsidRPr="00F5217E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 Его значения для совершен</w:t>
      </w:r>
      <w:r w:rsidRPr="00F5217E">
        <w:rPr>
          <w:rFonts w:ascii="Times New Roman" w:hAnsi="Times New Roman"/>
          <w:b/>
          <w:sz w:val="28"/>
          <w:szCs w:val="28"/>
        </w:rPr>
        <w:softHyphen/>
        <w:t xml:space="preserve">ствования учебно-воспитательного процесса. </w:t>
      </w:r>
    </w:p>
    <w:p w:rsidR="00F00487" w:rsidRPr="00F5217E" w:rsidRDefault="00F00487" w:rsidP="0046754A">
      <w:pPr>
        <w:pStyle w:val="a3"/>
        <w:spacing w:before="0" w:beforeAutospacing="0" w:after="0" w:afterAutospacing="0"/>
        <w:ind w:firstLine="709"/>
        <w:jc w:val="both"/>
        <w:rPr>
          <w:b/>
          <w:color w:val="auto"/>
        </w:rPr>
      </w:pPr>
    </w:p>
    <w:p w:rsidR="004A6ABB" w:rsidRPr="009806C4" w:rsidRDefault="004A6ABB" w:rsidP="0046754A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color w:val="auto"/>
        </w:rPr>
        <w:t xml:space="preserve">Поиск эффективных методик и технологий, позволяющих повысить качество языкового образования – актуальная проблема преподавания иностранных языков в современной школе. Особенно значимой и актуальной эта проблема становится сегодня - в условиях реализации ФГОС нового поколения. </w:t>
      </w:r>
      <w:proofErr w:type="gramStart"/>
      <w:r w:rsidRPr="009806C4">
        <w:rPr>
          <w:color w:val="auto"/>
        </w:rPr>
        <w:t xml:space="preserve">На сегодняшний день, существует множество различных методик  преподавания английского языка: фундаментальная методика, классический подход к изучению английского языка, коммуникативный метод, интенсивная методика и др. В зависимости от поставленных целей,  учителя английского языка сегодня активно используют самые разные образовательные технологии: объяснительно-иллюстративное обучение, личностно-ориентированное, технологии развивающего обучения, технологии развития критического мышления, проектные технологии, </w:t>
      </w:r>
      <w:proofErr w:type="spellStart"/>
      <w:r w:rsidRPr="009806C4">
        <w:rPr>
          <w:color w:val="auto"/>
        </w:rPr>
        <w:t>разноуровневое</w:t>
      </w:r>
      <w:proofErr w:type="spellEnd"/>
      <w:r w:rsidRPr="009806C4">
        <w:rPr>
          <w:color w:val="auto"/>
        </w:rPr>
        <w:t xml:space="preserve"> обучение, интерактивные технологии  и многое другое.</w:t>
      </w:r>
      <w:proofErr w:type="gramEnd"/>
    </w:p>
    <w:p w:rsidR="00F5217E" w:rsidRDefault="00F5217E" w:rsidP="0046754A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F5217E" w:rsidRPr="00F5217E" w:rsidRDefault="00F5217E" w:rsidP="0046754A">
      <w:pPr>
        <w:pStyle w:val="a3"/>
        <w:spacing w:before="0" w:beforeAutospacing="0" w:after="0" w:afterAutospacing="0"/>
        <w:ind w:firstLine="709"/>
        <w:jc w:val="both"/>
        <w:rPr>
          <w:b/>
          <w:color w:val="auto"/>
        </w:rPr>
      </w:pPr>
      <w:r w:rsidRPr="00F5217E">
        <w:rPr>
          <w:b/>
        </w:rPr>
        <w:t>Условия формирования ведущей идеи опыта, условия возникновения, становления опыта.</w:t>
      </w:r>
    </w:p>
    <w:p w:rsidR="004A6ABB" w:rsidRPr="009806C4" w:rsidRDefault="004A6ABB" w:rsidP="0046754A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color w:val="auto"/>
        </w:rPr>
        <w:t>Для того</w:t>
      </w:r>
      <w:proofErr w:type="gramStart"/>
      <w:r w:rsidRPr="009806C4">
        <w:rPr>
          <w:color w:val="auto"/>
        </w:rPr>
        <w:t>,</w:t>
      </w:r>
      <w:proofErr w:type="gramEnd"/>
      <w:r w:rsidRPr="009806C4">
        <w:rPr>
          <w:color w:val="auto"/>
        </w:rPr>
        <w:t xml:space="preserve"> чтобы наши ученики действительно стали успешными нам необходимо обучить их навыкам эффективной коммуникации, сотрудничества и работы в команде. Им также необходимо овладеть навыками критического и </w:t>
      </w:r>
      <w:proofErr w:type="spellStart"/>
      <w:r w:rsidRPr="009806C4">
        <w:rPr>
          <w:color w:val="auto"/>
        </w:rPr>
        <w:t>креативного</w:t>
      </w:r>
      <w:proofErr w:type="spellEnd"/>
      <w:r w:rsidRPr="009806C4">
        <w:rPr>
          <w:color w:val="auto"/>
        </w:rPr>
        <w:t xml:space="preserve"> мышления для нахождения решения тех задач, с которыми им придется столкнуться</w:t>
      </w:r>
      <w:r w:rsidR="007D43ED">
        <w:rPr>
          <w:color w:val="auto"/>
        </w:rPr>
        <w:t xml:space="preserve"> в мире, непохожем на </w:t>
      </w:r>
      <w:proofErr w:type="gramStart"/>
      <w:r w:rsidR="007D43ED">
        <w:rPr>
          <w:color w:val="auto"/>
        </w:rPr>
        <w:t>наш</w:t>
      </w:r>
      <w:proofErr w:type="gramEnd"/>
      <w:r w:rsidRPr="009806C4">
        <w:rPr>
          <w:color w:val="auto"/>
        </w:rPr>
        <w:t>. Уроки должны быть направлены на это. Одной из перспективных</w:t>
      </w:r>
      <w:r w:rsidRPr="009806C4">
        <w:rPr>
          <w:rStyle w:val="apple-converted-space"/>
          <w:color w:val="auto"/>
        </w:rPr>
        <w:t>  </w:t>
      </w:r>
      <w:r w:rsidRPr="009806C4">
        <w:rPr>
          <w:color w:val="auto"/>
        </w:rPr>
        <w:t xml:space="preserve">методик обучения, </w:t>
      </w:r>
      <w:proofErr w:type="gramStart"/>
      <w:r w:rsidRPr="009806C4">
        <w:rPr>
          <w:color w:val="auto"/>
        </w:rPr>
        <w:t>позволяющей</w:t>
      </w:r>
      <w:proofErr w:type="gramEnd"/>
      <w:r w:rsidRPr="009806C4">
        <w:rPr>
          <w:color w:val="auto"/>
        </w:rPr>
        <w:t xml:space="preserve"> достичь отмеченные выше задачи, является</w:t>
      </w:r>
      <w:r w:rsidRPr="009806C4">
        <w:rPr>
          <w:rStyle w:val="apple-converted-space"/>
          <w:color w:val="auto"/>
        </w:rPr>
        <w:t xml:space="preserve">  </w:t>
      </w:r>
      <w:r w:rsidRPr="009806C4">
        <w:rPr>
          <w:bCs/>
          <w:i/>
          <w:color w:val="auto"/>
        </w:rPr>
        <w:t>сингапурская методика</w:t>
      </w:r>
      <w:r w:rsidRPr="009806C4">
        <w:rPr>
          <w:b/>
          <w:bCs/>
          <w:color w:val="auto"/>
        </w:rPr>
        <w:t xml:space="preserve">, </w:t>
      </w:r>
      <w:r w:rsidRPr="009806C4">
        <w:rPr>
          <w:bCs/>
          <w:color w:val="auto"/>
        </w:rPr>
        <w:t>которая применима в любой образовательной области.</w:t>
      </w:r>
      <w:r w:rsidR="007D43ED">
        <w:rPr>
          <w:bCs/>
          <w:color w:val="auto"/>
        </w:rPr>
        <w:t xml:space="preserve"> </w:t>
      </w:r>
      <w:r w:rsidRPr="009806C4">
        <w:rPr>
          <w:bCs/>
          <w:color w:val="auto"/>
        </w:rPr>
        <w:t xml:space="preserve">Знакомство и изучение   данной методики  в процессе самообразования и в рамках соответствующих курсов повышения квалификации, позволило мне увидеть ее большой диапазон  для уроков </w:t>
      </w:r>
      <w:r w:rsidRPr="009806C4">
        <w:rPr>
          <w:bCs/>
          <w:color w:val="auto"/>
        </w:rPr>
        <w:lastRenderedPageBreak/>
        <w:t>английского языка и применять ее элементы на практике.</w:t>
      </w:r>
      <w:r w:rsidR="00F00487">
        <w:rPr>
          <w:bCs/>
          <w:color w:val="auto"/>
        </w:rPr>
        <w:t xml:space="preserve"> </w:t>
      </w:r>
      <w:r w:rsidRPr="009806C4">
        <w:rPr>
          <w:bCs/>
          <w:color w:val="auto"/>
        </w:rPr>
        <w:t>Всё отмеченное выше определило формулировку методической проблемы, над которой вед</w:t>
      </w:r>
      <w:r w:rsidR="00CD27DF">
        <w:rPr>
          <w:bCs/>
          <w:color w:val="auto"/>
        </w:rPr>
        <w:t>ется работа</w:t>
      </w:r>
      <w:r w:rsidRPr="009806C4">
        <w:rPr>
          <w:bCs/>
          <w:color w:val="auto"/>
        </w:rPr>
        <w:t xml:space="preserve"> с 2013 года: </w:t>
      </w:r>
      <w:r w:rsidRPr="009806C4">
        <w:rPr>
          <w:bCs/>
          <w:i/>
          <w:color w:val="auto"/>
        </w:rPr>
        <w:t>«</w:t>
      </w:r>
      <w:r w:rsidRPr="009806C4">
        <w:rPr>
          <w:i/>
          <w:color w:val="auto"/>
        </w:rPr>
        <w:t>Использование элементов Сингапурской методики обучения (</w:t>
      </w:r>
      <w:r w:rsidRPr="009806C4">
        <w:rPr>
          <w:i/>
          <w:color w:val="auto"/>
          <w:lang w:val="en-US"/>
        </w:rPr>
        <w:t>Cooperative</w:t>
      </w:r>
      <w:r w:rsidR="00E14DB5">
        <w:rPr>
          <w:i/>
          <w:color w:val="auto"/>
        </w:rPr>
        <w:t xml:space="preserve"> </w:t>
      </w:r>
      <w:r w:rsidRPr="009806C4">
        <w:rPr>
          <w:i/>
          <w:color w:val="auto"/>
          <w:lang w:val="en-US"/>
        </w:rPr>
        <w:t>Learning</w:t>
      </w:r>
      <w:r w:rsidRPr="009806C4">
        <w:rPr>
          <w:i/>
          <w:color w:val="auto"/>
        </w:rPr>
        <w:t>)  на уроках английского языка как условие повышения качества языкового образования».</w:t>
      </w:r>
      <w:r w:rsidRPr="009806C4">
        <w:rPr>
          <w:color w:val="auto"/>
        </w:rPr>
        <w:t xml:space="preserve"> Остановимся подробнее на структурно-содержательной основе сингапурской методики в контексте сложившейся  личной образовательной практики.</w:t>
      </w:r>
    </w:p>
    <w:p w:rsidR="00F5217E" w:rsidRDefault="00F5217E" w:rsidP="0046754A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F5217E" w:rsidRPr="00F5217E" w:rsidRDefault="00F5217E" w:rsidP="0046754A">
      <w:pPr>
        <w:pStyle w:val="a3"/>
        <w:spacing w:before="0" w:beforeAutospacing="0" w:after="0" w:afterAutospacing="0"/>
        <w:ind w:firstLine="709"/>
        <w:jc w:val="both"/>
        <w:rPr>
          <w:b/>
          <w:color w:val="auto"/>
        </w:rPr>
      </w:pPr>
      <w:r w:rsidRPr="00F5217E">
        <w:rPr>
          <w:b/>
        </w:rPr>
        <w:t>Теоретическая база опыта.</w:t>
      </w:r>
    </w:p>
    <w:p w:rsidR="004A6ABB" w:rsidRPr="009806C4" w:rsidRDefault="004A6ABB" w:rsidP="0046754A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color w:val="auto"/>
        </w:rPr>
        <w:t>Во многих научных источниках, сингапурские обучающие структуры называют и методом, и методикой, и технологией. Скорее это не методы, а</w:t>
      </w:r>
      <w:r w:rsidRPr="009806C4">
        <w:rPr>
          <w:rStyle w:val="apple-converted-space"/>
          <w:color w:val="auto"/>
        </w:rPr>
        <w:t> </w:t>
      </w:r>
      <w:r w:rsidRPr="009806C4">
        <w:rPr>
          <w:bCs/>
          <w:i/>
          <w:color w:val="auto"/>
        </w:rPr>
        <w:t>формы управления учебным процессом</w:t>
      </w:r>
      <w:r w:rsidRPr="009806C4">
        <w:rPr>
          <w:color w:val="auto"/>
        </w:rPr>
        <w:t xml:space="preserve">. Они основаны на командных формах работы, создании психологически </w:t>
      </w:r>
      <w:r w:rsidRPr="009806C4">
        <w:rPr>
          <w:color w:val="auto"/>
          <w:szCs w:val="18"/>
        </w:rPr>
        <w:t>комфортной</w:t>
      </w:r>
      <w:r w:rsidRPr="009806C4">
        <w:rPr>
          <w:color w:val="auto"/>
        </w:rPr>
        <w:t xml:space="preserve"> и безопасной среды.</w:t>
      </w:r>
    </w:p>
    <w:p w:rsidR="004A6ABB" w:rsidRPr="009806C4" w:rsidRDefault="004A6ABB" w:rsidP="0046754A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bCs/>
          <w:color w:val="auto"/>
        </w:rPr>
        <w:t xml:space="preserve">В основе методики лежит система </w:t>
      </w:r>
      <w:r w:rsidRPr="009806C4">
        <w:rPr>
          <w:bCs/>
          <w:i/>
          <w:color w:val="auto"/>
        </w:rPr>
        <w:t>кооперативного обучения</w:t>
      </w:r>
      <w:r w:rsidRPr="009806C4">
        <w:rPr>
          <w:bCs/>
          <w:color w:val="auto"/>
        </w:rPr>
        <w:t xml:space="preserve"> американского ученого, доктора Спенсера Кагана. </w:t>
      </w:r>
    </w:p>
    <w:p w:rsidR="004A6ABB" w:rsidRPr="009806C4" w:rsidRDefault="004A6ABB" w:rsidP="0046754A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bCs/>
          <w:color w:val="auto"/>
        </w:rPr>
        <w:t xml:space="preserve">В отечественной педагогике к понятию «кооперативное обучение» наиболее близки понятия «педагогика сотрудничества» и «коллективный способ обучения». Идея работы в зоне ближайшего и актуального  развития, имеющая место в сингапурской методике, раскрыта в трудах Л.С. </w:t>
      </w:r>
      <w:proofErr w:type="spellStart"/>
      <w:r w:rsidRPr="009806C4">
        <w:rPr>
          <w:bCs/>
          <w:color w:val="auto"/>
        </w:rPr>
        <w:t>Выготского</w:t>
      </w:r>
      <w:proofErr w:type="spellEnd"/>
      <w:r w:rsidRPr="009806C4">
        <w:rPr>
          <w:bCs/>
          <w:color w:val="auto"/>
        </w:rPr>
        <w:t xml:space="preserve">,  система развивающего обучения – в трудах Д.Б. </w:t>
      </w:r>
      <w:proofErr w:type="spellStart"/>
      <w:r w:rsidRPr="009806C4">
        <w:rPr>
          <w:bCs/>
          <w:color w:val="auto"/>
        </w:rPr>
        <w:t>Эльконина</w:t>
      </w:r>
      <w:proofErr w:type="spellEnd"/>
      <w:r w:rsidRPr="009806C4">
        <w:rPr>
          <w:bCs/>
          <w:color w:val="auto"/>
        </w:rPr>
        <w:t xml:space="preserve"> – В.В. Давыдова. </w:t>
      </w:r>
    </w:p>
    <w:p w:rsidR="004A6ABB" w:rsidRPr="009806C4" w:rsidRDefault="004A6ABB" w:rsidP="0046754A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color w:val="auto"/>
        </w:rPr>
        <w:t xml:space="preserve">Как отмечено выше, сингапурская  методика — это общая методика менеджмента и управления учебным процессом, дающая такой инструмент, как </w:t>
      </w:r>
      <w:r w:rsidRPr="009806C4">
        <w:rPr>
          <w:i/>
          <w:color w:val="auto"/>
        </w:rPr>
        <w:t>обучающие структуры</w:t>
      </w:r>
      <w:r w:rsidRPr="009806C4">
        <w:rPr>
          <w:color w:val="auto"/>
        </w:rPr>
        <w:t xml:space="preserve">, которых насчитывается </w:t>
      </w:r>
      <w:r w:rsidRPr="009806C4">
        <w:rPr>
          <w:bCs/>
          <w:color w:val="auto"/>
        </w:rPr>
        <w:t xml:space="preserve">около двухсот пятидесяти. </w:t>
      </w:r>
      <w:r w:rsidRPr="009806C4">
        <w:rPr>
          <w:color w:val="auto"/>
        </w:rPr>
        <w:t>Обучающие структуры классифицированы на 3 группы:</w:t>
      </w:r>
    </w:p>
    <w:p w:rsidR="004A6ABB" w:rsidRPr="009806C4" w:rsidRDefault="004A6ABB" w:rsidP="002077CA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0" w:firstLine="709"/>
        <w:jc w:val="both"/>
        <w:rPr>
          <w:color w:val="auto"/>
        </w:rPr>
      </w:pPr>
      <w:r w:rsidRPr="009806C4">
        <w:rPr>
          <w:color w:val="auto"/>
        </w:rPr>
        <w:t>обучающие структуры, показывающие взаимодействие в системе «ученик-ученик», необходимые для развития коммуникации и сотрудничества;</w:t>
      </w:r>
    </w:p>
    <w:p w:rsidR="004A6ABB" w:rsidRPr="009806C4" w:rsidRDefault="004A6ABB" w:rsidP="002077CA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0" w:firstLine="709"/>
        <w:jc w:val="both"/>
        <w:rPr>
          <w:color w:val="auto"/>
        </w:rPr>
      </w:pPr>
      <w:r w:rsidRPr="009806C4">
        <w:rPr>
          <w:color w:val="auto"/>
        </w:rPr>
        <w:t>обучающие структуры, показывающие взаимодействие в системе «ученик - учебный материал»;</w:t>
      </w:r>
    </w:p>
    <w:p w:rsidR="004A6ABB" w:rsidRPr="009806C4" w:rsidRDefault="004A6ABB" w:rsidP="002077CA">
      <w:pPr>
        <w:pStyle w:val="a3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0" w:firstLine="709"/>
        <w:jc w:val="both"/>
        <w:rPr>
          <w:color w:val="auto"/>
        </w:rPr>
      </w:pPr>
      <w:r w:rsidRPr="009806C4">
        <w:rPr>
          <w:color w:val="auto"/>
        </w:rPr>
        <w:t>обучающие структуры, позволяющие сделать урок интересным, лёгким для обучающихся, повысить самооценку и уверенность учеников, практиковать социальные навыки для коммуникации, сотрудничества и принятия решений.</w:t>
      </w:r>
    </w:p>
    <w:p w:rsidR="004A6ABB" w:rsidRPr="009806C4" w:rsidRDefault="004A6ABB" w:rsidP="0046754A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color w:val="auto"/>
        </w:rPr>
        <w:t xml:space="preserve">Главными задачами работы  этих структур на уроках является совместное обучение как составляющая любого урока, совместная работа в интересах обучения, взаимодействие, эффективная коммуникация, равное участие всех обучающихся.  Чтобы начать работать с новыми структурами, не обязательно иметь фундаментальный опыт работы с ними, кардинально перестраивать урок и менять стиль преподавания. Можно начать с реализации одной структуры на одном из этапов урока, и постепенно расширять диапазон применения обучающих структур. Важно, чтобы обучающая структура, задание  было простым, доступным и понятным каждому ученику, чтобы каждый шаг имел четкие инструкции и критерии оценивания. </w:t>
      </w:r>
    </w:p>
    <w:p w:rsidR="004A6ABB" w:rsidRPr="009806C4" w:rsidRDefault="004A6ABB" w:rsidP="00C42BC6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color w:val="auto"/>
        </w:rPr>
        <w:lastRenderedPageBreak/>
        <w:t>Из 250 обучающих структур разработчиками методики выделено 13 «узловых». Обучающие  структуры и характерные приемы, по требованию компании «</w:t>
      </w:r>
      <w:proofErr w:type="spellStart"/>
      <w:r w:rsidRPr="009806C4">
        <w:rPr>
          <w:color w:val="auto"/>
        </w:rPr>
        <w:t>Educare</w:t>
      </w:r>
      <w:proofErr w:type="spellEnd"/>
      <w:r w:rsidRPr="009806C4">
        <w:rPr>
          <w:color w:val="auto"/>
        </w:rPr>
        <w:t>», даются по-английски. По принципу образования, они разделяются на работу команд (</w:t>
      </w:r>
      <w:proofErr w:type="spellStart"/>
      <w:r w:rsidRPr="009806C4">
        <w:rPr>
          <w:color w:val="auto"/>
        </w:rPr>
        <w:t>Round</w:t>
      </w:r>
      <w:proofErr w:type="spellEnd"/>
      <w:r w:rsidRPr="009806C4">
        <w:rPr>
          <w:color w:val="auto"/>
        </w:rPr>
        <w:t>«Раунд») и пар (</w:t>
      </w:r>
      <w:proofErr w:type="spellStart"/>
      <w:r w:rsidRPr="009806C4">
        <w:rPr>
          <w:color w:val="auto"/>
        </w:rPr>
        <w:t>Rally</w:t>
      </w:r>
      <w:proofErr w:type="spellEnd"/>
      <w:r w:rsidRPr="009806C4">
        <w:rPr>
          <w:color w:val="auto"/>
        </w:rPr>
        <w:t>- «</w:t>
      </w:r>
      <w:proofErr w:type="spellStart"/>
      <w:r w:rsidRPr="009806C4">
        <w:rPr>
          <w:color w:val="auto"/>
        </w:rPr>
        <w:t>Релли</w:t>
      </w:r>
      <w:proofErr w:type="spellEnd"/>
      <w:r w:rsidRPr="009806C4">
        <w:rPr>
          <w:color w:val="auto"/>
        </w:rPr>
        <w:t>»). Остановимся  подробнее на каждой из них.</w:t>
      </w:r>
    </w:p>
    <w:p w:rsidR="004A6ABB" w:rsidRPr="009806C4" w:rsidRDefault="004A6ABB" w:rsidP="00567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6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ДЖОТ ТОТС </w:t>
      </w:r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Jot</w:t>
      </w:r>
      <w:proofErr w:type="spellEnd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Thoughts</w:t>
      </w:r>
      <w:proofErr w:type="spellEnd"/>
      <w:r w:rsidRPr="009806C4">
        <w:rPr>
          <w:rFonts w:ascii="Times New Roman" w:hAnsi="Times New Roman"/>
          <w:i/>
          <w:sz w:val="28"/>
          <w:szCs w:val="28"/>
          <w:lang w:eastAsia="ru-RU"/>
        </w:rPr>
        <w:t> - «запишите мысли»)</w:t>
      </w:r>
      <w:r w:rsidRPr="009806C4">
        <w:rPr>
          <w:rFonts w:ascii="Times New Roman" w:hAnsi="Times New Roman"/>
          <w:sz w:val="28"/>
          <w:szCs w:val="28"/>
          <w:lang w:eastAsia="ru-RU"/>
        </w:rPr>
        <w:t xml:space="preserve"> - обучающая структура, в которой обучающиеся громко проговаривают придуманное слово по данной теме, записывают его на карточку и кладут в центр стола лицевой стороной вверх. Не соблюдая очередности, каждый ученик заполняет 4 карточки, следовательно, в центре стола окажутся 16 карточек.</w:t>
      </w:r>
    </w:p>
    <w:p w:rsidR="004A6ABB" w:rsidRPr="009806C4" w:rsidRDefault="004A6ABB" w:rsidP="00467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6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ЗУМ ИН </w:t>
      </w:r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Zoom</w:t>
      </w:r>
      <w:proofErr w:type="spellEnd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In</w:t>
      </w:r>
      <w:proofErr w:type="spellEnd"/>
      <w:r w:rsidRPr="009806C4">
        <w:rPr>
          <w:rFonts w:ascii="Times New Roman" w:hAnsi="Times New Roman"/>
          <w:i/>
          <w:sz w:val="28"/>
          <w:szCs w:val="28"/>
          <w:lang w:eastAsia="ru-RU"/>
        </w:rPr>
        <w:t> - «увеличивать»)</w:t>
      </w:r>
      <w:r w:rsidRPr="009806C4">
        <w:rPr>
          <w:rFonts w:ascii="Times New Roman" w:hAnsi="Times New Roman"/>
          <w:sz w:val="28"/>
          <w:szCs w:val="28"/>
          <w:lang w:eastAsia="ru-RU"/>
        </w:rPr>
        <w:t xml:space="preserve"> - обучающая структура, помогающая нам более подробно и детально рассмотреть материал по чтению или видеоматериал, останавливаясь и отвечая на вопросы для генерирования интереса к определенной теме.</w:t>
      </w:r>
    </w:p>
    <w:p w:rsidR="004A6ABB" w:rsidRPr="009806C4" w:rsidRDefault="004A6ABB" w:rsidP="00467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806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ИНСАЙД-АУТСАЙД СЁКЛ </w:t>
      </w:r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Inside-Outside</w:t>
      </w:r>
      <w:proofErr w:type="spellEnd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Circle</w:t>
      </w:r>
      <w:proofErr w:type="spellEnd"/>
      <w:r w:rsidRPr="009806C4">
        <w:rPr>
          <w:rFonts w:ascii="Times New Roman" w:hAnsi="Times New Roman"/>
          <w:i/>
          <w:sz w:val="28"/>
          <w:szCs w:val="28"/>
          <w:lang w:eastAsia="ru-RU"/>
        </w:rPr>
        <w:t xml:space="preserve"> - «внутренний и внешний круг») </w:t>
      </w:r>
      <w:r w:rsidRPr="009806C4">
        <w:rPr>
          <w:rFonts w:ascii="Times New Roman" w:hAnsi="Times New Roman"/>
          <w:sz w:val="28"/>
          <w:szCs w:val="28"/>
          <w:lang w:eastAsia="ru-RU"/>
        </w:rPr>
        <w:t>- обучающая структура, в которой  обучающиеся  формируют внутренний и внешний круги и делятся своими мнениями с разными партнерами.</w:t>
      </w:r>
      <w:proofErr w:type="gramEnd"/>
    </w:p>
    <w:p w:rsidR="004A6ABB" w:rsidRPr="009806C4" w:rsidRDefault="004A6ABB" w:rsidP="00467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6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КЛОК БАДДИС </w:t>
      </w:r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Clock</w:t>
      </w:r>
      <w:proofErr w:type="spellEnd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buddies</w:t>
      </w:r>
      <w:proofErr w:type="spellEnd"/>
      <w:r w:rsidRPr="009806C4">
        <w:rPr>
          <w:rFonts w:ascii="Times New Roman" w:hAnsi="Times New Roman"/>
          <w:b/>
          <w:bCs/>
          <w:i/>
          <w:sz w:val="28"/>
          <w:szCs w:val="28"/>
          <w:lang w:eastAsia="ru-RU"/>
        </w:rPr>
        <w:t> </w:t>
      </w:r>
      <w:r w:rsidRPr="009806C4">
        <w:rPr>
          <w:rFonts w:ascii="Times New Roman" w:hAnsi="Times New Roman"/>
          <w:i/>
          <w:sz w:val="28"/>
          <w:szCs w:val="28"/>
          <w:lang w:eastAsia="ru-RU"/>
        </w:rPr>
        <w:t>- «друзья по часам (времени)»)</w:t>
      </w:r>
      <w:r w:rsidRPr="009806C4">
        <w:rPr>
          <w:rFonts w:ascii="Times New Roman" w:hAnsi="Times New Roman"/>
          <w:sz w:val="28"/>
          <w:szCs w:val="28"/>
          <w:lang w:eastAsia="ru-RU"/>
        </w:rPr>
        <w:t xml:space="preserve"> - обучающая структура, в которой обучающиеся «встречаются» со своими одноклассниками в определенное учителем время для эффективного взаимодействия.</w:t>
      </w:r>
    </w:p>
    <w:p w:rsidR="004A6ABB" w:rsidRPr="009806C4" w:rsidRDefault="004A6ABB" w:rsidP="00EE7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6C4">
        <w:rPr>
          <w:rFonts w:ascii="Times New Roman" w:hAnsi="Times New Roman"/>
          <w:b/>
          <w:bCs/>
          <w:sz w:val="28"/>
          <w:szCs w:val="28"/>
          <w:lang w:eastAsia="ru-RU"/>
        </w:rPr>
        <w:t>КОННЕКТ-ЭКСТЕНД-ЧЕЛЭНДЖ </w:t>
      </w:r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Connect-Extend-Challenge</w:t>
      </w:r>
      <w:proofErr w:type="spellEnd"/>
      <w:r w:rsidRPr="009806C4">
        <w:rPr>
          <w:rFonts w:ascii="Times New Roman" w:hAnsi="Times New Roman"/>
          <w:i/>
          <w:sz w:val="28"/>
          <w:szCs w:val="28"/>
          <w:lang w:eastAsia="ru-RU"/>
        </w:rPr>
        <w:t> - «связать расширить - продумать»)</w:t>
      </w:r>
      <w:r w:rsidRPr="009806C4">
        <w:rPr>
          <w:rFonts w:ascii="Times New Roman" w:hAnsi="Times New Roman"/>
          <w:sz w:val="28"/>
          <w:szCs w:val="28"/>
          <w:lang w:eastAsia="ru-RU"/>
        </w:rPr>
        <w:t xml:space="preserve"> - обучающая структура, помогающая нам расширить (или углубить) знания по теме, связывая их с предыдущим опытом и продумывая возможные трудности.</w:t>
      </w:r>
    </w:p>
    <w:p w:rsidR="004A6ABB" w:rsidRPr="009806C4" w:rsidRDefault="004A6ABB" w:rsidP="00467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6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КОНЭРС </w:t>
      </w:r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Corners</w:t>
      </w:r>
      <w:proofErr w:type="spellEnd"/>
      <w:r w:rsidRPr="009806C4">
        <w:rPr>
          <w:rFonts w:ascii="Times New Roman" w:hAnsi="Times New Roman"/>
          <w:i/>
          <w:sz w:val="28"/>
          <w:szCs w:val="28"/>
          <w:lang w:eastAsia="ru-RU"/>
        </w:rPr>
        <w:t> - «углы»)</w:t>
      </w:r>
      <w:r w:rsidRPr="009806C4">
        <w:rPr>
          <w:rFonts w:ascii="Times New Roman" w:hAnsi="Times New Roman"/>
          <w:sz w:val="28"/>
          <w:szCs w:val="28"/>
          <w:lang w:eastAsia="ru-RU"/>
        </w:rPr>
        <w:t xml:space="preserve"> - обучающая структура, в которой ученики распределяются по разным  углам в зависимости от выбранного ими варианта ответа.</w:t>
      </w:r>
    </w:p>
    <w:p w:rsidR="004A6ABB" w:rsidRPr="009806C4" w:rsidRDefault="004A6ABB" w:rsidP="00467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6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КУИЗ-КУИЗ-ТРЭЙД </w:t>
      </w:r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Quiz-Quiz-Trade</w:t>
      </w:r>
      <w:proofErr w:type="spellEnd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 </w:t>
      </w:r>
      <w:r w:rsidRPr="009806C4">
        <w:rPr>
          <w:rFonts w:ascii="Times New Roman" w:hAnsi="Times New Roman"/>
          <w:i/>
          <w:sz w:val="28"/>
          <w:szCs w:val="28"/>
          <w:lang w:eastAsia="ru-RU"/>
        </w:rPr>
        <w:t>- «опроси-опроси-обменяйся карточками»)</w:t>
      </w:r>
      <w:r w:rsidRPr="009806C4">
        <w:rPr>
          <w:rFonts w:ascii="Times New Roman" w:hAnsi="Times New Roman"/>
          <w:sz w:val="28"/>
          <w:szCs w:val="28"/>
          <w:lang w:eastAsia="ru-RU"/>
        </w:rPr>
        <w:t xml:space="preserve"> - обучающая структура, в которой обучающиеся проверяют и обучают друг друга по пройденному материалу, используя карточки с вопросами и ответами по теме.</w:t>
      </w:r>
    </w:p>
    <w:p w:rsidR="004A6ABB" w:rsidRPr="009806C4" w:rsidRDefault="004A6ABB" w:rsidP="00467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6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МИКС ПЭА ШЭА  </w:t>
      </w:r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Mix</w:t>
      </w:r>
      <w:proofErr w:type="spellEnd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Pair</w:t>
      </w:r>
      <w:proofErr w:type="spellEnd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Share</w:t>
      </w:r>
      <w:proofErr w:type="spellEnd"/>
      <w:r w:rsidRPr="009806C4">
        <w:rPr>
          <w:rFonts w:ascii="Times New Roman" w:hAnsi="Times New Roman"/>
          <w:i/>
          <w:sz w:val="28"/>
          <w:szCs w:val="28"/>
          <w:lang w:eastAsia="ru-RU"/>
        </w:rPr>
        <w:t xml:space="preserve"> – </w:t>
      </w:r>
      <w:r w:rsidRPr="00FA4CF3">
        <w:rPr>
          <w:rFonts w:ascii="Times New Roman" w:hAnsi="Times New Roman"/>
          <w:i/>
          <w:color w:val="FF0000"/>
          <w:sz w:val="28"/>
          <w:szCs w:val="28"/>
          <w:lang w:eastAsia="ru-RU"/>
        </w:rPr>
        <w:t>«смешивание под музыку»)</w:t>
      </w:r>
      <w:r w:rsidRPr="009806C4">
        <w:rPr>
          <w:rFonts w:ascii="Times New Roman" w:hAnsi="Times New Roman"/>
          <w:sz w:val="28"/>
          <w:szCs w:val="28"/>
          <w:lang w:eastAsia="ru-RU"/>
        </w:rPr>
        <w:t xml:space="preserve"> - обучающая структура, в которой обучающиеся смешиваются под музыку, образовывают пару, когда музыка прекращается, они обсуждают предложенную тему, используя РЕЛЛИ РОБИН (для коротких ответов) и ТАЙМД-ПЭА-ШЭА (для развернутых ответов).</w:t>
      </w:r>
    </w:p>
    <w:p w:rsidR="004A6ABB" w:rsidRPr="009806C4" w:rsidRDefault="004A6ABB" w:rsidP="00467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6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МИКС-ФРИЗ-ГРУП </w:t>
      </w:r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proofErr w:type="spellStart"/>
      <w:r w:rsidRPr="009806C4">
        <w:rPr>
          <w:rFonts w:ascii="Times New Roman" w:hAnsi="Times New Roman"/>
          <w:bCs/>
          <w:i/>
          <w:sz w:val="28"/>
          <w:szCs w:val="28"/>
          <w:lang w:eastAsia="ru-RU"/>
        </w:rPr>
        <w:t>Mix-Freeze-Group</w:t>
      </w:r>
      <w:proofErr w:type="spellEnd"/>
      <w:r w:rsidRPr="009806C4">
        <w:rPr>
          <w:rFonts w:ascii="Times New Roman" w:hAnsi="Times New Roman"/>
          <w:i/>
          <w:sz w:val="28"/>
          <w:szCs w:val="28"/>
          <w:lang w:eastAsia="ru-RU"/>
        </w:rPr>
        <w:t xml:space="preserve"> – </w:t>
      </w:r>
      <w:r w:rsidRPr="00FA4CF3">
        <w:rPr>
          <w:rFonts w:ascii="Times New Roman" w:hAnsi="Times New Roman"/>
          <w:i/>
          <w:color w:val="FF0000"/>
          <w:sz w:val="28"/>
          <w:szCs w:val="28"/>
          <w:lang w:eastAsia="ru-RU"/>
        </w:rPr>
        <w:t>«смешивание под музыку», «замирание»</w:t>
      </w:r>
      <w:r w:rsidRPr="00FA4CF3">
        <w:rPr>
          <w:rFonts w:ascii="Times New Roman" w:hAnsi="Times New Roman"/>
          <w:color w:val="FF0000"/>
          <w:sz w:val="28"/>
          <w:szCs w:val="28"/>
          <w:lang w:eastAsia="ru-RU"/>
        </w:rPr>
        <w:t>)</w:t>
      </w:r>
      <w:r w:rsidRPr="009806C4">
        <w:rPr>
          <w:rFonts w:ascii="Times New Roman" w:hAnsi="Times New Roman"/>
          <w:sz w:val="28"/>
          <w:szCs w:val="28"/>
          <w:lang w:eastAsia="ru-RU"/>
        </w:rPr>
        <w:t xml:space="preserve"> - обучающая структура, в которой участники смешиваются под музыку, замирают, когда музыка прекращается,  объединяются в группы, количество участников в которых зависит  от ответа на какой-либо вопрос</w:t>
      </w:r>
    </w:p>
    <w:p w:rsidR="00F5217E" w:rsidRDefault="00F5217E" w:rsidP="00F5217E">
      <w:pPr>
        <w:pStyle w:val="a7"/>
        <w:rPr>
          <w:rFonts w:ascii="Times New Roman" w:hAnsi="Times New Roman"/>
          <w:b/>
          <w:sz w:val="28"/>
          <w:szCs w:val="28"/>
        </w:rPr>
      </w:pPr>
    </w:p>
    <w:p w:rsidR="007D43ED" w:rsidRDefault="007D43ED" w:rsidP="00F5217E">
      <w:pPr>
        <w:pStyle w:val="a7"/>
        <w:rPr>
          <w:rFonts w:ascii="Times New Roman" w:hAnsi="Times New Roman"/>
          <w:b/>
          <w:sz w:val="28"/>
          <w:szCs w:val="28"/>
        </w:rPr>
      </w:pPr>
    </w:p>
    <w:p w:rsidR="007D43ED" w:rsidRDefault="007D43ED" w:rsidP="00F5217E">
      <w:pPr>
        <w:pStyle w:val="a7"/>
        <w:rPr>
          <w:rFonts w:ascii="Times New Roman" w:hAnsi="Times New Roman"/>
          <w:b/>
          <w:sz w:val="28"/>
          <w:szCs w:val="28"/>
        </w:rPr>
      </w:pPr>
    </w:p>
    <w:p w:rsidR="00F5217E" w:rsidRPr="00F5217E" w:rsidRDefault="00F5217E" w:rsidP="00F5217E">
      <w:pPr>
        <w:pStyle w:val="a7"/>
        <w:rPr>
          <w:rFonts w:ascii="Times New Roman" w:hAnsi="Times New Roman"/>
          <w:b/>
          <w:sz w:val="28"/>
          <w:szCs w:val="28"/>
        </w:rPr>
      </w:pPr>
      <w:r w:rsidRPr="00F5217E">
        <w:rPr>
          <w:rFonts w:ascii="Times New Roman" w:hAnsi="Times New Roman"/>
          <w:b/>
          <w:sz w:val="28"/>
          <w:szCs w:val="28"/>
        </w:rPr>
        <w:lastRenderedPageBreak/>
        <w:t>Технология опыта. Система конкретных педагогических действий, содержание, методы, приёмы воспитания и обучения.</w:t>
      </w:r>
    </w:p>
    <w:p w:rsidR="00F5217E" w:rsidRDefault="00F5217E" w:rsidP="0046754A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</w:p>
    <w:p w:rsidR="004A6ABB" w:rsidRPr="009806C4" w:rsidRDefault="007D43ED" w:rsidP="0046754A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>На мо</w:t>
      </w:r>
      <w:r w:rsidR="004A6ABB" w:rsidRPr="009806C4">
        <w:rPr>
          <w:color w:val="auto"/>
        </w:rPr>
        <w:t>их уроках с элементами  Сингапурской методики  задействован весь класс. В течение урока дети работают по 4 человека за партой. Парты должны отходить «лучами» от учительского стола для того, чтобы никто не сидел спиной к учителю. У каждого ученика есть ―</w:t>
      </w:r>
      <w:proofErr w:type="spellStart"/>
      <w:r w:rsidR="004A6ABB" w:rsidRPr="009806C4">
        <w:rPr>
          <w:color w:val="auto"/>
        </w:rPr>
        <w:t>shoulder</w:t>
      </w:r>
      <w:proofErr w:type="spellEnd"/>
      <w:r w:rsidR="004A6ABB" w:rsidRPr="009806C4">
        <w:rPr>
          <w:color w:val="auto"/>
        </w:rPr>
        <w:t xml:space="preserve"> </w:t>
      </w:r>
      <w:proofErr w:type="spellStart"/>
      <w:r w:rsidR="004A6ABB" w:rsidRPr="009806C4">
        <w:rPr>
          <w:color w:val="auto"/>
        </w:rPr>
        <w:t>partner</w:t>
      </w:r>
      <w:proofErr w:type="spellEnd"/>
      <w:r w:rsidR="004A6ABB" w:rsidRPr="009806C4">
        <w:rPr>
          <w:color w:val="auto"/>
        </w:rPr>
        <w:t xml:space="preserve"> (партнер по плечу) и ―</w:t>
      </w:r>
      <w:proofErr w:type="spellStart"/>
      <w:r w:rsidR="004A6ABB" w:rsidRPr="009806C4">
        <w:rPr>
          <w:color w:val="auto"/>
        </w:rPr>
        <w:t>face</w:t>
      </w:r>
      <w:proofErr w:type="spellEnd"/>
      <w:r w:rsidR="004A6ABB" w:rsidRPr="009806C4">
        <w:rPr>
          <w:color w:val="auto"/>
        </w:rPr>
        <w:t xml:space="preserve"> </w:t>
      </w:r>
      <w:proofErr w:type="spellStart"/>
      <w:r w:rsidR="004A6ABB" w:rsidRPr="009806C4">
        <w:rPr>
          <w:color w:val="auto"/>
        </w:rPr>
        <w:t>partner</w:t>
      </w:r>
      <w:proofErr w:type="spellEnd"/>
      <w:r w:rsidR="004A6ABB" w:rsidRPr="009806C4">
        <w:rPr>
          <w:color w:val="auto"/>
        </w:rPr>
        <w:t xml:space="preserve"> (партнер, который сидит напротив), свой номер в команде, исходя из двустороннего ламинированного А-4</w:t>
      </w:r>
      <w:r w:rsidR="004A6ABB" w:rsidRPr="009806C4">
        <w:rPr>
          <w:rStyle w:val="apple-converted-space"/>
          <w:color w:val="auto"/>
        </w:rPr>
        <w:t> </w:t>
      </w:r>
      <w:r w:rsidR="004A6ABB" w:rsidRPr="009806C4">
        <w:rPr>
          <w:bCs/>
          <w:color w:val="auto"/>
        </w:rPr>
        <w:t>коврика-управления</w:t>
      </w:r>
      <w:r w:rsidR="004A6ABB" w:rsidRPr="009806C4">
        <w:rPr>
          <w:rStyle w:val="apple-converted-space"/>
          <w:bCs/>
          <w:color w:val="auto"/>
        </w:rPr>
        <w:t> </w:t>
      </w:r>
      <w:r w:rsidR="004A6ABB" w:rsidRPr="009806C4">
        <w:rPr>
          <w:color w:val="auto"/>
        </w:rPr>
        <w:t>(</w:t>
      </w:r>
      <w:proofErr w:type="spellStart"/>
      <w:r w:rsidR="004A6ABB" w:rsidRPr="009806C4">
        <w:rPr>
          <w:color w:val="auto"/>
        </w:rPr>
        <w:t>Manage</w:t>
      </w:r>
      <w:proofErr w:type="spellEnd"/>
      <w:r w:rsidR="004A6ABB" w:rsidRPr="009806C4">
        <w:rPr>
          <w:color w:val="auto"/>
        </w:rPr>
        <w:t xml:space="preserve"> </w:t>
      </w:r>
      <w:proofErr w:type="spellStart"/>
      <w:r w:rsidR="004A6ABB" w:rsidRPr="009806C4">
        <w:rPr>
          <w:color w:val="auto"/>
        </w:rPr>
        <w:t>Mat</w:t>
      </w:r>
      <w:proofErr w:type="spellEnd"/>
      <w:r w:rsidR="004A6ABB" w:rsidRPr="009806C4">
        <w:rPr>
          <w:color w:val="auto"/>
        </w:rPr>
        <w:t>).</w:t>
      </w:r>
    </w:p>
    <w:p w:rsidR="004A6ABB" w:rsidRPr="009806C4" w:rsidRDefault="007D43ED" w:rsidP="0046754A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>М</w:t>
      </w:r>
      <w:r w:rsidR="00E14DB5">
        <w:rPr>
          <w:color w:val="auto"/>
        </w:rPr>
        <w:t>ной</w:t>
      </w:r>
      <w:r w:rsidR="004A6ABB" w:rsidRPr="009806C4">
        <w:rPr>
          <w:color w:val="auto"/>
        </w:rPr>
        <w:t xml:space="preserve"> реализуются следующие приемы сингапурской методики: коллектив разбивается на группы или пары и изучает небольшую долю материала самостоятельно. Каждый ученик периодически примеряет на себя роль учителя, объясняя своими словами другому ученику суть вопроса, и наоборот. Педагог осуществляет так называемый «включенный контроль»: слушая по очереди одного из представителей </w:t>
      </w:r>
      <w:proofErr w:type="spellStart"/>
      <w:r w:rsidR="004A6ABB" w:rsidRPr="009806C4">
        <w:rPr>
          <w:color w:val="auto"/>
        </w:rPr>
        <w:t>микрогруппы</w:t>
      </w:r>
      <w:proofErr w:type="spellEnd"/>
      <w:r w:rsidR="004A6ABB" w:rsidRPr="009806C4">
        <w:rPr>
          <w:color w:val="auto"/>
        </w:rPr>
        <w:t>, оценивает их, корректирует, помогает и направляет.</w:t>
      </w:r>
    </w:p>
    <w:p w:rsidR="00F5217E" w:rsidRDefault="00F5217E" w:rsidP="00F5217E">
      <w:pPr>
        <w:pStyle w:val="a7"/>
        <w:rPr>
          <w:rFonts w:ascii="Times New Roman" w:hAnsi="Times New Roman"/>
          <w:sz w:val="24"/>
        </w:rPr>
      </w:pPr>
    </w:p>
    <w:p w:rsidR="00F5217E" w:rsidRPr="00F5217E" w:rsidRDefault="00F5217E" w:rsidP="00F5217E">
      <w:pPr>
        <w:pStyle w:val="a7"/>
        <w:rPr>
          <w:rFonts w:ascii="Times New Roman" w:hAnsi="Times New Roman"/>
          <w:b/>
          <w:sz w:val="28"/>
          <w:szCs w:val="28"/>
        </w:rPr>
      </w:pPr>
      <w:r w:rsidRPr="00F5217E">
        <w:rPr>
          <w:rFonts w:ascii="Times New Roman" w:hAnsi="Times New Roman"/>
          <w:b/>
          <w:sz w:val="28"/>
          <w:szCs w:val="28"/>
        </w:rPr>
        <w:t>Анализ результативности.</w:t>
      </w:r>
    </w:p>
    <w:p w:rsidR="004A6ABB" w:rsidRPr="009806C4" w:rsidRDefault="004A6ABB" w:rsidP="003B0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6C4">
        <w:rPr>
          <w:rFonts w:ascii="Times New Roman" w:hAnsi="Times New Roman"/>
          <w:sz w:val="28"/>
          <w:szCs w:val="28"/>
          <w:lang w:eastAsia="ru-RU"/>
        </w:rPr>
        <w:t>Работая по Сингапурской методике не так давно, о некоторых  результатах уже можно сказать. Показателями успешности применения опыта являются:</w:t>
      </w:r>
    </w:p>
    <w:p w:rsidR="004A6ABB" w:rsidRPr="009806C4" w:rsidRDefault="004A6ABB" w:rsidP="00BD36EB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bCs/>
          <w:color w:val="auto"/>
        </w:rPr>
        <w:t xml:space="preserve">*Формирование универсальных учебных действий: </w:t>
      </w:r>
    </w:p>
    <w:p w:rsidR="004A6ABB" w:rsidRPr="009806C4" w:rsidRDefault="004A6ABB" w:rsidP="004301B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  <w:color w:val="auto"/>
        </w:rPr>
      </w:pPr>
      <w:r>
        <w:rPr>
          <w:bCs/>
          <w:color w:val="auto"/>
        </w:rPr>
        <w:t>Личностных</w:t>
      </w:r>
      <w:r w:rsidRPr="009806C4">
        <w:rPr>
          <w:bCs/>
          <w:color w:val="auto"/>
        </w:rPr>
        <w:t xml:space="preserve"> УУД</w:t>
      </w:r>
    </w:p>
    <w:p w:rsidR="004A6ABB" w:rsidRPr="009806C4" w:rsidRDefault="004A6ABB" w:rsidP="00DC119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06C4">
        <w:rPr>
          <w:rFonts w:ascii="Times New Roman" w:hAnsi="Times New Roman"/>
          <w:bCs/>
          <w:sz w:val="28"/>
          <w:szCs w:val="28"/>
        </w:rPr>
        <w:t xml:space="preserve">- </w:t>
      </w:r>
      <w:r w:rsidRPr="009806C4">
        <w:rPr>
          <w:rFonts w:ascii="Times New Roman" w:hAnsi="Times New Roman"/>
          <w:sz w:val="28"/>
          <w:szCs w:val="28"/>
          <w:lang w:eastAsia="ru-RU"/>
        </w:rPr>
        <w:t>устанавливать  связь между целью учебной деятельности и ее мотивом;</w:t>
      </w:r>
    </w:p>
    <w:p w:rsidR="004A6ABB" w:rsidRPr="009806C4" w:rsidRDefault="004A6ABB" w:rsidP="00DC119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06C4">
        <w:rPr>
          <w:rFonts w:ascii="Times New Roman" w:hAnsi="Times New Roman"/>
          <w:sz w:val="28"/>
          <w:szCs w:val="28"/>
          <w:lang w:eastAsia="ru-RU"/>
        </w:rPr>
        <w:t xml:space="preserve">- оценивать  </w:t>
      </w:r>
      <w:proofErr w:type="gramStart"/>
      <w:r w:rsidRPr="009806C4">
        <w:rPr>
          <w:rFonts w:ascii="Times New Roman" w:hAnsi="Times New Roman"/>
          <w:sz w:val="28"/>
          <w:szCs w:val="28"/>
          <w:lang w:eastAsia="ru-RU"/>
        </w:rPr>
        <w:t>усваиваемое</w:t>
      </w:r>
      <w:proofErr w:type="gramEnd"/>
      <w:r w:rsidRPr="009806C4">
        <w:rPr>
          <w:rFonts w:ascii="Times New Roman" w:hAnsi="Times New Roman"/>
          <w:sz w:val="28"/>
          <w:szCs w:val="28"/>
          <w:lang w:eastAsia="ru-RU"/>
        </w:rPr>
        <w:t xml:space="preserve"> содержания (исходя из социальных и личностных ценностей).</w:t>
      </w:r>
    </w:p>
    <w:p w:rsidR="004A6ABB" w:rsidRPr="009806C4" w:rsidRDefault="004A6ABB" w:rsidP="00D37DC3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bCs/>
          <w:color w:val="auto"/>
        </w:rPr>
        <w:t>2</w:t>
      </w:r>
      <w:r>
        <w:rPr>
          <w:bCs/>
          <w:color w:val="auto"/>
        </w:rPr>
        <w:t>. Коммуникативных</w:t>
      </w:r>
      <w:r w:rsidRPr="009806C4">
        <w:rPr>
          <w:bCs/>
          <w:color w:val="auto"/>
        </w:rPr>
        <w:t xml:space="preserve"> УУД:</w:t>
      </w:r>
      <w:r w:rsidRPr="009806C4">
        <w:rPr>
          <w:bCs/>
          <w:color w:val="auto"/>
        </w:rPr>
        <w:tab/>
      </w:r>
    </w:p>
    <w:p w:rsidR="004A6ABB" w:rsidRPr="009806C4" w:rsidRDefault="004A6ABB" w:rsidP="00D37DC3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bCs/>
          <w:color w:val="auto"/>
        </w:rPr>
        <w:t>- проявлять инициативу при поиске способа решения задачи;</w:t>
      </w:r>
    </w:p>
    <w:p w:rsidR="004A6ABB" w:rsidRPr="009806C4" w:rsidRDefault="004A6ABB" w:rsidP="00D37DC3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color w:val="auto"/>
        </w:rPr>
        <w:t xml:space="preserve">- </w:t>
      </w:r>
      <w:r w:rsidRPr="009806C4">
        <w:rPr>
          <w:bCs/>
          <w:color w:val="auto"/>
        </w:rPr>
        <w:t xml:space="preserve">взаимодействовать при решении задачи, отстаивать </w:t>
      </w:r>
    </w:p>
    <w:p w:rsidR="004A6ABB" w:rsidRPr="009806C4" w:rsidRDefault="004A6ABB" w:rsidP="00D37DC3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bCs/>
          <w:color w:val="auto"/>
        </w:rPr>
        <w:t xml:space="preserve">свою позицию, принимать или аргументировано </w:t>
      </w:r>
    </w:p>
    <w:p w:rsidR="004A6ABB" w:rsidRPr="009806C4" w:rsidRDefault="004A6ABB" w:rsidP="00D37DC3">
      <w:pPr>
        <w:pStyle w:val="a3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9806C4">
        <w:rPr>
          <w:bCs/>
          <w:color w:val="auto"/>
        </w:rPr>
        <w:t>отклонять точки зрения других.</w:t>
      </w:r>
    </w:p>
    <w:p w:rsidR="004A6ABB" w:rsidRPr="009806C4" w:rsidRDefault="004A6ABB" w:rsidP="00BD36EB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bCs/>
          <w:color w:val="auto"/>
        </w:rPr>
        <w:t>3</w:t>
      </w:r>
      <w:r>
        <w:rPr>
          <w:bCs/>
          <w:color w:val="auto"/>
        </w:rPr>
        <w:t>. Регулятивных</w:t>
      </w:r>
      <w:r w:rsidRPr="009806C4">
        <w:rPr>
          <w:bCs/>
          <w:color w:val="auto"/>
        </w:rPr>
        <w:t xml:space="preserve"> УУД:</w:t>
      </w:r>
    </w:p>
    <w:p w:rsidR="004A6ABB" w:rsidRPr="009806C4" w:rsidRDefault="004A6ABB" w:rsidP="00BD36EB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bCs/>
          <w:color w:val="auto"/>
        </w:rPr>
        <w:t>- рефлектировать (видеть проблему; анализировать причины успехов и неудач, видеть трудности, ошибки);</w:t>
      </w:r>
    </w:p>
    <w:p w:rsidR="004A6ABB" w:rsidRPr="009806C4" w:rsidRDefault="004A6ABB" w:rsidP="00BD36EB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bCs/>
          <w:color w:val="auto"/>
        </w:rPr>
        <w:t xml:space="preserve">- осуществлять </w:t>
      </w:r>
      <w:proofErr w:type="spellStart"/>
      <w:r w:rsidRPr="009806C4">
        <w:rPr>
          <w:bCs/>
          <w:color w:val="auto"/>
        </w:rPr>
        <w:t>целеполагание</w:t>
      </w:r>
      <w:proofErr w:type="spellEnd"/>
      <w:r w:rsidRPr="009806C4">
        <w:rPr>
          <w:bCs/>
          <w:color w:val="auto"/>
        </w:rPr>
        <w:t xml:space="preserve"> (формулировать  цели и следовать им); </w:t>
      </w:r>
    </w:p>
    <w:p w:rsidR="004A6ABB" w:rsidRPr="009806C4" w:rsidRDefault="004A6ABB" w:rsidP="00BD36EB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bCs/>
          <w:color w:val="auto"/>
        </w:rPr>
        <w:t>- планировать (составлять план своей деятельности).</w:t>
      </w:r>
    </w:p>
    <w:p w:rsidR="004A6ABB" w:rsidRPr="009806C4" w:rsidRDefault="004A6ABB" w:rsidP="00D37DC3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bCs/>
          <w:color w:val="auto"/>
        </w:rPr>
        <w:t>4</w:t>
      </w:r>
      <w:r>
        <w:rPr>
          <w:bCs/>
          <w:color w:val="auto"/>
        </w:rPr>
        <w:t>. Познавательных</w:t>
      </w:r>
      <w:r w:rsidRPr="009806C4">
        <w:rPr>
          <w:bCs/>
          <w:color w:val="auto"/>
        </w:rPr>
        <w:t xml:space="preserve"> УУД:</w:t>
      </w:r>
    </w:p>
    <w:p w:rsidR="004A6ABB" w:rsidRPr="009806C4" w:rsidRDefault="004A6ABB" w:rsidP="00D37DC3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bCs/>
          <w:color w:val="auto"/>
        </w:rPr>
        <w:t>- моделировать (представлять способ действия в виде схемы, модели, выделяя существенное и главное).</w:t>
      </w:r>
    </w:p>
    <w:p w:rsidR="004A6ABB" w:rsidRPr="009806C4" w:rsidRDefault="004A6ABB" w:rsidP="00851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6C4">
        <w:rPr>
          <w:rFonts w:ascii="Times New Roman" w:hAnsi="Times New Roman"/>
          <w:bCs/>
          <w:sz w:val="28"/>
          <w:szCs w:val="28"/>
        </w:rPr>
        <w:t>*</w:t>
      </w:r>
      <w:r w:rsidRPr="009806C4">
        <w:rPr>
          <w:rFonts w:ascii="Times New Roman" w:hAnsi="Times New Roman"/>
          <w:sz w:val="28"/>
          <w:szCs w:val="28"/>
          <w:lang w:eastAsia="ru-RU"/>
        </w:rPr>
        <w:t xml:space="preserve">Положительная динамика диагностики коммуникативных и организаторских  способностей личности (по В.И.Синявскому и </w:t>
      </w:r>
      <w:proofErr w:type="spellStart"/>
      <w:r w:rsidRPr="009806C4">
        <w:rPr>
          <w:rFonts w:ascii="Times New Roman" w:hAnsi="Times New Roman"/>
          <w:sz w:val="28"/>
          <w:szCs w:val="28"/>
          <w:lang w:eastAsia="ru-RU"/>
        </w:rPr>
        <w:t>Б.А.Федоришину</w:t>
      </w:r>
      <w:proofErr w:type="spellEnd"/>
      <w:r w:rsidRPr="009806C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4A6ABB" w:rsidRPr="009806C4" w:rsidRDefault="004A6ABB" w:rsidP="00851949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9806C4">
        <w:rPr>
          <w:rFonts w:ascii="Times New Roman" w:hAnsi="Times New Roman"/>
          <w:bCs/>
          <w:sz w:val="28"/>
          <w:szCs w:val="28"/>
        </w:rPr>
        <w:t>* Участие обуч</w:t>
      </w:r>
      <w:r>
        <w:rPr>
          <w:rFonts w:ascii="Times New Roman" w:hAnsi="Times New Roman"/>
          <w:bCs/>
          <w:sz w:val="28"/>
          <w:szCs w:val="28"/>
        </w:rPr>
        <w:t>ающихся в конкурсах, олимпиадах (Приложение 2).</w:t>
      </w:r>
    </w:p>
    <w:p w:rsidR="004A6ABB" w:rsidRPr="009806C4" w:rsidRDefault="004A6ABB" w:rsidP="00851949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9806C4">
        <w:rPr>
          <w:rFonts w:ascii="Times New Roman" w:hAnsi="Times New Roman"/>
          <w:bCs/>
          <w:sz w:val="28"/>
          <w:szCs w:val="28"/>
        </w:rPr>
        <w:lastRenderedPageBreak/>
        <w:t>* Положительная динамика качества знаний и среднего балла п</w:t>
      </w:r>
      <w:r>
        <w:rPr>
          <w:rFonts w:ascii="Times New Roman" w:hAnsi="Times New Roman"/>
          <w:bCs/>
          <w:sz w:val="28"/>
          <w:szCs w:val="28"/>
        </w:rPr>
        <w:t xml:space="preserve">о предмету при 100% </w:t>
      </w:r>
      <w:proofErr w:type="spellStart"/>
      <w:r>
        <w:rPr>
          <w:rFonts w:ascii="Times New Roman" w:hAnsi="Times New Roman"/>
          <w:bCs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(Приложение 3).</w:t>
      </w:r>
    </w:p>
    <w:p w:rsidR="004A6ABB" w:rsidRPr="009806C4" w:rsidRDefault="004A6ABB" w:rsidP="00851949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9806C4">
        <w:rPr>
          <w:rFonts w:ascii="Times New Roman" w:hAnsi="Times New Roman"/>
          <w:bCs/>
          <w:sz w:val="28"/>
          <w:szCs w:val="28"/>
        </w:rPr>
        <w:t>* Результаты мониторинга отношения к предмету «Английский язы</w:t>
      </w:r>
      <w:r>
        <w:rPr>
          <w:rFonts w:ascii="Times New Roman" w:hAnsi="Times New Roman"/>
          <w:bCs/>
          <w:sz w:val="28"/>
          <w:szCs w:val="28"/>
        </w:rPr>
        <w:t>к»  по методике Г.Н. Казанцевой (Приложение 4):</w:t>
      </w:r>
    </w:p>
    <w:p w:rsidR="004A6ABB" w:rsidRPr="009806C4" w:rsidRDefault="004A6ABB" w:rsidP="00851949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9806C4">
        <w:rPr>
          <w:rFonts w:ascii="Times New Roman" w:hAnsi="Times New Roman"/>
          <w:bCs/>
          <w:sz w:val="28"/>
          <w:szCs w:val="28"/>
        </w:rPr>
        <w:t xml:space="preserve">-  возрастает искренний интерес </w:t>
      </w:r>
      <w:proofErr w:type="gramStart"/>
      <w:r w:rsidRPr="009806C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9806C4">
        <w:rPr>
          <w:rFonts w:ascii="Times New Roman" w:hAnsi="Times New Roman"/>
          <w:bCs/>
          <w:sz w:val="28"/>
          <w:szCs w:val="28"/>
        </w:rPr>
        <w:t xml:space="preserve"> к учебному предмету;</w:t>
      </w:r>
    </w:p>
    <w:p w:rsidR="004A6ABB" w:rsidRPr="009806C4" w:rsidRDefault="004A6ABB" w:rsidP="00851949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806C4">
        <w:rPr>
          <w:rFonts w:ascii="Times New Roman" w:hAnsi="Times New Roman"/>
          <w:bCs/>
          <w:sz w:val="28"/>
          <w:szCs w:val="28"/>
        </w:rPr>
        <w:t xml:space="preserve">- повышается личная мотивация к достижениям более высокого уровня в изучении иностранного языка; </w:t>
      </w:r>
    </w:p>
    <w:p w:rsidR="004A6ABB" w:rsidRPr="009806C4" w:rsidRDefault="004A6ABB" w:rsidP="00A1441B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9806C4">
        <w:rPr>
          <w:rFonts w:ascii="Times New Roman" w:hAnsi="Times New Roman"/>
          <w:bCs/>
          <w:sz w:val="28"/>
          <w:szCs w:val="28"/>
        </w:rPr>
        <w:t xml:space="preserve">- снижается уровень тревожности учащихся, страх оказаться неуспешным; </w:t>
      </w:r>
    </w:p>
    <w:p w:rsidR="004A6ABB" w:rsidRPr="009806C4" w:rsidRDefault="004A6ABB" w:rsidP="003F358A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9806C4">
        <w:rPr>
          <w:rFonts w:ascii="Times New Roman" w:hAnsi="Times New Roman"/>
          <w:bCs/>
          <w:sz w:val="28"/>
          <w:szCs w:val="28"/>
        </w:rPr>
        <w:t xml:space="preserve">- улучшается микроклимат в классе; </w:t>
      </w:r>
    </w:p>
    <w:p w:rsidR="004A6ABB" w:rsidRPr="009806C4" w:rsidRDefault="004A6ABB" w:rsidP="00A1441B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806C4">
        <w:rPr>
          <w:rFonts w:ascii="Times New Roman" w:hAnsi="Times New Roman"/>
          <w:bCs/>
          <w:sz w:val="28"/>
          <w:szCs w:val="28"/>
        </w:rPr>
        <w:t xml:space="preserve">*Обеспечиваются  индивидуализация и дифференциация. </w:t>
      </w:r>
    </w:p>
    <w:p w:rsidR="004A6ABB" w:rsidRPr="009806C4" w:rsidRDefault="004A6ABB" w:rsidP="00A1441B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806C4">
        <w:rPr>
          <w:rFonts w:ascii="Times New Roman" w:hAnsi="Times New Roman"/>
          <w:bCs/>
          <w:sz w:val="28"/>
          <w:szCs w:val="28"/>
        </w:rPr>
        <w:t xml:space="preserve">* Создаются условия для сотрудничества учителя и ученика. </w:t>
      </w:r>
    </w:p>
    <w:p w:rsidR="004A6ABB" w:rsidRDefault="004A6ABB" w:rsidP="00B620B5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9806C4">
        <w:rPr>
          <w:rFonts w:ascii="Times New Roman" w:hAnsi="Times New Roman"/>
          <w:bCs/>
          <w:sz w:val="28"/>
          <w:szCs w:val="28"/>
        </w:rPr>
        <w:t xml:space="preserve">Все эти показатели напрямую связаны с повышением качества  языкового образования. </w:t>
      </w:r>
    </w:p>
    <w:p w:rsidR="00E14DB5" w:rsidRDefault="00E14DB5" w:rsidP="00B620B5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4DB5" w:rsidRDefault="00E14DB5" w:rsidP="00B620B5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E14DB5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</w:t>
      </w:r>
    </w:p>
    <w:p w:rsidR="00E14DB5" w:rsidRDefault="00E14DB5" w:rsidP="00E14DB5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806C4">
        <w:rPr>
          <w:color w:val="auto"/>
        </w:rPr>
        <w:t xml:space="preserve">Первоначально,  может сложиться впечатление, что  реализация  данной методики  на практике занимает много времени на уроке. На первом этапе, реализация данных обучающих структур занимает у нас с </w:t>
      </w:r>
      <w:proofErr w:type="gramStart"/>
      <w:r w:rsidRPr="009806C4">
        <w:rPr>
          <w:color w:val="auto"/>
        </w:rPr>
        <w:t>обучающимися</w:t>
      </w:r>
      <w:proofErr w:type="gramEnd"/>
      <w:r w:rsidRPr="009806C4">
        <w:rPr>
          <w:color w:val="auto"/>
        </w:rPr>
        <w:t xml:space="preserve">  до 15 минут, а основная часть времени отводится на объяснение  и  реализацию новых обучающих структур. Когда эта работа становится привычной для наших учеников, она  занимает 6–7 минут времени. </w:t>
      </w:r>
    </w:p>
    <w:p w:rsidR="00E14DB5" w:rsidRPr="00E14DB5" w:rsidRDefault="00E14DB5" w:rsidP="00B620B5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6ABB" w:rsidRPr="009806C4" w:rsidRDefault="004A6ABB" w:rsidP="00B6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6C4">
        <w:rPr>
          <w:rFonts w:ascii="Times New Roman" w:hAnsi="Times New Roman"/>
          <w:sz w:val="28"/>
          <w:szCs w:val="28"/>
          <w:lang w:eastAsia="ru-RU"/>
        </w:rPr>
        <w:t>Сегодня  с уверенностью можно сказать, что использование сингапурской  методики обучения английскому языку  – это  опыт, который да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806C4">
        <w:rPr>
          <w:rFonts w:ascii="Times New Roman" w:hAnsi="Times New Roman"/>
          <w:sz w:val="28"/>
          <w:szCs w:val="28"/>
          <w:lang w:eastAsia="ru-RU"/>
        </w:rPr>
        <w:t>т нам возможность проверить вс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806C4">
        <w:rPr>
          <w:rFonts w:ascii="Times New Roman" w:hAnsi="Times New Roman"/>
          <w:sz w:val="28"/>
          <w:szCs w:val="28"/>
          <w:lang w:eastAsia="ru-RU"/>
        </w:rPr>
        <w:t xml:space="preserve"> на практике. Обучая по данной методике, мы  выполняем главную задачу на сегодня – находим  эффективные средства обучения для качественного образования детей, учим их самостоятельно добывать нужную информацию, анализировать получаемые знания и  применять их для решения новых задач, развиваем такие качества личности, которые являются востребованными современным поликультурным и  многоязычным обществом.</w:t>
      </w:r>
    </w:p>
    <w:p w:rsidR="004A6ABB" w:rsidRPr="009806C4" w:rsidRDefault="004A6ABB" w:rsidP="005C098B">
      <w:pPr>
        <w:tabs>
          <w:tab w:val="num" w:pos="142"/>
        </w:tabs>
        <w:spacing w:after="0" w:line="240" w:lineRule="auto"/>
        <w:ind w:left="142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6ABB" w:rsidRPr="009806C4" w:rsidRDefault="004A6ABB" w:rsidP="005C098B">
      <w:pPr>
        <w:tabs>
          <w:tab w:val="num" w:pos="142"/>
        </w:tabs>
        <w:spacing w:after="0" w:line="240" w:lineRule="auto"/>
        <w:ind w:left="14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6C4">
        <w:rPr>
          <w:rFonts w:ascii="Times New Roman" w:hAnsi="Times New Roman"/>
          <w:b/>
          <w:bCs/>
          <w:sz w:val="28"/>
          <w:szCs w:val="28"/>
        </w:rPr>
        <w:t>Список источников</w:t>
      </w:r>
    </w:p>
    <w:p w:rsidR="004A6ABB" w:rsidRPr="009806C4" w:rsidRDefault="004A6ABB" w:rsidP="005C098B">
      <w:pPr>
        <w:tabs>
          <w:tab w:val="num" w:pos="142"/>
        </w:tabs>
        <w:spacing w:after="0" w:line="240" w:lineRule="auto"/>
        <w:ind w:left="142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A6ABB" w:rsidRPr="009806C4" w:rsidRDefault="004A6ABB" w:rsidP="00CB584B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806C4">
        <w:rPr>
          <w:sz w:val="28"/>
          <w:szCs w:val="28"/>
        </w:rPr>
        <w:t xml:space="preserve">Егорова Г.А. Открытый урок с применением сингапурской методики. – М.: Просвещение, 2013. – 268 </w:t>
      </w:r>
      <w:proofErr w:type="gramStart"/>
      <w:r w:rsidRPr="009806C4">
        <w:rPr>
          <w:sz w:val="28"/>
          <w:szCs w:val="28"/>
        </w:rPr>
        <w:t>с</w:t>
      </w:r>
      <w:proofErr w:type="gramEnd"/>
      <w:r w:rsidRPr="009806C4">
        <w:rPr>
          <w:sz w:val="28"/>
          <w:szCs w:val="28"/>
        </w:rPr>
        <w:t>.</w:t>
      </w:r>
    </w:p>
    <w:p w:rsidR="004A6ABB" w:rsidRPr="009806C4" w:rsidRDefault="004A6ABB" w:rsidP="00CB584B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806C4">
        <w:rPr>
          <w:sz w:val="28"/>
          <w:szCs w:val="28"/>
        </w:rPr>
        <w:t xml:space="preserve">Крузе-Брукс О. А. Историко-педагогические предпосылки становления учебной кооперации в образовательном процессе. — Новгородский государственный университет  имени Ярослава Мудрого. </w:t>
      </w:r>
      <w:r w:rsidRPr="009806C4">
        <w:rPr>
          <w:sz w:val="28"/>
          <w:szCs w:val="28"/>
          <w:lang w:val="en-US"/>
        </w:rPr>
        <w:t>http</w:t>
      </w:r>
      <w:r w:rsidRPr="009806C4">
        <w:rPr>
          <w:sz w:val="28"/>
          <w:szCs w:val="28"/>
        </w:rPr>
        <w:t>://</w:t>
      </w:r>
      <w:r w:rsidRPr="009806C4">
        <w:rPr>
          <w:sz w:val="28"/>
          <w:szCs w:val="28"/>
          <w:lang w:val="en-US"/>
        </w:rPr>
        <w:t>www</w:t>
      </w:r>
      <w:r w:rsidRPr="009806C4">
        <w:rPr>
          <w:sz w:val="28"/>
          <w:szCs w:val="28"/>
        </w:rPr>
        <w:t>.</w:t>
      </w:r>
      <w:proofErr w:type="spellStart"/>
      <w:r w:rsidRPr="009806C4">
        <w:rPr>
          <w:sz w:val="28"/>
          <w:szCs w:val="28"/>
          <w:lang w:val="en-US"/>
        </w:rPr>
        <w:t>rusnauka</w:t>
      </w:r>
      <w:proofErr w:type="spellEnd"/>
      <w:r w:rsidRPr="009806C4">
        <w:rPr>
          <w:sz w:val="28"/>
          <w:szCs w:val="28"/>
        </w:rPr>
        <w:t>.</w:t>
      </w:r>
      <w:r w:rsidRPr="009806C4">
        <w:rPr>
          <w:sz w:val="28"/>
          <w:szCs w:val="28"/>
          <w:lang w:val="en-US"/>
        </w:rPr>
        <w:t>com</w:t>
      </w:r>
      <w:r w:rsidRPr="009806C4">
        <w:rPr>
          <w:sz w:val="28"/>
          <w:szCs w:val="28"/>
        </w:rPr>
        <w:t>/13.</w:t>
      </w:r>
      <w:r w:rsidRPr="009806C4">
        <w:rPr>
          <w:sz w:val="28"/>
          <w:szCs w:val="28"/>
          <w:lang w:val="en-US"/>
        </w:rPr>
        <w:t>DNI</w:t>
      </w:r>
      <w:r w:rsidRPr="009806C4">
        <w:rPr>
          <w:sz w:val="28"/>
          <w:szCs w:val="28"/>
        </w:rPr>
        <w:t xml:space="preserve"> 2007/</w:t>
      </w:r>
      <w:proofErr w:type="spellStart"/>
      <w:r w:rsidRPr="009806C4">
        <w:rPr>
          <w:sz w:val="28"/>
          <w:szCs w:val="28"/>
          <w:lang w:val="en-US"/>
        </w:rPr>
        <w:t>Istoria</w:t>
      </w:r>
      <w:proofErr w:type="spellEnd"/>
      <w:r w:rsidRPr="009806C4">
        <w:rPr>
          <w:sz w:val="28"/>
          <w:szCs w:val="28"/>
        </w:rPr>
        <w:t>/21261.</w:t>
      </w:r>
      <w:r w:rsidRPr="009806C4">
        <w:rPr>
          <w:sz w:val="28"/>
          <w:szCs w:val="28"/>
          <w:lang w:val="en-US"/>
        </w:rPr>
        <w:t>doc</w:t>
      </w:r>
      <w:r w:rsidRPr="009806C4">
        <w:rPr>
          <w:sz w:val="28"/>
          <w:szCs w:val="28"/>
        </w:rPr>
        <w:t>.</w:t>
      </w:r>
      <w:proofErr w:type="spellStart"/>
      <w:r w:rsidRPr="009806C4">
        <w:rPr>
          <w:sz w:val="28"/>
          <w:szCs w:val="28"/>
          <w:lang w:val="en-US"/>
        </w:rPr>
        <w:t>htm</w:t>
      </w:r>
      <w:proofErr w:type="spellEnd"/>
    </w:p>
    <w:p w:rsidR="004A6ABB" w:rsidRPr="009806C4" w:rsidRDefault="004A6ABB" w:rsidP="00CB584B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9806C4">
        <w:rPr>
          <w:sz w:val="28"/>
          <w:szCs w:val="28"/>
        </w:rPr>
        <w:t>Мокрополова</w:t>
      </w:r>
      <w:proofErr w:type="spellEnd"/>
      <w:r w:rsidRPr="009806C4">
        <w:rPr>
          <w:sz w:val="28"/>
          <w:szCs w:val="28"/>
        </w:rPr>
        <w:t xml:space="preserve"> И. Ю. Использование обучающих структур сингапурской методики для повышения качества обучения младших школьников [Текст] // Инновационные педагогические технологии: </w:t>
      </w:r>
      <w:r w:rsidRPr="009806C4">
        <w:rPr>
          <w:sz w:val="28"/>
          <w:szCs w:val="28"/>
        </w:rPr>
        <w:lastRenderedPageBreak/>
        <w:t xml:space="preserve">материалы </w:t>
      </w:r>
      <w:proofErr w:type="spellStart"/>
      <w:r w:rsidRPr="009806C4">
        <w:rPr>
          <w:sz w:val="28"/>
          <w:szCs w:val="28"/>
        </w:rPr>
        <w:t>Междунар</w:t>
      </w:r>
      <w:proofErr w:type="spellEnd"/>
      <w:r w:rsidRPr="009806C4">
        <w:rPr>
          <w:sz w:val="28"/>
          <w:szCs w:val="28"/>
        </w:rPr>
        <w:t xml:space="preserve">. </w:t>
      </w:r>
      <w:proofErr w:type="spellStart"/>
      <w:r w:rsidRPr="009806C4">
        <w:rPr>
          <w:sz w:val="28"/>
          <w:szCs w:val="28"/>
        </w:rPr>
        <w:t>науч</w:t>
      </w:r>
      <w:proofErr w:type="spellEnd"/>
      <w:r w:rsidRPr="009806C4">
        <w:rPr>
          <w:sz w:val="28"/>
          <w:szCs w:val="28"/>
        </w:rPr>
        <w:t xml:space="preserve">. </w:t>
      </w:r>
      <w:proofErr w:type="spellStart"/>
      <w:r w:rsidRPr="009806C4">
        <w:rPr>
          <w:sz w:val="28"/>
          <w:szCs w:val="28"/>
        </w:rPr>
        <w:t>конф</w:t>
      </w:r>
      <w:proofErr w:type="spellEnd"/>
      <w:r w:rsidRPr="009806C4">
        <w:rPr>
          <w:sz w:val="28"/>
          <w:szCs w:val="28"/>
        </w:rPr>
        <w:t>. (г. Казань, октябрь 2014 г.). — Казань: Бук, 2014. — С. 186-188.</w:t>
      </w:r>
    </w:p>
    <w:p w:rsidR="004A6ABB" w:rsidRPr="009806C4" w:rsidRDefault="004A6ABB" w:rsidP="00CB584B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9806C4">
        <w:rPr>
          <w:sz w:val="28"/>
          <w:szCs w:val="28"/>
        </w:rPr>
        <w:t>Шайдуллина</w:t>
      </w:r>
      <w:proofErr w:type="spellEnd"/>
      <w:r w:rsidRPr="009806C4">
        <w:rPr>
          <w:sz w:val="28"/>
          <w:szCs w:val="28"/>
        </w:rPr>
        <w:t xml:space="preserve"> Л.М. Сингапурская методика обучения на уроках английского языка // Научный электронный архив. </w:t>
      </w:r>
      <w:r w:rsidRPr="009806C4">
        <w:rPr>
          <w:sz w:val="28"/>
          <w:szCs w:val="28"/>
        </w:rPr>
        <w:br/>
        <w:t xml:space="preserve">URL: </w:t>
      </w:r>
      <w:hyperlink r:id="rId6" w:history="1">
        <w:r w:rsidRPr="009806C4">
          <w:rPr>
            <w:rStyle w:val="a5"/>
            <w:color w:val="auto"/>
            <w:sz w:val="28"/>
            <w:szCs w:val="28"/>
          </w:rPr>
          <w:t>http://econf.rae.ru/article/8209</w:t>
        </w:r>
      </w:hyperlink>
      <w:r w:rsidRPr="009806C4">
        <w:rPr>
          <w:sz w:val="28"/>
          <w:szCs w:val="28"/>
        </w:rPr>
        <w:t xml:space="preserve"> (дата обращения: 02.03.2017).</w:t>
      </w:r>
    </w:p>
    <w:p w:rsidR="004A6ABB" w:rsidRPr="009806C4" w:rsidRDefault="004A7EC9" w:rsidP="00CB584B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hyperlink r:id="rId7" w:history="1">
        <w:proofErr w:type="gramStart"/>
        <w:r w:rsidR="004A6ABB" w:rsidRPr="009806C4">
          <w:rPr>
            <w:rStyle w:val="a5"/>
            <w:color w:val="auto"/>
            <w:sz w:val="28"/>
            <w:szCs w:val="28"/>
          </w:rPr>
          <w:t>https://www.pedmasterstvo.ru/categories/6?page=3</w:t>
        </w:r>
      </w:hyperlink>
      <w:r w:rsidR="004A6ABB" w:rsidRPr="009806C4">
        <w:rPr>
          <w:sz w:val="28"/>
          <w:szCs w:val="28"/>
        </w:rPr>
        <w:t xml:space="preserve"> [сайт «</w:t>
      </w:r>
      <w:proofErr w:type="spellStart"/>
      <w:r w:rsidR="004A6ABB" w:rsidRPr="009806C4">
        <w:rPr>
          <w:sz w:val="28"/>
          <w:szCs w:val="28"/>
        </w:rPr>
        <w:t>Педмастерство</w:t>
      </w:r>
      <w:proofErr w:type="spellEnd"/>
      <w:r w:rsidR="004A6ABB" w:rsidRPr="009806C4">
        <w:rPr>
          <w:sz w:val="28"/>
          <w:szCs w:val="28"/>
        </w:rPr>
        <w:t>.</w:t>
      </w:r>
      <w:proofErr w:type="gramEnd"/>
      <w:r w:rsidR="004A6ABB" w:rsidRPr="009806C4">
        <w:rPr>
          <w:sz w:val="28"/>
          <w:szCs w:val="28"/>
        </w:rPr>
        <w:t xml:space="preserve"> Иностранный язык»</w:t>
      </w:r>
      <w:proofErr w:type="gramStart"/>
      <w:r w:rsidR="004A6ABB" w:rsidRPr="009806C4">
        <w:rPr>
          <w:sz w:val="28"/>
          <w:szCs w:val="28"/>
        </w:rPr>
        <w:t xml:space="preserve"> ]</w:t>
      </w:r>
      <w:proofErr w:type="gramEnd"/>
    </w:p>
    <w:p w:rsidR="004A6ABB" w:rsidRDefault="004A6ABB" w:rsidP="000275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6ABB" w:rsidRDefault="004A6ABB" w:rsidP="00425F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FAF">
        <w:rPr>
          <w:rFonts w:ascii="Times New Roman" w:hAnsi="Times New Roman"/>
          <w:sz w:val="28"/>
          <w:szCs w:val="28"/>
        </w:rPr>
        <w:t>Приложение 1</w:t>
      </w:r>
    </w:p>
    <w:p w:rsidR="004A6ABB" w:rsidRPr="00425FAF" w:rsidRDefault="004A6ABB" w:rsidP="00425F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6ABB" w:rsidRPr="00425FAF" w:rsidRDefault="004A6ABB" w:rsidP="0042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5FAF">
        <w:rPr>
          <w:rFonts w:ascii="Times New Roman" w:hAnsi="Times New Roman"/>
          <w:sz w:val="28"/>
          <w:szCs w:val="28"/>
        </w:rPr>
        <w:t xml:space="preserve">Положительная динамика диагностики </w:t>
      </w:r>
      <w:proofErr w:type="gramStart"/>
      <w:r w:rsidRPr="00425FAF">
        <w:rPr>
          <w:rFonts w:ascii="Times New Roman" w:hAnsi="Times New Roman"/>
          <w:sz w:val="28"/>
          <w:szCs w:val="28"/>
        </w:rPr>
        <w:t>коммуникативных</w:t>
      </w:r>
      <w:proofErr w:type="gramEnd"/>
      <w:r w:rsidRPr="00425FAF">
        <w:rPr>
          <w:rFonts w:ascii="Times New Roman" w:hAnsi="Times New Roman"/>
          <w:sz w:val="28"/>
          <w:szCs w:val="28"/>
        </w:rPr>
        <w:t xml:space="preserve"> и организаторских</w:t>
      </w:r>
    </w:p>
    <w:p w:rsidR="004A6ABB" w:rsidRPr="00425FAF" w:rsidRDefault="004A6ABB" w:rsidP="00425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5FAF">
        <w:rPr>
          <w:rFonts w:ascii="Times New Roman" w:hAnsi="Times New Roman"/>
          <w:sz w:val="28"/>
          <w:szCs w:val="28"/>
        </w:rPr>
        <w:t xml:space="preserve">способностей личности (по В.И.Синявскому и </w:t>
      </w:r>
      <w:proofErr w:type="spellStart"/>
      <w:r w:rsidRPr="00425FAF">
        <w:rPr>
          <w:rFonts w:ascii="Times New Roman" w:hAnsi="Times New Roman"/>
          <w:sz w:val="28"/>
          <w:szCs w:val="28"/>
        </w:rPr>
        <w:t>Б.А.Федоришину</w:t>
      </w:r>
      <w:proofErr w:type="spellEnd"/>
      <w:r w:rsidRPr="00425FAF">
        <w:rPr>
          <w:rFonts w:ascii="Times New Roman" w:hAnsi="Times New Roman"/>
          <w:sz w:val="28"/>
          <w:szCs w:val="28"/>
        </w:rPr>
        <w:t>)</w:t>
      </w:r>
    </w:p>
    <w:p w:rsidR="004A6ABB" w:rsidRDefault="004A6ABB" w:rsidP="00425FAF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169"/>
        <w:gridCol w:w="2196"/>
        <w:gridCol w:w="2429"/>
        <w:gridCol w:w="574"/>
        <w:gridCol w:w="574"/>
        <w:gridCol w:w="574"/>
        <w:gridCol w:w="574"/>
        <w:gridCol w:w="481"/>
      </w:tblGrid>
      <w:tr w:rsidR="00E14DB5" w:rsidTr="00E14DB5">
        <w:tc>
          <w:tcPr>
            <w:tcW w:w="2168" w:type="dxa"/>
            <w:vMerge w:val="restart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(качественная характеристика)</w:t>
            </w:r>
          </w:p>
        </w:tc>
        <w:tc>
          <w:tcPr>
            <w:tcW w:w="2196" w:type="dxa"/>
            <w:vMerge w:val="restart"/>
          </w:tcPr>
          <w:p w:rsidR="00E14DB5" w:rsidRPr="009621B3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 xml:space="preserve"> (количественная оценка)</w:t>
            </w:r>
          </w:p>
        </w:tc>
        <w:tc>
          <w:tcPr>
            <w:tcW w:w="2429" w:type="dxa"/>
            <w:vMerge w:val="restart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проявления коммуникативных склонностей</w:t>
            </w:r>
          </w:p>
        </w:tc>
        <w:tc>
          <w:tcPr>
            <w:tcW w:w="1165" w:type="dxa"/>
            <w:gridSpan w:val="2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</w:t>
            </w:r>
          </w:p>
        </w:tc>
        <w:tc>
          <w:tcPr>
            <w:tcW w:w="1166" w:type="dxa"/>
            <w:gridSpan w:val="2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</w:t>
            </w:r>
          </w:p>
        </w:tc>
        <w:tc>
          <w:tcPr>
            <w:tcW w:w="447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E14DB5" w:rsidTr="00E14DB5">
        <w:trPr>
          <w:cantSplit/>
          <w:trHeight w:val="1134"/>
        </w:trPr>
        <w:tc>
          <w:tcPr>
            <w:tcW w:w="2168" w:type="dxa"/>
            <w:vMerge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extDirection w:val="btLr"/>
          </w:tcPr>
          <w:p w:rsidR="00E14DB5" w:rsidRPr="00AC28E1" w:rsidRDefault="00E14DB5" w:rsidP="00A512AA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AC28E1">
              <w:rPr>
                <w:sz w:val="22"/>
                <w:szCs w:val="22"/>
              </w:rPr>
              <w:t>Октябрь 2015</w:t>
            </w:r>
          </w:p>
        </w:tc>
        <w:tc>
          <w:tcPr>
            <w:tcW w:w="583" w:type="dxa"/>
            <w:textDirection w:val="btLr"/>
          </w:tcPr>
          <w:p w:rsidR="00E14DB5" w:rsidRPr="00AC28E1" w:rsidRDefault="00E14DB5" w:rsidP="00A512AA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2016</w:t>
            </w:r>
          </w:p>
        </w:tc>
        <w:tc>
          <w:tcPr>
            <w:tcW w:w="583" w:type="dxa"/>
            <w:textDirection w:val="btLr"/>
          </w:tcPr>
          <w:p w:rsidR="00E14DB5" w:rsidRPr="00AC28E1" w:rsidRDefault="00E14DB5" w:rsidP="00A512AA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AC28E1">
              <w:rPr>
                <w:sz w:val="22"/>
                <w:szCs w:val="22"/>
              </w:rPr>
              <w:t>Октябрь 2015</w:t>
            </w:r>
          </w:p>
        </w:tc>
        <w:tc>
          <w:tcPr>
            <w:tcW w:w="583" w:type="dxa"/>
            <w:textDirection w:val="btLr"/>
          </w:tcPr>
          <w:p w:rsidR="00E14DB5" w:rsidRPr="00AC28E1" w:rsidRDefault="00E14DB5" w:rsidP="00A512AA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2016</w:t>
            </w:r>
          </w:p>
        </w:tc>
        <w:tc>
          <w:tcPr>
            <w:tcW w:w="447" w:type="dxa"/>
            <w:textDirection w:val="btLr"/>
          </w:tcPr>
          <w:p w:rsidR="00E14DB5" w:rsidRDefault="00E14DB5" w:rsidP="00A512AA">
            <w:pPr>
              <w:spacing w:after="0" w:line="240" w:lineRule="auto"/>
              <w:ind w:left="113" w:right="113"/>
              <w:jc w:val="center"/>
            </w:pPr>
            <w:r>
              <w:t>Октябрь 2017</w:t>
            </w:r>
          </w:p>
        </w:tc>
      </w:tr>
      <w:tr w:rsidR="00E14DB5" w:rsidTr="00E14DB5">
        <w:tc>
          <w:tcPr>
            <w:tcW w:w="2168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 – 0,45</w:t>
            </w:r>
          </w:p>
        </w:tc>
        <w:tc>
          <w:tcPr>
            <w:tcW w:w="2196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582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4DB5" w:rsidTr="00E14DB5">
        <w:tc>
          <w:tcPr>
            <w:tcW w:w="2168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 – 0,55</w:t>
            </w:r>
          </w:p>
        </w:tc>
        <w:tc>
          <w:tcPr>
            <w:tcW w:w="2196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582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4DB5" w:rsidTr="00E14DB5">
        <w:tc>
          <w:tcPr>
            <w:tcW w:w="2168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 – 0,65</w:t>
            </w:r>
          </w:p>
        </w:tc>
        <w:tc>
          <w:tcPr>
            <w:tcW w:w="2196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582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14DB5" w:rsidTr="00E14DB5">
        <w:tc>
          <w:tcPr>
            <w:tcW w:w="2168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 – 0,75</w:t>
            </w:r>
          </w:p>
        </w:tc>
        <w:tc>
          <w:tcPr>
            <w:tcW w:w="2196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582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7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4DB5" w:rsidTr="00E14DB5">
        <w:tc>
          <w:tcPr>
            <w:tcW w:w="2168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 – 1,0</w:t>
            </w:r>
          </w:p>
        </w:tc>
        <w:tc>
          <w:tcPr>
            <w:tcW w:w="2196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высокий </w:t>
            </w:r>
          </w:p>
        </w:tc>
        <w:tc>
          <w:tcPr>
            <w:tcW w:w="582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" w:type="dxa"/>
          </w:tcPr>
          <w:p w:rsidR="00E14DB5" w:rsidRDefault="00E14DB5" w:rsidP="00A51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ABB" w:rsidRDefault="004A6ABB" w:rsidP="00425FAF">
      <w:pPr>
        <w:jc w:val="center"/>
        <w:rPr>
          <w:sz w:val="28"/>
          <w:szCs w:val="28"/>
        </w:rPr>
      </w:pPr>
    </w:p>
    <w:p w:rsidR="004A6ABB" w:rsidRPr="00425FAF" w:rsidRDefault="004A6ABB" w:rsidP="00425FAF">
      <w:pPr>
        <w:jc w:val="right"/>
        <w:rPr>
          <w:rFonts w:ascii="Times New Roman" w:hAnsi="Times New Roman"/>
          <w:sz w:val="28"/>
          <w:szCs w:val="28"/>
        </w:rPr>
      </w:pPr>
      <w:r w:rsidRPr="00425FAF">
        <w:rPr>
          <w:rFonts w:ascii="Times New Roman" w:hAnsi="Times New Roman"/>
          <w:sz w:val="28"/>
          <w:szCs w:val="28"/>
        </w:rPr>
        <w:t>Приложение 2</w:t>
      </w:r>
    </w:p>
    <w:p w:rsidR="004A6ABB" w:rsidRPr="00425FAF" w:rsidRDefault="004A6ABB" w:rsidP="00425FAF">
      <w:pPr>
        <w:jc w:val="center"/>
        <w:rPr>
          <w:rFonts w:ascii="Times New Roman" w:hAnsi="Times New Roman"/>
          <w:sz w:val="28"/>
          <w:szCs w:val="28"/>
        </w:rPr>
      </w:pPr>
      <w:r w:rsidRPr="00425FAF">
        <w:rPr>
          <w:rFonts w:ascii="Times New Roman" w:hAnsi="Times New Roman"/>
          <w:sz w:val="28"/>
          <w:szCs w:val="28"/>
        </w:rPr>
        <w:t>Участие обучающихся в конкурсах, олимпиадах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A6ABB" w:rsidTr="00856E27">
        <w:tc>
          <w:tcPr>
            <w:tcW w:w="2392" w:type="dxa"/>
          </w:tcPr>
          <w:p w:rsidR="004A6ABB" w:rsidRPr="00425FAF" w:rsidRDefault="004A6ABB" w:rsidP="0042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>Название конкурса, олимпиады, год</w:t>
            </w:r>
          </w:p>
        </w:tc>
        <w:tc>
          <w:tcPr>
            <w:tcW w:w="2393" w:type="dxa"/>
          </w:tcPr>
          <w:p w:rsidR="004A6ABB" w:rsidRPr="00425FAF" w:rsidRDefault="004A6ABB" w:rsidP="0042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2393" w:type="dxa"/>
          </w:tcPr>
          <w:p w:rsidR="004A6ABB" w:rsidRPr="00425FAF" w:rsidRDefault="004A6ABB" w:rsidP="0042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>Победителей и призеров</w:t>
            </w:r>
          </w:p>
        </w:tc>
        <w:tc>
          <w:tcPr>
            <w:tcW w:w="2393" w:type="dxa"/>
          </w:tcPr>
          <w:p w:rsidR="004A6ABB" w:rsidRPr="00425FAF" w:rsidRDefault="004A6ABB" w:rsidP="0042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4A6ABB" w:rsidTr="00856E27">
        <w:tc>
          <w:tcPr>
            <w:tcW w:w="2392" w:type="dxa"/>
          </w:tcPr>
          <w:p w:rsidR="004A6ABB" w:rsidRPr="00425FAF" w:rsidRDefault="004A6ABB" w:rsidP="0042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>Третья региональная открытая олимпиада школьников,2014</w:t>
            </w:r>
          </w:p>
        </w:tc>
        <w:tc>
          <w:tcPr>
            <w:tcW w:w="2393" w:type="dxa"/>
          </w:tcPr>
          <w:p w:rsidR="004A6ABB" w:rsidRPr="00425FAF" w:rsidRDefault="004A6ABB" w:rsidP="0042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A6ABB" w:rsidRPr="00425FAF" w:rsidRDefault="004A6ABB" w:rsidP="0042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A6ABB" w:rsidRPr="00425FAF" w:rsidRDefault="004A6ABB" w:rsidP="0042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>Фирсова Марина Александровна</w:t>
            </w:r>
          </w:p>
        </w:tc>
      </w:tr>
      <w:tr w:rsidR="004A6ABB" w:rsidTr="00856E27">
        <w:tc>
          <w:tcPr>
            <w:tcW w:w="2392" w:type="dxa"/>
          </w:tcPr>
          <w:p w:rsidR="004A6ABB" w:rsidRPr="00425FAF" w:rsidRDefault="004A6ABB" w:rsidP="0042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школьников, муниципальный этап,2015</w:t>
            </w:r>
          </w:p>
        </w:tc>
        <w:tc>
          <w:tcPr>
            <w:tcW w:w="2393" w:type="dxa"/>
          </w:tcPr>
          <w:p w:rsidR="004A6ABB" w:rsidRPr="00425FAF" w:rsidRDefault="004A6ABB" w:rsidP="0042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A6ABB" w:rsidRPr="00425FAF" w:rsidRDefault="004A6ABB" w:rsidP="0042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A6ABB" w:rsidRPr="00425FAF" w:rsidRDefault="004A6ABB" w:rsidP="0042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>Фирсова Марина Александровна</w:t>
            </w:r>
          </w:p>
        </w:tc>
      </w:tr>
      <w:tr w:rsidR="004A6ABB" w:rsidTr="00856E27">
        <w:tc>
          <w:tcPr>
            <w:tcW w:w="2392" w:type="dxa"/>
          </w:tcPr>
          <w:p w:rsidR="004A6ABB" w:rsidRPr="00425FAF" w:rsidRDefault="004A6ABB" w:rsidP="0042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школьников, </w:t>
            </w:r>
            <w:r w:rsidRPr="00425FA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этап,2016</w:t>
            </w:r>
          </w:p>
        </w:tc>
        <w:tc>
          <w:tcPr>
            <w:tcW w:w="2393" w:type="dxa"/>
          </w:tcPr>
          <w:p w:rsidR="004A6ABB" w:rsidRPr="00425FAF" w:rsidRDefault="004A6ABB" w:rsidP="0042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3" w:type="dxa"/>
          </w:tcPr>
          <w:p w:rsidR="004A6ABB" w:rsidRPr="00425FAF" w:rsidRDefault="004A6ABB" w:rsidP="0042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A6ABB" w:rsidRPr="00425FAF" w:rsidRDefault="004A6ABB" w:rsidP="0042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FAF">
              <w:rPr>
                <w:rFonts w:ascii="Times New Roman" w:hAnsi="Times New Roman"/>
                <w:sz w:val="28"/>
                <w:szCs w:val="28"/>
              </w:rPr>
              <w:t xml:space="preserve">Асанов Олег </w:t>
            </w:r>
            <w:proofErr w:type="spellStart"/>
            <w:r w:rsidRPr="00425FAF">
              <w:rPr>
                <w:rFonts w:ascii="Times New Roman" w:hAnsi="Times New Roman"/>
                <w:sz w:val="28"/>
                <w:szCs w:val="28"/>
              </w:rPr>
              <w:t>Рифатович</w:t>
            </w:r>
            <w:proofErr w:type="spellEnd"/>
          </w:p>
        </w:tc>
      </w:tr>
      <w:tr w:rsidR="00F00487" w:rsidTr="00856E27">
        <w:tc>
          <w:tcPr>
            <w:tcW w:w="2392" w:type="dxa"/>
          </w:tcPr>
          <w:p w:rsidR="00F00487" w:rsidRPr="00425FAF" w:rsidRDefault="00F00487" w:rsidP="0042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олимпиада школьников,2017</w:t>
            </w:r>
          </w:p>
        </w:tc>
        <w:tc>
          <w:tcPr>
            <w:tcW w:w="2393" w:type="dxa"/>
          </w:tcPr>
          <w:p w:rsidR="00F00487" w:rsidRPr="00425FAF" w:rsidRDefault="00F00487" w:rsidP="0042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00487" w:rsidRPr="00425FAF" w:rsidRDefault="00F00487" w:rsidP="0042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00487" w:rsidRPr="00425FAF" w:rsidRDefault="00F00487" w:rsidP="00425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Асанов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Рифатович</w:t>
            </w:r>
            <w:proofErr w:type="spellEnd"/>
          </w:p>
        </w:tc>
      </w:tr>
    </w:tbl>
    <w:p w:rsidR="004A6ABB" w:rsidRDefault="004A6ABB" w:rsidP="00425FAF">
      <w:pPr>
        <w:jc w:val="center"/>
        <w:rPr>
          <w:sz w:val="28"/>
          <w:szCs w:val="28"/>
        </w:rPr>
      </w:pPr>
    </w:p>
    <w:p w:rsidR="004A6ABB" w:rsidRDefault="004A6ABB" w:rsidP="00425FAF">
      <w:pPr>
        <w:jc w:val="right"/>
        <w:rPr>
          <w:rFonts w:ascii="Times New Roman" w:hAnsi="Times New Roman"/>
          <w:sz w:val="28"/>
          <w:szCs w:val="28"/>
        </w:rPr>
      </w:pPr>
    </w:p>
    <w:p w:rsidR="004A6ABB" w:rsidRDefault="004A6ABB" w:rsidP="00425FAF">
      <w:pPr>
        <w:jc w:val="right"/>
        <w:rPr>
          <w:rFonts w:ascii="Times New Roman" w:hAnsi="Times New Roman"/>
          <w:sz w:val="28"/>
          <w:szCs w:val="28"/>
        </w:rPr>
      </w:pPr>
    </w:p>
    <w:p w:rsidR="004A6ABB" w:rsidRPr="00425FAF" w:rsidRDefault="004A6ABB" w:rsidP="00425FAF">
      <w:pPr>
        <w:jc w:val="right"/>
        <w:rPr>
          <w:rFonts w:ascii="Times New Roman" w:hAnsi="Times New Roman"/>
          <w:sz w:val="28"/>
          <w:szCs w:val="28"/>
        </w:rPr>
      </w:pPr>
      <w:r w:rsidRPr="00425FAF">
        <w:rPr>
          <w:rFonts w:ascii="Times New Roman" w:hAnsi="Times New Roman"/>
          <w:sz w:val="28"/>
          <w:szCs w:val="28"/>
        </w:rPr>
        <w:t>Приложение 3</w:t>
      </w:r>
    </w:p>
    <w:p w:rsidR="004A6ABB" w:rsidRPr="00425FAF" w:rsidRDefault="004A6ABB" w:rsidP="00425F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25FAF">
        <w:rPr>
          <w:rFonts w:ascii="Times New Roman" w:hAnsi="Times New Roman"/>
          <w:sz w:val="28"/>
          <w:szCs w:val="28"/>
        </w:rPr>
        <w:t xml:space="preserve">Положительная динамика качества знаний и среднего балла по предмету при 100%  </w:t>
      </w:r>
      <w:proofErr w:type="spellStart"/>
      <w:r w:rsidRPr="00425FAF">
        <w:rPr>
          <w:rFonts w:ascii="Times New Roman" w:hAnsi="Times New Roman"/>
          <w:sz w:val="28"/>
          <w:szCs w:val="28"/>
        </w:rPr>
        <w:t>обученности</w:t>
      </w:r>
      <w:proofErr w:type="spellEnd"/>
    </w:p>
    <w:tbl>
      <w:tblPr>
        <w:tblStyle w:val="a6"/>
        <w:tblW w:w="0" w:type="auto"/>
        <w:tblLook w:val="01E0"/>
      </w:tblPr>
      <w:tblGrid>
        <w:gridCol w:w="792"/>
        <w:gridCol w:w="916"/>
        <w:gridCol w:w="785"/>
        <w:gridCol w:w="785"/>
        <w:gridCol w:w="785"/>
        <w:gridCol w:w="786"/>
        <w:gridCol w:w="787"/>
        <w:gridCol w:w="787"/>
        <w:gridCol w:w="787"/>
        <w:gridCol w:w="787"/>
        <w:gridCol w:w="787"/>
        <w:gridCol w:w="787"/>
      </w:tblGrid>
      <w:tr w:rsidR="004A6ABB" w:rsidTr="00856E27">
        <w:tc>
          <w:tcPr>
            <w:tcW w:w="792" w:type="dxa"/>
            <w:vMerge w:val="restart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16" w:type="dxa"/>
            <w:vMerge w:val="restart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928" w:type="dxa"/>
            <w:gridSpan w:val="5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3935" w:type="dxa"/>
            <w:gridSpan w:val="5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4A6ABB" w:rsidTr="00856E27">
        <w:tc>
          <w:tcPr>
            <w:tcW w:w="792" w:type="dxa"/>
            <w:vMerge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4A6ABB" w:rsidRPr="00774FE1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85" w:type="dxa"/>
          </w:tcPr>
          <w:p w:rsidR="004A6ABB" w:rsidRPr="00774FE1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85" w:type="dxa"/>
          </w:tcPr>
          <w:p w:rsidR="004A6ABB" w:rsidRPr="00774FE1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86" w:type="dxa"/>
          </w:tcPr>
          <w:p w:rsidR="004A6ABB" w:rsidRPr="00774FE1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87" w:type="dxa"/>
          </w:tcPr>
          <w:p w:rsidR="004A6ABB" w:rsidRPr="00774FE1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87" w:type="dxa"/>
          </w:tcPr>
          <w:p w:rsidR="004A6ABB" w:rsidRPr="00774FE1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87" w:type="dxa"/>
          </w:tcPr>
          <w:p w:rsidR="004A6ABB" w:rsidRPr="00774FE1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87" w:type="dxa"/>
          </w:tcPr>
          <w:p w:rsidR="004A6ABB" w:rsidRPr="00774FE1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87" w:type="dxa"/>
          </w:tcPr>
          <w:p w:rsidR="004A6ABB" w:rsidRPr="00774FE1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87" w:type="dxa"/>
          </w:tcPr>
          <w:p w:rsidR="004A6ABB" w:rsidRPr="00774FE1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4A6ABB" w:rsidTr="00856E27">
        <w:tc>
          <w:tcPr>
            <w:tcW w:w="792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86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A6ABB" w:rsidTr="00856E27">
        <w:tc>
          <w:tcPr>
            <w:tcW w:w="792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86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4A6ABB" w:rsidTr="00856E27">
        <w:tc>
          <w:tcPr>
            <w:tcW w:w="792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6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86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4A6ABB" w:rsidTr="00856E27">
        <w:tc>
          <w:tcPr>
            <w:tcW w:w="792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6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в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786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4A6ABB" w:rsidTr="00856E27">
        <w:tc>
          <w:tcPr>
            <w:tcW w:w="792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6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86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4A6ABB" w:rsidTr="00856E27">
        <w:tc>
          <w:tcPr>
            <w:tcW w:w="792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6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в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85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86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87" w:type="dxa"/>
          </w:tcPr>
          <w:p w:rsidR="004A6ABB" w:rsidRDefault="004A6ABB" w:rsidP="007C4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</w:tbl>
    <w:p w:rsidR="004A6ABB" w:rsidRDefault="004A6ABB" w:rsidP="00425FAF">
      <w:pPr>
        <w:jc w:val="center"/>
        <w:rPr>
          <w:sz w:val="28"/>
          <w:szCs w:val="28"/>
        </w:rPr>
      </w:pPr>
    </w:p>
    <w:p w:rsidR="004A6ABB" w:rsidRPr="007C4CC9" w:rsidRDefault="004A6ABB" w:rsidP="007C4CC9">
      <w:pPr>
        <w:jc w:val="right"/>
        <w:rPr>
          <w:rFonts w:ascii="Times New Roman" w:hAnsi="Times New Roman"/>
          <w:sz w:val="28"/>
          <w:szCs w:val="28"/>
        </w:rPr>
      </w:pPr>
      <w:r w:rsidRPr="007C4CC9">
        <w:rPr>
          <w:rFonts w:ascii="Times New Roman" w:hAnsi="Times New Roman"/>
          <w:sz w:val="28"/>
          <w:szCs w:val="28"/>
        </w:rPr>
        <w:t>Приложение 4</w:t>
      </w:r>
    </w:p>
    <w:p w:rsidR="004A6ABB" w:rsidRPr="007C4CC9" w:rsidRDefault="004A6ABB" w:rsidP="007C4CC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C4CC9">
        <w:rPr>
          <w:rFonts w:ascii="Times New Roman" w:hAnsi="Times New Roman"/>
          <w:sz w:val="28"/>
          <w:szCs w:val="28"/>
        </w:rPr>
        <w:t>Результаты мониторинга отношения к предмету «Английский язык» по методике Г.Н.Казанцевой</w:t>
      </w:r>
    </w:p>
    <w:p w:rsidR="004A6ABB" w:rsidRPr="00316482" w:rsidRDefault="004A7EC9" w:rsidP="00316482">
      <w:pPr>
        <w:autoSpaceDE w:val="0"/>
        <w:autoSpaceDN w:val="0"/>
        <w:adjustRightInd w:val="0"/>
        <w:rPr>
          <w:sz w:val="18"/>
          <w:szCs w:val="18"/>
        </w:rPr>
      </w:pPr>
      <w:r w:rsidRPr="004A7EC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28pt;width:467.25pt;height:227.25pt;z-index:251658240">
            <v:imagedata r:id="rId8" o:title=""/>
            <w10:wrap type="square"/>
          </v:shape>
        </w:pict>
      </w:r>
      <w:r w:rsidR="004A6ABB" w:rsidRPr="00001B3B">
        <w:rPr>
          <w:sz w:val="18"/>
          <w:szCs w:val="18"/>
        </w:rPr>
        <w:t>2013/14 2014/15 2015/16</w:t>
      </w:r>
    </w:p>
    <w:sectPr w:rsidR="004A6ABB" w:rsidRPr="00316482" w:rsidSect="0065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B54"/>
    <w:multiLevelType w:val="hybridMultilevel"/>
    <w:tmpl w:val="17CC76C4"/>
    <w:lvl w:ilvl="0" w:tplc="C15A49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A2F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CFD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9E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CE2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A8A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2F0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1A05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C87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57769"/>
    <w:multiLevelType w:val="hybridMultilevel"/>
    <w:tmpl w:val="A2E01CA0"/>
    <w:lvl w:ilvl="0" w:tplc="9DB00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6C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A1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2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C7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E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E2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88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3708AC"/>
    <w:multiLevelType w:val="hybridMultilevel"/>
    <w:tmpl w:val="DA16F704"/>
    <w:lvl w:ilvl="0" w:tplc="F8A2E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C0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48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42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82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2D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4B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21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4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634917"/>
    <w:multiLevelType w:val="hybridMultilevel"/>
    <w:tmpl w:val="26667B7E"/>
    <w:lvl w:ilvl="0" w:tplc="08644F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FB0A75"/>
    <w:multiLevelType w:val="multilevel"/>
    <w:tmpl w:val="F8E2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E2477"/>
    <w:multiLevelType w:val="hybridMultilevel"/>
    <w:tmpl w:val="637E36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FA65F99"/>
    <w:multiLevelType w:val="multilevel"/>
    <w:tmpl w:val="8396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70F68"/>
    <w:multiLevelType w:val="hybridMultilevel"/>
    <w:tmpl w:val="7278DFF6"/>
    <w:lvl w:ilvl="0" w:tplc="8788CE6A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3356EAFE" w:tentative="1">
      <w:start w:val="1"/>
      <w:numFmt w:val="bullet"/>
      <w:lvlText w:val="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3628952" w:tentative="1">
      <w:start w:val="1"/>
      <w:numFmt w:val="bullet"/>
      <w:lvlText w:val="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ABEE3CB8" w:tentative="1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1C00A06" w:tentative="1">
      <w:start w:val="1"/>
      <w:numFmt w:val="bullet"/>
      <w:lvlText w:val="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E362B69A" w:tentative="1">
      <w:start w:val="1"/>
      <w:numFmt w:val="bullet"/>
      <w:lvlText w:val="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CEBEF088" w:tentative="1">
      <w:start w:val="1"/>
      <w:numFmt w:val="bullet"/>
      <w:lvlText w:val="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135290FC" w:tentative="1">
      <w:start w:val="1"/>
      <w:numFmt w:val="bullet"/>
      <w:lvlText w:val="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B1CC56F8" w:tentative="1">
      <w:start w:val="1"/>
      <w:numFmt w:val="bullet"/>
      <w:lvlText w:val="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6E1265D1"/>
    <w:multiLevelType w:val="hybridMultilevel"/>
    <w:tmpl w:val="10CE14C4"/>
    <w:lvl w:ilvl="0" w:tplc="031C8E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39F5FD3"/>
    <w:multiLevelType w:val="hybridMultilevel"/>
    <w:tmpl w:val="BD7C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65990"/>
    <w:multiLevelType w:val="hybridMultilevel"/>
    <w:tmpl w:val="7B502042"/>
    <w:lvl w:ilvl="0" w:tplc="0A129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4EB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66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676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61E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7CA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6A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A40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24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CF0F92"/>
    <w:multiLevelType w:val="hybridMultilevel"/>
    <w:tmpl w:val="FE9AF42E"/>
    <w:lvl w:ilvl="0" w:tplc="09F8EF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EFF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05B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4D0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62D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CE3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264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41F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C1B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910"/>
    <w:rsid w:val="00001B3B"/>
    <w:rsid w:val="00021716"/>
    <w:rsid w:val="00022A12"/>
    <w:rsid w:val="00024B4E"/>
    <w:rsid w:val="000275BB"/>
    <w:rsid w:val="00042D55"/>
    <w:rsid w:val="000669F2"/>
    <w:rsid w:val="00071DF5"/>
    <w:rsid w:val="0007406B"/>
    <w:rsid w:val="00105B3C"/>
    <w:rsid w:val="00116D6C"/>
    <w:rsid w:val="00120503"/>
    <w:rsid w:val="00141965"/>
    <w:rsid w:val="00147805"/>
    <w:rsid w:val="00184AA8"/>
    <w:rsid w:val="00196634"/>
    <w:rsid w:val="002077CA"/>
    <w:rsid w:val="00211A87"/>
    <w:rsid w:val="002265C8"/>
    <w:rsid w:val="00231E4A"/>
    <w:rsid w:val="002432C3"/>
    <w:rsid w:val="00252EF4"/>
    <w:rsid w:val="00285FD4"/>
    <w:rsid w:val="002D3C08"/>
    <w:rsid w:val="00316482"/>
    <w:rsid w:val="003277F3"/>
    <w:rsid w:val="00336B5A"/>
    <w:rsid w:val="00351FBD"/>
    <w:rsid w:val="00361A40"/>
    <w:rsid w:val="003B0445"/>
    <w:rsid w:val="003C2A66"/>
    <w:rsid w:val="003C7B19"/>
    <w:rsid w:val="003F358A"/>
    <w:rsid w:val="004151AF"/>
    <w:rsid w:val="0042061A"/>
    <w:rsid w:val="00423850"/>
    <w:rsid w:val="00425FAF"/>
    <w:rsid w:val="004301B5"/>
    <w:rsid w:val="00437FDD"/>
    <w:rsid w:val="00440AF2"/>
    <w:rsid w:val="004432ED"/>
    <w:rsid w:val="0046754A"/>
    <w:rsid w:val="004949C5"/>
    <w:rsid w:val="004A6ABB"/>
    <w:rsid w:val="004A6BC0"/>
    <w:rsid w:val="004A7EC9"/>
    <w:rsid w:val="00521F71"/>
    <w:rsid w:val="00522652"/>
    <w:rsid w:val="0054042A"/>
    <w:rsid w:val="00562036"/>
    <w:rsid w:val="00567259"/>
    <w:rsid w:val="00580EFC"/>
    <w:rsid w:val="005A2335"/>
    <w:rsid w:val="005B158F"/>
    <w:rsid w:val="005B6BE7"/>
    <w:rsid w:val="005C098B"/>
    <w:rsid w:val="005D36AD"/>
    <w:rsid w:val="005E2B1B"/>
    <w:rsid w:val="0061477E"/>
    <w:rsid w:val="006375E5"/>
    <w:rsid w:val="00644ED7"/>
    <w:rsid w:val="006552AE"/>
    <w:rsid w:val="006577AB"/>
    <w:rsid w:val="00665749"/>
    <w:rsid w:val="006738F1"/>
    <w:rsid w:val="006964A8"/>
    <w:rsid w:val="006B77C9"/>
    <w:rsid w:val="006C1943"/>
    <w:rsid w:val="006C1E56"/>
    <w:rsid w:val="006C441E"/>
    <w:rsid w:val="006E7A5F"/>
    <w:rsid w:val="007270F9"/>
    <w:rsid w:val="007274CB"/>
    <w:rsid w:val="00740277"/>
    <w:rsid w:val="007427B8"/>
    <w:rsid w:val="00762217"/>
    <w:rsid w:val="00772549"/>
    <w:rsid w:val="00774E92"/>
    <w:rsid w:val="00774FE1"/>
    <w:rsid w:val="007A3416"/>
    <w:rsid w:val="007B500E"/>
    <w:rsid w:val="007C0331"/>
    <w:rsid w:val="007C4CC9"/>
    <w:rsid w:val="007D1143"/>
    <w:rsid w:val="007D43ED"/>
    <w:rsid w:val="00805D3B"/>
    <w:rsid w:val="00813C3D"/>
    <w:rsid w:val="0082347D"/>
    <w:rsid w:val="00842646"/>
    <w:rsid w:val="00851949"/>
    <w:rsid w:val="00856E27"/>
    <w:rsid w:val="008A5255"/>
    <w:rsid w:val="008F0C35"/>
    <w:rsid w:val="0090167E"/>
    <w:rsid w:val="009621B3"/>
    <w:rsid w:val="0097277F"/>
    <w:rsid w:val="009729AE"/>
    <w:rsid w:val="009806C4"/>
    <w:rsid w:val="009809EE"/>
    <w:rsid w:val="009A762F"/>
    <w:rsid w:val="009B6D0F"/>
    <w:rsid w:val="009D55B3"/>
    <w:rsid w:val="009D7EAD"/>
    <w:rsid w:val="009F6D2C"/>
    <w:rsid w:val="00A02D9E"/>
    <w:rsid w:val="00A1441B"/>
    <w:rsid w:val="00A334B6"/>
    <w:rsid w:val="00A512AA"/>
    <w:rsid w:val="00A60DE4"/>
    <w:rsid w:val="00A71917"/>
    <w:rsid w:val="00AC28E1"/>
    <w:rsid w:val="00AC62A3"/>
    <w:rsid w:val="00AF656A"/>
    <w:rsid w:val="00B0517F"/>
    <w:rsid w:val="00B47B8B"/>
    <w:rsid w:val="00B528C7"/>
    <w:rsid w:val="00B620B5"/>
    <w:rsid w:val="00B66082"/>
    <w:rsid w:val="00B912C9"/>
    <w:rsid w:val="00BB6FEA"/>
    <w:rsid w:val="00BD36EB"/>
    <w:rsid w:val="00BD3F98"/>
    <w:rsid w:val="00C04D03"/>
    <w:rsid w:val="00C42BC6"/>
    <w:rsid w:val="00C641FB"/>
    <w:rsid w:val="00C65027"/>
    <w:rsid w:val="00CB584B"/>
    <w:rsid w:val="00CD27DF"/>
    <w:rsid w:val="00CD58F1"/>
    <w:rsid w:val="00CE139E"/>
    <w:rsid w:val="00CF7485"/>
    <w:rsid w:val="00D068D0"/>
    <w:rsid w:val="00D37DC3"/>
    <w:rsid w:val="00D46CD0"/>
    <w:rsid w:val="00D66754"/>
    <w:rsid w:val="00DB0755"/>
    <w:rsid w:val="00DC119E"/>
    <w:rsid w:val="00DC4CAE"/>
    <w:rsid w:val="00DC74F1"/>
    <w:rsid w:val="00DD42B5"/>
    <w:rsid w:val="00E01910"/>
    <w:rsid w:val="00E13540"/>
    <w:rsid w:val="00E14DB5"/>
    <w:rsid w:val="00E167AA"/>
    <w:rsid w:val="00E17D63"/>
    <w:rsid w:val="00E246AE"/>
    <w:rsid w:val="00E2555A"/>
    <w:rsid w:val="00E25BE1"/>
    <w:rsid w:val="00E66F8E"/>
    <w:rsid w:val="00E86AFA"/>
    <w:rsid w:val="00E87C22"/>
    <w:rsid w:val="00E87FCE"/>
    <w:rsid w:val="00E94B97"/>
    <w:rsid w:val="00EA06ED"/>
    <w:rsid w:val="00EC739E"/>
    <w:rsid w:val="00EE7B27"/>
    <w:rsid w:val="00F00487"/>
    <w:rsid w:val="00F06FCD"/>
    <w:rsid w:val="00F17272"/>
    <w:rsid w:val="00F20E03"/>
    <w:rsid w:val="00F5217E"/>
    <w:rsid w:val="00F60A4C"/>
    <w:rsid w:val="00F67B96"/>
    <w:rsid w:val="00F7087A"/>
    <w:rsid w:val="00F72204"/>
    <w:rsid w:val="00F80357"/>
    <w:rsid w:val="00F818D4"/>
    <w:rsid w:val="00FA4CF3"/>
    <w:rsid w:val="00FA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5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E01910"/>
    <w:rPr>
      <w:rFonts w:cs="Times New Roman"/>
    </w:rPr>
  </w:style>
  <w:style w:type="paragraph" w:styleId="a4">
    <w:name w:val="List Paragraph"/>
    <w:basedOn w:val="a"/>
    <w:uiPriority w:val="99"/>
    <w:qFormat/>
    <w:rsid w:val="005E2B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375E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425FA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217E"/>
    <w:pPr>
      <w:widowControl w:val="0"/>
      <w:suppressAutoHyphens/>
    </w:pPr>
    <w:rPr>
      <w:rFonts w:ascii="Arial" w:eastAsia="Times New Roman" w:hAnsi="Arial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www.pedmasterstvo.ru/categories/6?page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nf.rae.ru/article/82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F682-361A-46D6-BD8B-7C059101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Николаевская </cp:lastModifiedBy>
  <cp:revision>164</cp:revision>
  <dcterms:created xsi:type="dcterms:W3CDTF">2017-02-15T11:02:00Z</dcterms:created>
  <dcterms:modified xsi:type="dcterms:W3CDTF">2018-02-16T08:36:00Z</dcterms:modified>
</cp:coreProperties>
</file>