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DA" w:rsidRDefault="00D829DA" w:rsidP="00D829D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</w:rPr>
      </w:pPr>
    </w:p>
    <w:p w:rsidR="00D829DA" w:rsidRDefault="00D829DA" w:rsidP="00D829D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</w:rPr>
      </w:pPr>
    </w:p>
    <w:p w:rsidR="00D829DA" w:rsidRDefault="00D829DA" w:rsidP="00D829D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</w:rPr>
      </w:pPr>
    </w:p>
    <w:p w:rsidR="00D829DA" w:rsidRDefault="00D829DA" w:rsidP="00D829D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</w:rPr>
      </w:pPr>
    </w:p>
    <w:p w:rsidR="00D829DA" w:rsidRPr="00D829DA" w:rsidRDefault="00D829DA" w:rsidP="00D829D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</w:rPr>
      </w:pPr>
      <w:r w:rsidRPr="00D829DA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</w:rPr>
        <w:t xml:space="preserve">Краткосрочный проект на тему «Дикие животные» </w:t>
      </w:r>
    </w:p>
    <w:p w:rsidR="00D829DA" w:rsidRDefault="00D829DA" w:rsidP="00D829D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</w:rPr>
      </w:pPr>
      <w:r w:rsidRPr="00D829DA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</w:rPr>
        <w:t>(вторая группа раннего возраста)</w:t>
      </w:r>
    </w:p>
    <w:p w:rsidR="00D829DA" w:rsidRDefault="00D829DA" w:rsidP="00D829D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</w:rPr>
      </w:pPr>
    </w:p>
    <w:p w:rsidR="00D829DA" w:rsidRDefault="00D829DA" w:rsidP="00D829D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</w:rPr>
      </w:pPr>
    </w:p>
    <w:p w:rsidR="00D829DA" w:rsidRDefault="00D829DA" w:rsidP="00D829D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</w:rPr>
      </w:pPr>
    </w:p>
    <w:p w:rsidR="00D829DA" w:rsidRDefault="00D829DA" w:rsidP="00D829D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</w:rPr>
      </w:pPr>
      <w:r>
        <w:rPr>
          <w:noProof/>
        </w:rPr>
        <w:drawing>
          <wp:inline distT="0" distB="0" distL="0" distR="0">
            <wp:extent cx="6480810" cy="4320540"/>
            <wp:effectExtent l="19050" t="0" r="0" b="0"/>
            <wp:docPr id="1" name="Рисунок 1" descr="https://avatars.mds.yandex.net/get-pdb/2349701/07acab19-ac21-4dd8-8a1c-96567ecba6e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349701/07acab19-ac21-4dd8-8a1c-96567ecba6e4/s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9DA" w:rsidRDefault="00D829DA" w:rsidP="00D829D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</w:rPr>
      </w:pPr>
    </w:p>
    <w:p w:rsidR="00D829DA" w:rsidRDefault="00D829DA" w:rsidP="00D829DA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</w:rPr>
        <w:t>Воспитатель: Асташкина Н.А.</w:t>
      </w:r>
    </w:p>
    <w:p w:rsidR="00D829DA" w:rsidRDefault="00D829DA" w:rsidP="00D829D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</w:rPr>
      </w:pPr>
    </w:p>
    <w:p w:rsidR="00D829DA" w:rsidRDefault="00D829DA" w:rsidP="00D829D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</w:rPr>
      </w:pPr>
    </w:p>
    <w:p w:rsidR="00D829DA" w:rsidRDefault="00D829DA" w:rsidP="00D829D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</w:rPr>
      </w:pPr>
    </w:p>
    <w:p w:rsidR="00D829DA" w:rsidRDefault="00D829DA" w:rsidP="00D829D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</w:rPr>
      </w:pPr>
    </w:p>
    <w:p w:rsidR="00D829DA" w:rsidRDefault="00D829DA" w:rsidP="00D829D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</w:rPr>
      </w:pPr>
    </w:p>
    <w:p w:rsidR="00D829DA" w:rsidRDefault="00D829DA" w:rsidP="00D829D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</w:rPr>
      </w:pPr>
    </w:p>
    <w:p w:rsidR="00D829DA" w:rsidRDefault="00D829DA" w:rsidP="00D829D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</w:rPr>
      </w:pPr>
    </w:p>
    <w:p w:rsidR="00D829DA" w:rsidRDefault="00D829DA" w:rsidP="00D829D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</w:rPr>
      </w:pPr>
    </w:p>
    <w:p w:rsidR="00D829DA" w:rsidRDefault="00D829DA" w:rsidP="00D829D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</w:rPr>
      </w:pPr>
    </w:p>
    <w:p w:rsidR="00D829DA" w:rsidRDefault="00D829DA" w:rsidP="00D829D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</w:rPr>
      </w:pPr>
    </w:p>
    <w:p w:rsidR="00D829DA" w:rsidRPr="00D829DA" w:rsidRDefault="00D829DA" w:rsidP="00D829D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</w:rPr>
      </w:pP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Цель </w:t>
      </w:r>
      <w:r w:rsidRPr="00D829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проекта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 формировать умения узнавать, называть и различать особенности внешнего вида и образа жизни </w:t>
      </w:r>
      <w:r w:rsidRPr="00D829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диких животных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, воспитывать любовь к </w:t>
      </w:r>
      <w:r w:rsidRPr="00D829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животному миру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Задачи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- формирование целостной картины мира, в том числе первичных ценностных представлений о </w:t>
      </w:r>
      <w:r w:rsidRPr="00D829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диких животных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 посредством художественной литературы;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- развитие эстетического восприятия образа </w:t>
      </w:r>
      <w:r w:rsidRPr="00D829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животных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 и умения передавать увиденное в поделках и рисунках;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- приобщение детей к театрализованной деятельности, развитие творческих способностей;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- формирование навыков более точного выполнения танцевальных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движений, передающих характер </w:t>
      </w:r>
      <w:r w:rsidRPr="00D829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животных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- активизировать участие родителей в </w:t>
      </w:r>
      <w:r w:rsidRPr="00D829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проектной деятельности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- воспитывать эмоциональную отзывчивость.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Участники </w:t>
      </w:r>
      <w:r w:rsidRPr="00D829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проекта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 воспитатель </w:t>
      </w:r>
      <w:r w:rsidRPr="00D829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группы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, помощник воспитателя, дети, родители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(законные представители)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Срок реализации </w:t>
      </w:r>
      <w:r w:rsidRPr="00D829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проекта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: неделя с 17.02.- 21.02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.2020г.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Принципы работы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- системный подход;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- планомерность и непрерывность;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- развивающий характер обучения с учетом </w:t>
      </w:r>
      <w:r w:rsidRPr="00D829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возрастных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 и индивидуальных особенностей ребенка.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Педагогические приёмы, обеспечивающие успешное решение поставленных 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задач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с детьми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 непрерывно-образовательная деятельность, подвижные игры, пальчиковые игры, речевые игры, изобразительная деятельность, чтение художественной литературы, музыкально-ритмические движения;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с родителями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консультации, беседы, рекомендации. Фото </w:t>
      </w:r>
      <w:proofErr w:type="gramStart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–о</w:t>
      </w:r>
      <w:proofErr w:type="gramEnd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тчеты виде слайд шоу, выставки работ детей.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Планируемые результаты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- у детей сформированы умения узнавать, называть и различать особенности внешнего вида и образа жизни </w:t>
      </w:r>
      <w:r w:rsidRPr="00D829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диких животных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- повысился уровень активности родителей, заинтересованность родителей в познавательном развитии своих детей;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- данная форма работы оказалась интересной как для детей, так и для родителей.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Этапы реализации </w:t>
      </w:r>
      <w:r w:rsidRPr="00D829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проекта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Этапы Различные виды деятельности воспитателя с детьми Взаимодействие с родителями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Подготовительный Анализ и изучение методической литературы по теме </w:t>
      </w:r>
      <w:r w:rsidRPr="00D829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проекта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, подготовка материала к </w:t>
      </w:r>
      <w:r w:rsidRPr="00D829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проекту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(конспекты НОД, дидактические игры и др.)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 Беседа с родителями о создании совместного </w:t>
      </w:r>
      <w:r w:rsidRPr="00D829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проекта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D829D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Дикие животные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, приобщение родителей к изготовлению дидактического материала к </w:t>
      </w:r>
      <w:r w:rsidRPr="00D829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проекту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Основной Утренняя гимнастика под музыку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«Поездка в лес»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Бодрящая гимнастика после сна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«Веселый зоопарк»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Чтение </w:t>
      </w:r>
      <w:proofErr w:type="spellStart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потешек</w:t>
      </w:r>
      <w:proofErr w:type="spellEnd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, загадки про </w:t>
      </w:r>
      <w:r w:rsidRPr="00D829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диких животных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, речевые игры.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Дидактические карточки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D829D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Дикие животные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Пальчиковые игры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«На лужок»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«Мишка спит»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«История о колобке»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Артикуляционная гимнастика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«Как язычок в зоопарк ходил»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Подвижные игры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«У медведя </w:t>
      </w:r>
      <w:proofErr w:type="gramStart"/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во</w:t>
      </w:r>
      <w:proofErr w:type="gramEnd"/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бору»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«Догони зайку»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Дидактические игры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«Разрезные картинки»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«Покажи и назови»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Настольные игры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 лото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D829D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Дикие животные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Игра-забава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«Колобок и лиса»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Музыкальная игра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«Заинька»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«Колобок»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НОД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«В гости к Мишке - </w:t>
      </w:r>
      <w:proofErr w:type="spellStart"/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топтыжке</w:t>
      </w:r>
      <w:proofErr w:type="spellEnd"/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(физическое развитие)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НОД </w:t>
      </w:r>
      <w:r w:rsidR="00CD64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«Дикие животные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(речевое развитие)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(приложение 1)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НОД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«Ежики»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(сенсорное развитие)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(приложение 2)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НОД Чтение сказки </w:t>
      </w:r>
      <w:r w:rsidR="00CD64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«Теремок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(речевое развитие)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Показ сказки на </w:t>
      </w:r>
      <w:proofErr w:type="spellStart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фланелеграфе</w:t>
      </w:r>
      <w:proofErr w:type="spellEnd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 участием детей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НОД Лепка </w:t>
      </w:r>
      <w:r w:rsidR="00CD64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«Морковка для зайчонка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(приложение 3)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НОД Рисование </w:t>
      </w:r>
      <w:r w:rsidR="00CD64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«Прыгал зайчик по дорожке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(художественно-эстетическое развитие)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(приложение 5)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Образовательная ситуация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«Подарок для Мишки – новая чашка»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(социально-коммуникативное развитие)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(приложение 4)</w:t>
      </w: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Заключительный </w:t>
      </w: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Итоговое 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мероприятие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r w:rsidR="00CD64A8">
        <w:rPr>
          <w:rFonts w:ascii="Times New Roman" w:eastAsia="Times New Roman" w:hAnsi="Times New Roman" w:cs="Times New Roman"/>
          <w:color w:val="111111"/>
          <w:sz w:val="24"/>
          <w:szCs w:val="24"/>
        </w:rPr>
        <w:t>выставка работ детей</w:t>
      </w:r>
    </w:p>
    <w:p w:rsidR="00D829DA" w:rsidRPr="00D829DA" w:rsidRDefault="00D829DA" w:rsidP="00D829D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Список используемой литературы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1. Абрамова Л. П., </w:t>
      </w:r>
      <w:proofErr w:type="spellStart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Агаян</w:t>
      </w:r>
      <w:proofErr w:type="spellEnd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Г. Г. и др. Книга-мечта о пальчиках. Энциклопедия пальчиковых игр для тех, кому от 0 до 7. М.: Издательский дом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«Карапуз»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, 2009.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2. Бабаева Т. И. Младший дошкольник в детском саду. Как работать по программе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«Детство»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. Учебно-методическое пособие. 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СПб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ДЕТСТВО-ПРЕСС, 2008. 288 </w:t>
      </w:r>
      <w:proofErr w:type="gramStart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proofErr w:type="gramEnd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3. </w:t>
      </w:r>
      <w:proofErr w:type="gramStart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Белая</w:t>
      </w:r>
      <w:proofErr w:type="gramEnd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К.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«Первые шаги»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. Модель воспитания детей </w:t>
      </w:r>
      <w:r w:rsidRPr="00D829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раннего возраста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. М.: ЛИНКА-ПРЕСС, 2002. 392 с.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4. Лыкова И. А. Программа художественного воспитания, обучения и развития детей 2-7 лет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«Цветные ладошки»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2007. 114 </w:t>
      </w:r>
      <w:proofErr w:type="gramStart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proofErr w:type="gramEnd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5. Полянская Т. Б. Игры и стихи для развития эмоциональной сферы младших дошкольников.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«Детство – Пресс»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2011. 96 </w:t>
      </w:r>
      <w:proofErr w:type="gramStart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proofErr w:type="gramEnd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6. Силантьева С. В. Игры и упражнения для свободной двигательной активности детей дошкольного </w:t>
      </w:r>
      <w:r w:rsidRPr="00D829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возраста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СПб.: ДЕТСТВО-ПРЕСС, 2013. 208 </w:t>
      </w:r>
      <w:proofErr w:type="gramStart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proofErr w:type="gramEnd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7. </w:t>
      </w:r>
      <w:proofErr w:type="spellStart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Сыпченко</w:t>
      </w:r>
      <w:proofErr w:type="spellEnd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Е. А. Инновационные педагогические технологии. Метод </w:t>
      </w:r>
      <w:r w:rsidRPr="00D829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проектов в ДОУ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. СПб.: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«Детство – Пресс»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2012. 96 </w:t>
      </w:r>
      <w:proofErr w:type="gramStart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proofErr w:type="gramEnd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8. Харченко Т. Е. Бодрящая гимнастика для дошкольников. СПб.: ДЕТСТВО-ПРЕСС, 2015. 96 </w:t>
      </w:r>
      <w:proofErr w:type="gramStart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proofErr w:type="gramEnd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CD64A8" w:rsidRDefault="00CD64A8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CD64A8" w:rsidRDefault="00CD64A8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CD64A8" w:rsidRDefault="00CD64A8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CD64A8" w:rsidRDefault="00CD64A8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CD64A8" w:rsidRDefault="00CD64A8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CD64A8" w:rsidRDefault="00CD64A8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Приложение 1.</w:t>
      </w:r>
    </w:p>
    <w:p w:rsidR="00D829DA" w:rsidRPr="00D829DA" w:rsidRDefault="00D829DA" w:rsidP="00D829D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Конспект НОД </w:t>
      </w:r>
      <w:r w:rsidRPr="00D829DA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«Кто живет в лесу»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Цель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 содействие усвоению детьми элементарных знаний о жителях леса.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Программные задачи.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Образовательные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- обогащать и систематизировать словарный запас;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- формировать представления детей о </w:t>
      </w:r>
      <w:r w:rsidRPr="00D829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диких животных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Развивающие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- развивать умения ориентироваться в пространстве;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- развивать речевую активность детей;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- развивать познавательный интерес и любознательность.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развивать самостоятельную активность детей, используя </w:t>
      </w:r>
      <w:proofErr w:type="spellStart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здоровьесберегающие</w:t>
      </w:r>
      <w:proofErr w:type="spellEnd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технологии.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Воспитательные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- воспитывать доброжелательное и бережное отношение ко всему </w:t>
      </w:r>
      <w:r w:rsidRPr="00D829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живому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Словарная работа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 заяц, медведь, лиса, ежик, волк.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Материалы и оборудование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 игрушки </w:t>
      </w:r>
      <w:r w:rsidRPr="00D829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животных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, карточки с загадками, музыкальный центр, музыкальные диски.</w:t>
      </w:r>
    </w:p>
    <w:p w:rsidR="00D829DA" w:rsidRPr="00D829DA" w:rsidRDefault="00D829DA" w:rsidP="00D829DA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83A629"/>
          <w:sz w:val="24"/>
          <w:szCs w:val="24"/>
        </w:rPr>
        <w:t>Ход НОД.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 Ребята, сегодня мы с вами отправимся в лес, чтобы познакомится с обитателями дикой природы.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Тихо – тихо мы встаем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На прогулку в лес пойдем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Слово и движение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Мы тихонько в лес зайдем. Ходьба на месте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Что же мы увидим в нем? Повороты головы влево и вправо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Там деревья подрастают, Плавно через стороны поднимают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К солнцу ветки направляют</w:t>
      </w:r>
      <w:proofErr w:type="gramStart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proofErr w:type="gramEnd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уки вверх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Ветер сильный налетает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И деревья он качает. Покачивание рук, поднятых вверх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Тише, тише не шуми,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Лесных зверей хотим найти.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 А кто живет в лесу? А в лесу живут </w:t>
      </w:r>
      <w:r w:rsidRPr="00D829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дикие животные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. А какие именно </w:t>
      </w:r>
      <w:r w:rsidRPr="00D829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животные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, вы узнаете, если отгадаете загадки.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(Воспитатель показывает картинку и читает текст загадки)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Отойди-ка от берлоги.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Уноси скорее ноги,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А не то начну реветь.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Я не ежик, а …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 Медведь.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 На овчарку он похож.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Что ни зуб – то острый нож!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Он бежит, оскалив пасть,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На овцу готов напасть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 Волк.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 Хитрая плутовка,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Рыжая головка,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Хвост пушистый - краса,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А зовут ее - …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 Лиса.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 С ним играть опасно в прятки.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Мчит бедняжка без оглядки.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След запутал и прилег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Обмануть лисицу смог.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 Заяц.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То </w:t>
      </w:r>
      <w:proofErr w:type="gramStart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рыжая</w:t>
      </w:r>
      <w:proofErr w:type="gramEnd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, то серая,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 названьем </w:t>
      </w:r>
      <w:proofErr w:type="gramStart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белая</w:t>
      </w:r>
      <w:proofErr w:type="gramEnd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 белка.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lastRenderedPageBreak/>
        <w:t>Воспитатель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 Лесом катится клубок,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У него колючий бок.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Он охотится ночами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За жуками, за мышами.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 ёж.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 Итак, какие это </w:t>
      </w:r>
      <w:r w:rsidRPr="00D829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животные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D829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Дикие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D829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Дикие животные живут в лесу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. О них никто не заботится, и домики они сами себе строят.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 Наши лесные гости загрустили. А давайте мы с вами их порадуем - ненадолго превратимся в медведей и станцуем танец мишек.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(Дети танцуют танец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«Мишки»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 Молодцы, ребята! Лесным гостям понравились наши превращения, но пора продолжить наше путешествие по лесу. Ребята, посмотрите, а </w:t>
      </w:r>
      <w:r w:rsidRPr="00D829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дикие животные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чем-то похожи друг на друга? У них есть лапы, уши, хвост, </w:t>
      </w:r>
      <w:proofErr w:type="gramStart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морда</w:t>
      </w:r>
      <w:proofErr w:type="gramEnd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, глаза.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Дидактическая игра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«Посмотри и назови»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(Дети рассматривают </w:t>
      </w:r>
      <w:r w:rsidRPr="00D829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животных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, показывают части тела и называют их)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D829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животные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 похожи друг на друга, но у каждого есть свои 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отличия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 у зайца - длинные уши, у лисы - пушистый рыжий хвост, у ежа - колючки, у волка - острые зубы, а медведь - большой и неуклюжий.</w:t>
      </w:r>
      <w:proofErr w:type="gramEnd"/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Работа в парах. Давайте расставим </w:t>
      </w:r>
      <w:r w:rsidRPr="00D829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животных по размеру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 сначала большие, потом поменьше и самые маленькие.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(Дети расставляют </w:t>
      </w:r>
      <w:r w:rsidRPr="00D829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диких животных по порядку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 медведь - волк - лиса - заяц - еж).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 Наши гости снова загрустили. Давайте теперь превратимся в зайчиков и попрыгаем все вместе.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Ну-ка, зайка, поскачи, поскачи,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Лапкой, лапкой постучи, постучи.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На снежок упади, упади,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Полежи и отдохни, отдохни.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Отдохнул, теперь вставай,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Прыгать снова начинай!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Быстро к ёлочке беги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И скорей назад скачи.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(Дети прыгают на двух ногах, поджав руки к груди, имитируя движения зайчиков.</w:t>
      </w:r>
      <w:proofErr w:type="gramEnd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Потом приседают на корточки и отдыхают. Встают и снова прыгают. По команде педагога бегут быстро к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«ёлочке»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 (место выбирает воспитатель, а затем разбегаются по местам и садятся на свои места.)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Ребята, а вы знаете, что заяц летом ходит в серой шубке, он незаметен среди деревьев и травы. Так он спасается от волка и лисы. А зимой заяц серую шубку меняет </w:t>
      </w:r>
      <w:proofErr w:type="gramStart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на</w:t>
      </w:r>
      <w:proofErr w:type="gramEnd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белую. Незаметен он будет на белом снегу.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С лесом надо нам прощаться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В детский сад возвращаться.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 Вот и закончилось наше занятие. Давайте </w:t>
      </w:r>
      <w:r w:rsidRPr="00D829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повторим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, что мы сегодня с вами узнали.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Где мы были?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Каких </w:t>
      </w:r>
      <w:r w:rsidRPr="00D829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животных встречали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(Ответы детей)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Правильно. Мы узнали про </w:t>
      </w:r>
      <w:r w:rsidRPr="00D829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животных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, которые живут в лесу и называются </w:t>
      </w:r>
      <w:r w:rsidRPr="00D829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дикими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Приложение 2.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 xml:space="preserve">                                                      Конспект НОД </w:t>
      </w:r>
      <w:r w:rsidRPr="00D829DA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«Ежики»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Цель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 закрепить знания цветов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(красный, желтый, зеленый, синий)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Программные задачи.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Образовательные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- продолжать обучать ориентировке в помещении;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- закрепить умения соотносить предметы по цвету;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- закрепить умения правильно называть цвета.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Развивающие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- развитие внимания, воображения, речевой деятельности;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- развитие мелкой моторики рук.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Воспитательные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- воспитание положительной установки на участие в занятии.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Словарная работа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 ежик, ежата, красный, синий, зеленый, желтый.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Предварительная работа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 изготовление дидактического материала к занятию. Перед занятием по </w:t>
      </w:r>
      <w:r w:rsidRPr="00D829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группе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 в укромных местах расставлены ежики-малыши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 числу детей)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. На столах лежат цветные картонки-домики, на каждой из них по 4 прищепки того же цвета, что и картонка.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Наглядный материал и 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оборудование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Демонстрационный материал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- плюшевый ежик несколько большего размера, чем ежики-малыши;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- картонные домики 4-х цветов.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Раздаточный материал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- прищепки 4-х цветов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(красные, синие, жёлтые, зеленые)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Они </w:t>
      </w:r>
      <w:proofErr w:type="gramStart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выполняют роль</w:t>
      </w:r>
      <w:proofErr w:type="gramEnd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колючек.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- ежики-малыши по количеству детей 4-х цветов, вырезанные из картона;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- клубочки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 количеству детей)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Организация детей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До начала занятия собираю детей около себя и настраиваю на предстоящую деятельность.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К нам в гости сегодня придет лесной житель. Хотите узнать кто это?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(Да)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. Тогда отгадайте 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загадку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Шубка — иголки.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Свернётся он — колкий.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Рукой не возьмёшь.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Кто это?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(Ёж)</w:t>
      </w:r>
    </w:p>
    <w:p w:rsidR="00D829DA" w:rsidRPr="00D829DA" w:rsidRDefault="00D829DA" w:rsidP="00D829DA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83A629"/>
          <w:sz w:val="24"/>
          <w:szCs w:val="24"/>
        </w:rPr>
        <w:t>Ход НОД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Начинаем с пальчиковой 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гимнастики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Повстречал ежонка еж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«Здравствуй, братец!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Как живёшь?»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(Упражнение проводится сначала одной рукой, затем другой, потом обеими руками.)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Воспитатель. Ребята, к нам в гости сегодня </w:t>
      </w:r>
      <w:proofErr w:type="spellStart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прийдет</w:t>
      </w:r>
      <w:proofErr w:type="spellEnd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еж.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(Заходит помощник воспитателя и показывает детям игрушку – ежа, дети его трогают, здороваются с ним.)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Воспитатель. Ежик, а почему ты такой грустный?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Ёжик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(помощник воспитателя)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. Я шел к вам в гости со своими друзьями – ежатами, а по дороге они потерялись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(Меняет интонацию голоса и играет роль ежика)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Воспитатель. Ребята, поможем ежику найти его друзей?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(Дети ищут по </w:t>
      </w:r>
      <w:r w:rsidRPr="00D829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группе ежей и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, найдя их, приносят педагогу.</w:t>
      </w:r>
      <w:proofErr w:type="gramEnd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Рассматриваем вместе с детьми ежат. </w:t>
      </w:r>
      <w:proofErr w:type="gramStart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Выясняю у детей, какого они цвета.)</w:t>
      </w:r>
      <w:proofErr w:type="gramEnd"/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Воспитатель. Ребята, посмотрите, а у ежат колючек нет! Ёжик, а где же их колючки?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Еж. Наверно, они колючки дома забыли.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Воспитатель. Поможем ежатам вернуть колючки на спину?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(Да)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Но для этого нужно найти домик того же цвета, как и ежонок. Посмотрите на столы – там лежат картонные домики разного цвета. Это домики ежат. Маша, а у тебя </w:t>
      </w:r>
      <w:proofErr w:type="gramStart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ёжик</w:t>
      </w:r>
      <w:proofErr w:type="gramEnd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какого цвета?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(Ребёнок отвечает)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. Значит, иди к столу и ищи домик такого же цвета.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(Выясняю, какого цвета у ребят ежики, и предлагаю каждому найти домик такого же цвета.)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Воспитатель. </w:t>
      </w:r>
      <w:proofErr w:type="gramStart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Посмотрите, в каждом домике потерянные иголки (прищепки, давайте их прикрепим к каждому из ежат.</w:t>
      </w:r>
      <w:proofErr w:type="gramEnd"/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(Дети выполняют задание.</w:t>
      </w:r>
      <w:proofErr w:type="gramEnd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Кто из детей затрудняется выполнить задание, прошу детей уже выполнивших задание, помочь им.)</w:t>
      </w:r>
      <w:proofErr w:type="gramEnd"/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Воспитатель. Молодцы, ребята! Ёжик, а тебе понравилось у нас в гостях! Ребята тебе помогли?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Ёж. Да, очень! Спасибо вам ребята!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Воспитатель. Дети, а теперь давайте отнесём наших ёжиков на коврик и станцуем для них!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(Дети исполняют известный им танец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«Клубочки»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 под веселую, ритмичную музыку и после исполнения танца прощаются с ежиком и ежатами.)</w:t>
      </w:r>
    </w:p>
    <w:p w:rsidR="00D829DA" w:rsidRDefault="00D829DA" w:rsidP="0043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Итог занятия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 предлагаю детям высказать впечатления о занятии и ответить на вопросы. Затем оцениваю деятельность каждого из детей.</w:t>
      </w:r>
    </w:p>
    <w:p w:rsidR="00433F4B" w:rsidRDefault="00433F4B" w:rsidP="0043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33F4B" w:rsidRDefault="00433F4B" w:rsidP="0043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33F4B" w:rsidRDefault="00433F4B" w:rsidP="0043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33F4B" w:rsidRDefault="00433F4B" w:rsidP="0043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33F4B" w:rsidRDefault="00433F4B" w:rsidP="0043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33F4B" w:rsidRDefault="00433F4B" w:rsidP="0043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33F4B" w:rsidRDefault="00433F4B" w:rsidP="0043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33F4B" w:rsidRDefault="00433F4B" w:rsidP="0043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33F4B" w:rsidRDefault="00433F4B" w:rsidP="0043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33F4B" w:rsidRDefault="00433F4B" w:rsidP="0043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33F4B" w:rsidRDefault="00433F4B" w:rsidP="0043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33F4B" w:rsidRDefault="00433F4B" w:rsidP="0043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33F4B" w:rsidRDefault="00433F4B" w:rsidP="0043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33F4B" w:rsidRDefault="00433F4B" w:rsidP="0043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33F4B" w:rsidRDefault="00433F4B" w:rsidP="0043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33F4B" w:rsidRDefault="00433F4B" w:rsidP="0043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33F4B" w:rsidRDefault="00433F4B" w:rsidP="0043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33F4B" w:rsidRDefault="00433F4B" w:rsidP="0043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33F4B" w:rsidRDefault="00433F4B" w:rsidP="0043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33F4B" w:rsidRDefault="00433F4B" w:rsidP="0043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33F4B" w:rsidRDefault="00433F4B" w:rsidP="0043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33F4B" w:rsidRDefault="00433F4B" w:rsidP="0043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33F4B" w:rsidRDefault="00433F4B" w:rsidP="0043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33F4B" w:rsidRDefault="00433F4B" w:rsidP="0043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33F4B" w:rsidRDefault="00433F4B" w:rsidP="0043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33F4B" w:rsidRDefault="00433F4B" w:rsidP="0043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33F4B" w:rsidRDefault="00433F4B" w:rsidP="0043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33F4B" w:rsidRDefault="00433F4B" w:rsidP="0043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33F4B" w:rsidRDefault="00433F4B" w:rsidP="0043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33F4B" w:rsidRDefault="00433F4B" w:rsidP="0043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33F4B" w:rsidRDefault="00433F4B" w:rsidP="0043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33F4B" w:rsidRDefault="00433F4B" w:rsidP="0043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33F4B" w:rsidRDefault="00433F4B" w:rsidP="0043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33F4B" w:rsidRDefault="00433F4B" w:rsidP="0043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33F4B" w:rsidRDefault="00433F4B" w:rsidP="0043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33F4B" w:rsidRDefault="00433F4B" w:rsidP="0043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33F4B" w:rsidRDefault="00433F4B" w:rsidP="0043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33F4B" w:rsidRDefault="00433F4B" w:rsidP="0043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33F4B" w:rsidRDefault="00433F4B" w:rsidP="0043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33F4B" w:rsidRDefault="00433F4B" w:rsidP="0043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33F4B" w:rsidRDefault="00433F4B" w:rsidP="0043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33F4B" w:rsidRDefault="00433F4B" w:rsidP="0043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33F4B" w:rsidRDefault="00433F4B" w:rsidP="0043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33F4B" w:rsidRDefault="00433F4B" w:rsidP="0043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33F4B" w:rsidRDefault="00433F4B" w:rsidP="0043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33F4B" w:rsidRDefault="00433F4B" w:rsidP="0043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33F4B" w:rsidRDefault="00433F4B" w:rsidP="0043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33F4B" w:rsidRDefault="00433F4B" w:rsidP="0043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33F4B" w:rsidRDefault="00433F4B" w:rsidP="0043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</w:pPr>
      <w:r w:rsidRPr="00D829D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Конспект образовательной ситуации </w:t>
      </w:r>
      <w:r w:rsidRPr="00D829DA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«Подарок для Мишки – новая чашка»</w:t>
      </w:r>
    </w:p>
    <w:p w:rsidR="00D829DA" w:rsidRPr="00D829DA" w:rsidRDefault="00D829DA" w:rsidP="00D829D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Цель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 вызвать общее положительное эмоциональное состояние, связанное с принятием подарка.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Программные задачи.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Образовательные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- систематизировать детские представления о назначении чашки, ее частей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(дно, стенки, ручка)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- учить сравнивать два предмета, выделяя различия и сходство.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Развивающие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- развивать умение понимать речь с опорой и без опоры на наглядность, выражать свои мысли, чувства, используя речевые средства;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- развивать трудовые умения по сервировке стола.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Воспитательные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- воспитывать аккуратность, вежливость.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Словарная работа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 чашка, блюдце, дно, стенки, края, ручка, наливать, круглая, удобно, дарить, подарок, спасибо.</w:t>
      </w:r>
      <w:proofErr w:type="gramEnd"/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Предварительная работа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чтение стихотворений А. </w:t>
      </w:r>
      <w:proofErr w:type="spellStart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Барто</w:t>
      </w:r>
      <w:proofErr w:type="spellEnd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, дидактические карточки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«Посуда»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, дидактическая игра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«Разрезные картинки»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, ситуативные разговоры о вежливых словах, сюжетно-ролевая игра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«Хозяюшка»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«Семья»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Материал и оборудование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 игровые персонажи – игрушка Мишка и кукла Катя, красивая подарочная коробка с чашкой и блюдцем,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«Мишкины чашки»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 и отбитой ручкой, без дна; игрушечные чашечки с блюдечком, чайник с водой, тряпочки для вытирания воды.</w:t>
      </w:r>
    </w:p>
    <w:p w:rsidR="00D829DA" w:rsidRPr="00D829DA" w:rsidRDefault="00D829DA" w:rsidP="00D829DA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83A629"/>
          <w:sz w:val="24"/>
          <w:szCs w:val="24"/>
        </w:rPr>
        <w:t>Ход ситуации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Образовательная ситуация конструируется в игровом уголке с небольшой </w:t>
      </w:r>
      <w:r w:rsidRPr="00D829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подгруппой детей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, 5-6 человек.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Раздается телефонный звонок. Мишка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«подходит»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 к 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телефону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 кукла Катя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сейчас придет в гости, надо на стол накрывать, гостью чаем угостить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(действия выполняет воспитатель с игрушкой-мишкой)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Воспитатель. Что для чая надо на стол поставить?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(Чашку, блюдечко.)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Воспитатель. Есть, Мишка, у тебя такая посуда?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(Мишка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«вынимает»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 из шкафа чашку с отбитой ручкой.</w:t>
      </w:r>
      <w:proofErr w:type="gramEnd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«Вот какая большая, замечательная чашка!»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- «говорит он, пытаясь удержать чашку, но она падает. </w:t>
      </w:r>
      <w:proofErr w:type="gramStart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Мишка ее поднимает и снова роняет.)</w:t>
      </w:r>
      <w:proofErr w:type="gramEnd"/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Воспитатель. Ой, Мишка, ты так чашку разобьешь, аккуратнее. Почему чашка в Мишкиных руках не держится? Посмотрите-ка дети. Чего у чашки нет? Правильно у чашки нет ручки. А для чего ручка нужна? За ручку удобно брать, держать чашку. Никуда не годится такая чашка. Нет ли, Мишка, у тебя другой чашки?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(Игровой персонаж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«вынимает»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 из шкафа чашку с ручкой, но без донышка.)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Воспитатель. Вот это хорошая чашка, ручка есть, держать удобно. Налей-ка, Вадим, в нее чаю из чайника. Ой-ой, что такое! Почему вода льется прямо на пол?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(Переворачивает чашку, демонстрируя всем детям, что дна у нее нет.)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 Чего у этой чашки нет? Да, у нее нет донышка. Никуда не годится и эта чашка. Что же делать?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Появляется кукла Катя с подарком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(помощник воспитателя с куклой)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. Кукла здоровается с детьми. Поздравляет Мишку с днем рождения.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Воспитатель. Что же за подарок приготовила кукла Катя?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(Открываем коробку.)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 Что это?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(Чашка.)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 А это что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(Блюдечко.)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 Поставьте на стол. Какая красивая чашка с блюдечком, давайте их рассмотрим. Что это?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(Показывает на дно чашки.)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 Это дно. Милана, обведи дно пальчиком. Какое оно? Правильно, круглое. А у блюдца есть дно? Возьми, Аля, блюдце, обведи дно пальчиком. Какое оно? Тоже круглое. Для чего чашке и блюдцу нужно дно? Верно, чтобы не выливалось ничего, чтобы чашка и блюдце устойчиво стояли и не падали.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(Затем педагог показывает на стеночки чашки и спрашивает детей.)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Что еще есть у чашки? Это стеночки. Они высокие, чтобы чай, молоко не выливались. У блюдца есть стенки? Какие они?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(Показывает в сравнении.</w:t>
      </w:r>
      <w:proofErr w:type="gramStart"/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Н</w:t>
      </w:r>
      <w:proofErr w:type="gramEnd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изкие. Давайте нальем полную 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чашку воды, а теперь перельем в блюдце. Почему через край полилось? У чашки стеночки высокие, в чашку можно много налить, а в блюдце мало, потому что стенки низкие.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А что есть у чашки, чего нет у блюдца? Кто догадается? За что я чашку держу?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(За ручку.)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 Так что у чашки есть?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(Ручка.)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 А у блюдца ручка есть?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Нет</w:t>
      </w:r>
      <w:proofErr w:type="gramEnd"/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блюдце на столе стоит, его поднимать не надо.)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 Зачем нужна ручка у чашки? За ручку удобно брать, держать чашку, чтобы не обжечься горячим чаем.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Мишка благодарит Катю за чудесный подарок. Воспитатель предлагает детям накрыть стол для чая, расставить чашки с блюдцами, </w:t>
      </w: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«разливать»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 воображаемый чай и приглашает детей на праздничный полдник.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Посмотрите – что за чудо!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Тортом хвастается блюдо,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Звонких чашек хоровод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В платьях ситцевых плывет.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Подбоченясь</w:t>
      </w:r>
      <w:proofErr w:type="spellEnd"/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, яркий, жаркий,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Пышет чайник для заварки,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Машет легким парком,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Словно белым платком,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Зазывает</w:t>
      </w: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: «Приглашаю!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color w:val="111111"/>
          <w:sz w:val="24"/>
          <w:szCs w:val="24"/>
        </w:rPr>
        <w:t>Заходите в гости к чаю!»</w:t>
      </w:r>
    </w:p>
    <w:p w:rsidR="00D829DA" w:rsidRP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(Г. </w:t>
      </w:r>
      <w:proofErr w:type="spellStart"/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Ляховицкая</w:t>
      </w:r>
      <w:proofErr w:type="spellEnd"/>
      <w:r w:rsidRPr="00D829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 w:rsidP="00D82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829DA" w:rsidRDefault="00D829DA"/>
    <w:sectPr w:rsidR="00D829DA" w:rsidSect="00D829DA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9DA"/>
    <w:rsid w:val="00363805"/>
    <w:rsid w:val="00433F4B"/>
    <w:rsid w:val="005F347E"/>
    <w:rsid w:val="00641D17"/>
    <w:rsid w:val="00CD64A8"/>
    <w:rsid w:val="00D829DA"/>
    <w:rsid w:val="00D8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17"/>
  </w:style>
  <w:style w:type="paragraph" w:styleId="1">
    <w:name w:val="heading 1"/>
    <w:basedOn w:val="a"/>
    <w:link w:val="10"/>
    <w:uiPriority w:val="9"/>
    <w:qFormat/>
    <w:rsid w:val="00D82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829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9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829D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D8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8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29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B90C9-F5B6-43FA-BDB0-B3E5E451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2020-02-16T11:34:00Z</cp:lastPrinted>
  <dcterms:created xsi:type="dcterms:W3CDTF">2020-02-16T10:58:00Z</dcterms:created>
  <dcterms:modified xsi:type="dcterms:W3CDTF">2020-02-24T17:02:00Z</dcterms:modified>
</cp:coreProperties>
</file>