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88" w:rsidRDefault="00C95988" w:rsidP="00C95988">
      <w:pPr>
        <w:ind w:left="-1701" w:right="-85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-430530</wp:posOffset>
            </wp:positionV>
            <wp:extent cx="7543165" cy="11499215"/>
            <wp:effectExtent l="19050" t="0" r="635" b="0"/>
            <wp:wrapNone/>
            <wp:docPr id="13" name="Рисунок 13" descr="ÐÐ°ÑÑÐ¸Ð½ÐºÐ¸ Ð¿Ð¾ Ð·Ð°Ð¿ÑÐ¾ÑÑ ÑÐ°Ð±Ð»Ð¾Ð½Ñ Ð´Ð»Ñ Ð¿ÑÐµÐ·ÐµÐ½ÑÐ°ÑÐ¸Ð¹ Ð¼Ð°ÑÐ»ÐµÐ½Ð¸Ñ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ÑÐ°Ð±Ð»Ð¾Ð½Ñ Ð´Ð»Ñ Ð¿ÑÐµÐ·ÐµÐ½ÑÐ°ÑÐ¸Ð¹ Ð¼Ð°ÑÐ»ÐµÐ½Ð¸Ñ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149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988" w:rsidRDefault="00C95988" w:rsidP="00C95988">
      <w:pPr>
        <w:ind w:right="-850"/>
        <w:rPr>
          <w:noProof/>
        </w:rPr>
      </w:pPr>
    </w:p>
    <w:p w:rsidR="00C95988" w:rsidRPr="0004479E" w:rsidRDefault="00C95988" w:rsidP="00C95988">
      <w:pPr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479E">
        <w:rPr>
          <w:rFonts w:ascii="Times New Roman" w:hAnsi="Times New Roman" w:cs="Times New Roman"/>
          <w:b/>
          <w:sz w:val="36"/>
          <w:szCs w:val="36"/>
        </w:rPr>
        <w:t>Муниципальное дошкольное образовательное учреждение «Детский сад №71»</w:t>
      </w:r>
    </w:p>
    <w:p w:rsidR="00C95988" w:rsidRPr="0004479E" w:rsidRDefault="00C95988" w:rsidP="00C95988">
      <w:pPr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988" w:rsidRPr="0004479E" w:rsidRDefault="00C95988" w:rsidP="00C95988">
      <w:pPr>
        <w:ind w:left="-1701" w:right="-85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988" w:rsidRPr="0004479E" w:rsidRDefault="00C95988" w:rsidP="00C95988">
      <w:pPr>
        <w:ind w:right="-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4479E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C95988" w:rsidRPr="0004479E" w:rsidRDefault="00C95988" w:rsidP="00C95988">
      <w:pPr>
        <w:ind w:right="-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4479E">
        <w:rPr>
          <w:rFonts w:ascii="Times New Roman" w:hAnsi="Times New Roman" w:cs="Times New Roman"/>
          <w:b/>
          <w:sz w:val="72"/>
          <w:szCs w:val="72"/>
        </w:rPr>
        <w:t>«Православные праздники»</w:t>
      </w:r>
    </w:p>
    <w:p w:rsidR="00C95988" w:rsidRPr="0004479E" w:rsidRDefault="00C95988" w:rsidP="00C95988">
      <w:pPr>
        <w:ind w:right="-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95988" w:rsidRPr="0004479E" w:rsidRDefault="00C95988" w:rsidP="00C95988">
      <w:pPr>
        <w:ind w:right="-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95988" w:rsidRPr="0004479E" w:rsidRDefault="00C95988" w:rsidP="00C95988">
      <w:pPr>
        <w:ind w:left="5103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C95988" w:rsidRPr="0004479E" w:rsidRDefault="00C95988" w:rsidP="00C95988">
      <w:pPr>
        <w:ind w:left="5103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C95988" w:rsidRPr="0004479E" w:rsidRDefault="00C95988" w:rsidP="00C95988">
      <w:pPr>
        <w:ind w:left="5103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C95988" w:rsidRPr="0004479E" w:rsidRDefault="00C95988" w:rsidP="00C95988">
      <w:pPr>
        <w:ind w:left="5103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C95988" w:rsidRPr="0004479E" w:rsidRDefault="00C95988" w:rsidP="00C95988">
      <w:pPr>
        <w:ind w:left="4820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04479E">
        <w:rPr>
          <w:rFonts w:ascii="Times New Roman" w:hAnsi="Times New Roman" w:cs="Times New Roman"/>
          <w:b/>
          <w:sz w:val="36"/>
          <w:szCs w:val="36"/>
        </w:rPr>
        <w:t>Разработал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04479E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C95988" w:rsidRPr="0004479E" w:rsidRDefault="00C95988" w:rsidP="00C95988">
      <w:pPr>
        <w:ind w:left="4820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04479E">
        <w:rPr>
          <w:rFonts w:ascii="Times New Roman" w:hAnsi="Times New Roman" w:cs="Times New Roman"/>
          <w:b/>
          <w:sz w:val="36"/>
          <w:szCs w:val="36"/>
        </w:rPr>
        <w:t>оспитатель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4479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95988" w:rsidRPr="0004479E" w:rsidRDefault="00C95988" w:rsidP="00C95988">
      <w:pPr>
        <w:ind w:left="4820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Волкова Е.Н</w:t>
      </w:r>
      <w:r w:rsidRPr="0004479E">
        <w:rPr>
          <w:rFonts w:ascii="Times New Roman" w:hAnsi="Times New Roman" w:cs="Times New Roman"/>
          <w:b/>
          <w:sz w:val="36"/>
          <w:szCs w:val="36"/>
        </w:rPr>
        <w:t>.</w:t>
      </w:r>
    </w:p>
    <w:p w:rsidR="00C95988" w:rsidRPr="0004479E" w:rsidRDefault="00C95988" w:rsidP="00C95988">
      <w:pPr>
        <w:ind w:left="4820" w:right="-1"/>
        <w:rPr>
          <w:rFonts w:ascii="Times New Roman" w:hAnsi="Times New Roman" w:cs="Times New Roman"/>
          <w:b/>
          <w:sz w:val="56"/>
          <w:szCs w:val="56"/>
        </w:rPr>
      </w:pPr>
    </w:p>
    <w:p w:rsidR="00C95988" w:rsidRPr="0004479E" w:rsidRDefault="00C95988" w:rsidP="00C95988">
      <w:pPr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988" w:rsidRPr="0004479E" w:rsidRDefault="00C95988" w:rsidP="00C95988">
      <w:pPr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988" w:rsidRPr="00C95988" w:rsidRDefault="00C95988" w:rsidP="00C95988">
      <w:pPr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г.о. Саранск</w:t>
      </w:r>
    </w:p>
    <w:p w:rsidR="00C95988" w:rsidRDefault="00C95988" w:rsidP="00C95988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95988" w:rsidRPr="002D1717" w:rsidRDefault="00C95988" w:rsidP="00C9598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Тема проекта</w:t>
      </w:r>
    </w:p>
    <w:p w:rsidR="00C95988" w:rsidRDefault="00C95988" w:rsidP="00C95988">
      <w:pPr>
        <w:contextualSpacing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«</w:t>
      </w:r>
      <w:r w:rsidRPr="001E300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Православные праздники</w:t>
      </w:r>
      <w:r>
        <w:rPr>
          <w:rFonts w:ascii="Times New Roman" w:eastAsia="Times New Roman" w:hAnsi="Times New Roman" w:cs="Times New Roman"/>
          <w:b/>
          <w:sz w:val="36"/>
        </w:rPr>
        <w:t xml:space="preserve">» </w:t>
      </w:r>
    </w:p>
    <w:p w:rsidR="00C95988" w:rsidRPr="0017740F" w:rsidRDefault="00C95988" w:rsidP="00C95988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D1717">
        <w:rPr>
          <w:rFonts w:ascii="Times New Roman" w:eastAsia="Times New Roman" w:hAnsi="Times New Roman" w:cs="Times New Roman"/>
          <w:b/>
          <w:sz w:val="28"/>
        </w:rPr>
        <w:t>Участники проекта: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педагоги, дети старшей группы; родители воспитанников.</w:t>
      </w: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D1717">
        <w:rPr>
          <w:rFonts w:ascii="Times New Roman" w:eastAsia="Times New Roman" w:hAnsi="Times New Roman" w:cs="Times New Roman"/>
          <w:b/>
          <w:sz w:val="28"/>
        </w:rPr>
        <w:t>Тип  проекта:</w:t>
      </w:r>
      <w:r>
        <w:rPr>
          <w:rFonts w:ascii="Times New Roman" w:eastAsia="Times New Roman" w:hAnsi="Times New Roman" w:cs="Times New Roman"/>
          <w:sz w:val="28"/>
        </w:rPr>
        <w:t xml:space="preserve"> информационно-творческий.</w:t>
      </w: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20C9">
        <w:rPr>
          <w:rFonts w:ascii="Times New Roman" w:eastAsia="Times New Roman" w:hAnsi="Times New Roman" w:cs="Times New Roman"/>
          <w:b/>
          <w:sz w:val="28"/>
        </w:rPr>
        <w:t>Сроки реализации проекта: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долгосрочный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Актуальность. </w:t>
      </w: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95988" w:rsidRPr="00DB4850" w:rsidRDefault="00C95988" w:rsidP="00C95988">
      <w:pPr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B4850">
        <w:rPr>
          <w:rFonts w:ascii="Times New Roman" w:hAnsi="Times New Roman" w:cs="Times New Roman"/>
          <w:sz w:val="28"/>
          <w:szCs w:val="28"/>
        </w:rPr>
        <w:t>Интерес к   возрождению православных  праздников   народа возник в связи с изменениями социального строя  нашего народа, т.к. образ жизни  народа был  во многом утрачен. Жизнь  людей состояла из череды будней и праздников. Будни были  наполнены трудами и заботами. Умеренность в еде, простая и удобная одежда, спокойные, доброжелательные отношения, степенность разговоров,  размеренный уклад жизни – отличительная черта будней.</w:t>
      </w:r>
    </w:p>
    <w:p w:rsidR="00C95988" w:rsidRPr="00DB4850" w:rsidRDefault="00C95988" w:rsidP="00C95988">
      <w:pPr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B4850">
        <w:rPr>
          <w:rFonts w:ascii="Times New Roman" w:hAnsi="Times New Roman" w:cs="Times New Roman"/>
          <w:sz w:val="28"/>
          <w:szCs w:val="28"/>
        </w:rPr>
        <w:t>Будням противопоставлялся праздник –  время отдыха, веселья, радости, ощущения полноты жизни, время, когда люди осознавали себя частью единого сообщества. Чередование будней и праздников считалось необходимой составляющей нормального течения жизни, а сбои могли привести, по народным представлениям, к хаосу и гибели мира. С древних времен существовало множество разнообразных праздников, и у каждого были свои обычаи, традиции проведения, кушанья. Праздники играют в жизни человека важную роль.</w:t>
      </w:r>
    </w:p>
    <w:p w:rsidR="00C95988" w:rsidRPr="00DB4850" w:rsidRDefault="00C95988" w:rsidP="00C95988">
      <w:pPr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B4850">
        <w:rPr>
          <w:rFonts w:ascii="Times New Roman" w:hAnsi="Times New Roman" w:cs="Times New Roman"/>
          <w:sz w:val="28"/>
          <w:szCs w:val="28"/>
        </w:rPr>
        <w:t>Православные праздники отражают культуру и национальный характер общества.</w:t>
      </w:r>
    </w:p>
    <w:p w:rsidR="00C95988" w:rsidRPr="00DB4850" w:rsidRDefault="00C95988" w:rsidP="00C95988">
      <w:pPr>
        <w:spacing w:after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B4850">
        <w:rPr>
          <w:rFonts w:ascii="Times New Roman" w:hAnsi="Times New Roman" w:cs="Times New Roman"/>
          <w:sz w:val="28"/>
          <w:szCs w:val="28"/>
        </w:rPr>
        <w:t>В период дошкольного детства у ребёнка возникают первые представления об окружающем мире, формируется умение устанавливать простейшие взаимосвязи и закономерности о явлениях окружающей жизни, а так же самостоятельно принять полученные знания в доступной практической деятельности. Вот поэтому задачей педагога и является сделать так, чтобы подобных «тёплых» воспоминаний у ребёнка было больше.</w:t>
      </w: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95988" w:rsidRPr="004500FC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FC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</w:p>
    <w:p w:rsidR="00C95988" w:rsidRPr="004500FC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духовно-нравственных ценностей дошкольников посредством приобщения к православным традициям.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</w:t>
      </w: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988" w:rsidRPr="00471D3E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D3E">
        <w:rPr>
          <w:rFonts w:ascii="Times New Roman" w:eastAsia="Times New Roman" w:hAnsi="Times New Roman" w:cs="Times New Roman"/>
          <w:b/>
          <w:sz w:val="28"/>
          <w:szCs w:val="28"/>
        </w:rPr>
        <w:t>Задачи проекта:</w:t>
      </w:r>
    </w:p>
    <w:p w:rsidR="00C95988" w:rsidRDefault="00C95988" w:rsidP="00C95988">
      <w:pPr>
        <w:pStyle w:val="a3"/>
        <w:numPr>
          <w:ilvl w:val="0"/>
          <w:numId w:val="2"/>
        </w:numPr>
        <w:spacing w:after="0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56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обрядовыми праздниками, их традициями и обычаями, с таинственным языком символических образов народного декоративного</w:t>
      </w:r>
    </w:p>
    <w:p w:rsidR="00C95988" w:rsidRPr="0057156E" w:rsidRDefault="00C95988" w:rsidP="00C95988">
      <w:pPr>
        <w:pStyle w:val="a3"/>
        <w:spacing w:after="0"/>
        <w:ind w:left="360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искусства.</w:t>
      </w:r>
    </w:p>
    <w:p w:rsidR="00C95988" w:rsidRPr="0057156E" w:rsidRDefault="00C95988" w:rsidP="00C95988">
      <w:pPr>
        <w:pStyle w:val="a3"/>
        <w:numPr>
          <w:ilvl w:val="0"/>
          <w:numId w:val="2"/>
        </w:numPr>
        <w:spacing w:after="0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56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любовь к традиционным праздникам, развивать понимание названий праздников.</w:t>
      </w:r>
    </w:p>
    <w:p w:rsidR="00C95988" w:rsidRPr="00DB4850" w:rsidRDefault="00C95988" w:rsidP="00C95988">
      <w:pPr>
        <w:numPr>
          <w:ilvl w:val="0"/>
          <w:numId w:val="2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эмоциональную отзывчивость и интерес к народному творчеству.                </w:t>
      </w:r>
    </w:p>
    <w:p w:rsidR="00C95988" w:rsidRPr="008370CF" w:rsidRDefault="00C95988" w:rsidP="00C95988">
      <w:pPr>
        <w:numPr>
          <w:ilvl w:val="0"/>
          <w:numId w:val="2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интерес к историческому прошлому своего народа, </w:t>
      </w:r>
      <w:r w:rsidRPr="008370CF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и умение применять полученные знания в продуктивном творчестве.</w:t>
      </w: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D38">
        <w:rPr>
          <w:rFonts w:ascii="Times New Roman" w:eastAsia="Times New Roman" w:hAnsi="Times New Roman" w:cs="Times New Roman"/>
          <w:b/>
          <w:sz w:val="28"/>
          <w:szCs w:val="28"/>
        </w:rPr>
        <w:t>Гипотеза.</w:t>
      </w:r>
    </w:p>
    <w:p w:rsidR="00C95988" w:rsidRPr="00725D38" w:rsidRDefault="00C95988" w:rsidP="00C9598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5988" w:rsidRDefault="00C95988" w:rsidP="00C959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38">
        <w:rPr>
          <w:rFonts w:ascii="Times New Roman" w:hAnsi="Times New Roman" w:cs="Times New Roman"/>
          <w:sz w:val="28"/>
          <w:szCs w:val="28"/>
        </w:rPr>
        <w:t>Использование системного подхода в организации взаимодействия детского сада с семьей создаст условия для духовно-нравственного воспитания дошкольника.</w:t>
      </w:r>
    </w:p>
    <w:p w:rsidR="00C95988" w:rsidRDefault="00C95988" w:rsidP="00C959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988" w:rsidRPr="00725D38" w:rsidRDefault="00C95988" w:rsidP="00C9598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D3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95988" w:rsidRDefault="00C95988" w:rsidP="00C9598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Расширятся знания о православных праздниках.</w:t>
      </w:r>
    </w:p>
    <w:p w:rsidR="00C95988" w:rsidRDefault="00C95988" w:rsidP="00C9598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 интерес к истории православия, православным традициям и культуре своего народа, любви к родному краю.</w:t>
      </w:r>
    </w:p>
    <w:p w:rsidR="00C95988" w:rsidRPr="00725D38" w:rsidRDefault="00C95988" w:rsidP="00C9598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Объединятся усилия педагогов и родителей при организации работы по приобщению к русской национальной культуре.</w:t>
      </w:r>
    </w:p>
    <w:p w:rsidR="00C95988" w:rsidRDefault="00C95988" w:rsidP="00C959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988" w:rsidRDefault="00C95988" w:rsidP="00C95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5BE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проекта.</w:t>
      </w:r>
    </w:p>
    <w:p w:rsidR="00C95988" w:rsidRPr="006865BE" w:rsidRDefault="00C95988" w:rsidP="00C95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988" w:rsidRPr="00B149E5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 w:rsidRPr="00B149E5">
        <w:rPr>
          <w:rFonts w:ascii="Times New Roman" w:eastAsia="Times New Roman" w:hAnsi="Times New Roman" w:cs="Times New Roman"/>
          <w:i/>
          <w:sz w:val="28"/>
        </w:rPr>
        <w:t>Подготовительный:</w:t>
      </w: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проекта, определение цели, задач, поэтапной модели и плана действий над проектом, анализ условий, уровень знаний, навыков детей по теме проекта.</w:t>
      </w:r>
    </w:p>
    <w:p w:rsidR="00C95988" w:rsidRPr="00B149E5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 w:rsidRPr="00B149E5">
        <w:rPr>
          <w:rFonts w:ascii="Times New Roman" w:eastAsia="Times New Roman" w:hAnsi="Times New Roman" w:cs="Times New Roman"/>
          <w:i/>
          <w:sz w:val="28"/>
        </w:rPr>
        <w:t>Основной:</w:t>
      </w: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деятельность (реализация проекта посредством методических приёмов и форм работы), взаимодействие с родителями, изготовление атрибутов.</w:t>
      </w:r>
    </w:p>
    <w:p w:rsidR="00C95988" w:rsidRPr="00B149E5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 w:rsidRPr="00B149E5">
        <w:rPr>
          <w:rFonts w:ascii="Times New Roman" w:eastAsia="Times New Roman" w:hAnsi="Times New Roman" w:cs="Times New Roman"/>
          <w:i/>
          <w:sz w:val="28"/>
        </w:rPr>
        <w:t>Заключительный:</w:t>
      </w: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Анализ, результативность проведённой работы, обобщение и распространение опыта, практические выходы (рефераты, доклады, открытые просмотры), оформление  презентации по теме.</w:t>
      </w: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B149E5">
        <w:rPr>
          <w:rFonts w:ascii="Times New Roman" w:eastAsia="Times New Roman" w:hAnsi="Times New Roman" w:cs="Times New Roman"/>
          <w:b/>
          <w:sz w:val="28"/>
        </w:rPr>
        <w:t>Направления работы.</w:t>
      </w: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149E5">
        <w:rPr>
          <w:rFonts w:ascii="Times New Roman" w:eastAsia="Times New Roman" w:hAnsi="Times New Roman" w:cs="Times New Roman"/>
          <w:sz w:val="28"/>
        </w:rPr>
        <w:t>Познавательное, речевое развитие, художественно-эстетическое развитие, физическое, социально-коммуникативное.</w:t>
      </w:r>
    </w:p>
    <w:p w:rsidR="00C9598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95988" w:rsidRPr="00725D38" w:rsidRDefault="00C95988" w:rsidP="00C959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725D38">
        <w:rPr>
          <w:rFonts w:ascii="Times New Roman" w:eastAsia="Times New Roman" w:hAnsi="Times New Roman" w:cs="Times New Roman"/>
          <w:b/>
          <w:sz w:val="28"/>
        </w:rPr>
        <w:t>Методы и приёмы:</w:t>
      </w:r>
    </w:p>
    <w:p w:rsidR="00C95988" w:rsidRPr="00C92103" w:rsidRDefault="00C95988" w:rsidP="00C959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7156E">
        <w:rPr>
          <w:rFonts w:ascii="Times New Roman" w:eastAsia="Times New Roman" w:hAnsi="Times New Roman" w:cs="Times New Roman"/>
          <w:i/>
          <w:sz w:val="28"/>
        </w:rPr>
        <w:t>Словесные методы</w:t>
      </w:r>
      <w:r>
        <w:rPr>
          <w:rFonts w:ascii="Times New Roman" w:eastAsia="Times New Roman" w:hAnsi="Times New Roman" w:cs="Times New Roman"/>
          <w:sz w:val="28"/>
        </w:rPr>
        <w:t xml:space="preserve"> (беседы, дискуссии, чтение художественной литературы, загадывание и отгадывание загадок, рассказы детей по схемам, иллюстрациям).</w:t>
      </w:r>
    </w:p>
    <w:p w:rsidR="00C95988" w:rsidRPr="00FF07DF" w:rsidRDefault="00C95988" w:rsidP="00C959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Нагл</w:t>
      </w:r>
      <w:r w:rsidRPr="0057156E">
        <w:rPr>
          <w:rFonts w:ascii="Times New Roman" w:eastAsia="Times New Roman" w:hAnsi="Times New Roman" w:cs="Times New Roman"/>
          <w:i/>
          <w:sz w:val="28"/>
          <w:szCs w:val="28"/>
        </w:rPr>
        <w:t>ядные методы</w:t>
      </w:r>
      <w:r w:rsidRPr="00FF07DF">
        <w:rPr>
          <w:rFonts w:ascii="Times New Roman" w:eastAsia="Times New Roman" w:hAnsi="Times New Roman" w:cs="Times New Roman"/>
          <w:sz w:val="28"/>
          <w:szCs w:val="28"/>
        </w:rPr>
        <w:t xml:space="preserve"> (рассматривание демонстрационного материала, наблюдение,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 иллюстраций, слайдов).</w:t>
      </w:r>
    </w:p>
    <w:p w:rsidR="00C95988" w:rsidRPr="007979BD" w:rsidRDefault="00C95988" w:rsidP="00C959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56E">
        <w:rPr>
          <w:rFonts w:ascii="Times New Roman" w:eastAsia="Times New Roman" w:hAnsi="Times New Roman" w:cs="Times New Roman"/>
          <w:i/>
          <w:sz w:val="28"/>
        </w:rPr>
        <w:t xml:space="preserve">Практические </w:t>
      </w:r>
      <w:r w:rsidRPr="0057156E">
        <w:rPr>
          <w:rFonts w:ascii="Times New Roman" w:eastAsia="Times New Roman" w:hAnsi="Times New Roman" w:cs="Times New Roman"/>
          <w:i/>
          <w:sz w:val="28"/>
          <w:szCs w:val="28"/>
        </w:rPr>
        <w:t>методы</w:t>
      </w:r>
      <w:r w:rsidRPr="007979B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изготовление кукол к сказкам,  проведение праздников, наблюдения, организация продуктивной деятельности).</w:t>
      </w:r>
    </w:p>
    <w:p w:rsidR="00C95988" w:rsidRPr="00B07245" w:rsidRDefault="00C95988" w:rsidP="00C959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56E">
        <w:rPr>
          <w:rFonts w:ascii="Times New Roman" w:eastAsia="Times New Roman" w:hAnsi="Times New Roman" w:cs="Times New Roman"/>
          <w:i/>
          <w:sz w:val="28"/>
          <w:szCs w:val="28"/>
        </w:rPr>
        <w:t>Игровые методы</w:t>
      </w:r>
      <w:r w:rsidRPr="007979BD">
        <w:rPr>
          <w:rFonts w:ascii="Times New Roman" w:eastAsia="Times New Roman" w:hAnsi="Times New Roman" w:cs="Times New Roman"/>
          <w:sz w:val="28"/>
          <w:szCs w:val="28"/>
        </w:rPr>
        <w:t xml:space="preserve"> (дидактические игры, </w:t>
      </w:r>
      <w:r>
        <w:rPr>
          <w:rFonts w:ascii="Times New Roman" w:eastAsia="Times New Roman" w:hAnsi="Times New Roman" w:cs="Times New Roman"/>
          <w:sz w:val="28"/>
          <w:szCs w:val="28"/>
        </w:rPr>
        <w:t>народные подвижные игры).</w:t>
      </w:r>
      <w:r w:rsidRPr="0079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95988" w:rsidRPr="00B07245" w:rsidRDefault="00C95988" w:rsidP="00C95988">
      <w:pPr>
        <w:pStyle w:val="a3"/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95988" w:rsidRDefault="00C95988" w:rsidP="00C95988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B07245">
        <w:rPr>
          <w:rFonts w:ascii="Times New Roman" w:eastAsia="Times New Roman" w:hAnsi="Times New Roman" w:cs="Times New Roman"/>
          <w:b/>
          <w:sz w:val="36"/>
        </w:rPr>
        <w:t>План реализации проекта</w:t>
      </w:r>
    </w:p>
    <w:p w:rsidR="00C95988" w:rsidRPr="00D4424B" w:rsidRDefault="00C95988" w:rsidP="00C95988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4B">
        <w:rPr>
          <w:rFonts w:ascii="Times New Roman" w:eastAsia="Times New Roman" w:hAnsi="Times New Roman" w:cs="Times New Roman"/>
          <w:b/>
          <w:sz w:val="28"/>
          <w:szCs w:val="28"/>
        </w:rPr>
        <w:t>Январь</w:t>
      </w:r>
    </w:p>
    <w:p w:rsidR="00C95988" w:rsidRPr="00753F2B" w:rsidRDefault="00C95988" w:rsidP="00C95988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53F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Работа с детьми</w:t>
      </w:r>
    </w:p>
    <w:p w:rsidR="00C95988" w:rsidRPr="00DB4850" w:rsidRDefault="00C95988" w:rsidP="00C95988">
      <w:pPr>
        <w:numPr>
          <w:ilvl w:val="0"/>
          <w:numId w:val="3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книжном уголке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988" w:rsidRPr="00DB4850" w:rsidRDefault="00C95988" w:rsidP="00C95988">
      <w:pPr>
        <w:numPr>
          <w:ilvl w:val="0"/>
          <w:numId w:val="3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воспитателя об обычаях рядиться на святки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988" w:rsidRPr="00DB4850" w:rsidRDefault="00C95988" w:rsidP="00C95988">
      <w:pPr>
        <w:numPr>
          <w:ilvl w:val="0"/>
          <w:numId w:val="3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с детьми.</w:t>
      </w:r>
    </w:p>
    <w:p w:rsidR="00C95988" w:rsidRPr="00DB4850" w:rsidRDefault="00C95988" w:rsidP="00C95988">
      <w:pPr>
        <w:numPr>
          <w:ilvl w:val="0"/>
          <w:numId w:val="3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беседы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988" w:rsidRPr="00DB4850" w:rsidRDefault="00C95988" w:rsidP="00C95988">
      <w:pPr>
        <w:numPr>
          <w:ilvl w:val="0"/>
          <w:numId w:val="3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988" w:rsidRPr="00DB4850" w:rsidRDefault="00C95988" w:rsidP="00C95988">
      <w:pPr>
        <w:numPr>
          <w:ilvl w:val="0"/>
          <w:numId w:val="3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произведений</w:t>
      </w: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разучивание колядок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988" w:rsidRPr="00DB4850" w:rsidRDefault="00C95988" w:rsidP="00C95988">
      <w:pPr>
        <w:numPr>
          <w:ilvl w:val="0"/>
          <w:numId w:val="4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</w:t>
      </w: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ОД. Тема: «Рождество».</w:t>
      </w:r>
    </w:p>
    <w:p w:rsidR="00C95988" w:rsidRPr="00D4424B" w:rsidRDefault="00C95988" w:rsidP="00C95988">
      <w:pPr>
        <w:spacing w:after="0"/>
        <w:ind w:left="720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D4424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Работа с родителями</w:t>
      </w:r>
    </w:p>
    <w:p w:rsidR="00C95988" w:rsidRPr="00DB4850" w:rsidRDefault="00C95988" w:rsidP="00C95988">
      <w:pPr>
        <w:numPr>
          <w:ilvl w:val="0"/>
          <w:numId w:val="5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“Рождество”</w:t>
      </w:r>
    </w:p>
    <w:p w:rsidR="00C95988" w:rsidRPr="00DB4850" w:rsidRDefault="00C95988" w:rsidP="00C95988">
      <w:pPr>
        <w:numPr>
          <w:ilvl w:val="0"/>
          <w:numId w:val="5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Папка-передвижка “Пришла коляда накануне Рождества”, “Календарь святочных дней”</w:t>
      </w:r>
    </w:p>
    <w:p w:rsidR="00C95988" w:rsidRPr="00916BBF" w:rsidRDefault="00C95988" w:rsidP="00C95988">
      <w:pPr>
        <w:numPr>
          <w:ilvl w:val="0"/>
          <w:numId w:val="5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выставки: «Ангел мой всегда со мной».</w:t>
      </w:r>
    </w:p>
    <w:p w:rsidR="00C95988" w:rsidRDefault="00C95988" w:rsidP="00C95988">
      <w:pPr>
        <w:numPr>
          <w:ilvl w:val="0"/>
          <w:numId w:val="5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родителей в развлечении.</w:t>
      </w:r>
    </w:p>
    <w:p w:rsidR="00C95988" w:rsidRPr="00D4424B" w:rsidRDefault="00C95988" w:rsidP="00C95988">
      <w:pPr>
        <w:numPr>
          <w:ilvl w:val="0"/>
          <w:numId w:val="5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2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Развлечение совместно с родителями “Пришла Коляда – отворяй ворота!”</w:t>
      </w:r>
    </w:p>
    <w:p w:rsidR="00C95988" w:rsidRDefault="00C95988" w:rsidP="00C95988">
      <w:pPr>
        <w:spacing w:after="0"/>
        <w:ind w:left="720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Февраль</w:t>
      </w:r>
    </w:p>
    <w:p w:rsidR="00C95988" w:rsidRPr="00D4424B" w:rsidRDefault="00C95988" w:rsidP="00C95988">
      <w:pPr>
        <w:spacing w:after="0"/>
        <w:ind w:left="709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D442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Работа с детьми</w:t>
      </w:r>
    </w:p>
    <w:p w:rsidR="00C95988" w:rsidRPr="00DB4850" w:rsidRDefault="00C95988" w:rsidP="00C95988">
      <w:pPr>
        <w:numPr>
          <w:ilvl w:val="0"/>
          <w:numId w:val="6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в книжном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уголке.</w:t>
      </w:r>
    </w:p>
    <w:p w:rsidR="00C95988" w:rsidRPr="00DB4850" w:rsidRDefault="00C95988" w:rsidP="00C95988">
      <w:pPr>
        <w:numPr>
          <w:ilvl w:val="0"/>
          <w:numId w:val="6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по дням.</w:t>
      </w:r>
    </w:p>
    <w:p w:rsidR="00C95988" w:rsidRPr="00DB4850" w:rsidRDefault="00C95988" w:rsidP="00C95988">
      <w:pPr>
        <w:numPr>
          <w:ilvl w:val="0"/>
          <w:numId w:val="6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игры.</w:t>
      </w:r>
    </w:p>
    <w:p w:rsidR="00C95988" w:rsidRPr="00C92103" w:rsidRDefault="00C95988" w:rsidP="00C95988">
      <w:pPr>
        <w:numPr>
          <w:ilvl w:val="0"/>
          <w:numId w:val="6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аучивание закличек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988" w:rsidRPr="00DB4850" w:rsidRDefault="00C95988" w:rsidP="00C95988">
      <w:pPr>
        <w:numPr>
          <w:ilvl w:val="0"/>
          <w:numId w:val="6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ндивидуальные беседы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988" w:rsidRPr="00DB4850" w:rsidRDefault="00C95988" w:rsidP="00C95988">
      <w:pPr>
        <w:numPr>
          <w:ilvl w:val="0"/>
          <w:numId w:val="6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ассматривание иллюстраций. (Изображены народные гуляния на Масленицу)</w:t>
      </w:r>
    </w:p>
    <w:p w:rsidR="00C95988" w:rsidRPr="00C92103" w:rsidRDefault="00C95988" w:rsidP="00C95988">
      <w:pPr>
        <w:numPr>
          <w:ilvl w:val="0"/>
          <w:numId w:val="6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тение произведений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теме.</w:t>
      </w:r>
      <w:r w:rsidRPr="00C92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C95988" w:rsidRPr="00DB4850" w:rsidRDefault="00C95988" w:rsidP="00C95988">
      <w:pPr>
        <w:numPr>
          <w:ilvl w:val="0"/>
          <w:numId w:val="7"/>
        </w:numPr>
        <w:spacing w:after="0"/>
        <w:ind w:left="92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ОД. Тема: «Зимние праздники»</w:t>
      </w:r>
    </w:p>
    <w:p w:rsidR="00C95988" w:rsidRPr="00C92103" w:rsidRDefault="00C95988" w:rsidP="00C95988">
      <w:pPr>
        <w:numPr>
          <w:ilvl w:val="0"/>
          <w:numId w:val="7"/>
        </w:numPr>
        <w:spacing w:after="0"/>
        <w:ind w:left="92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ООД Тема</w:t>
      </w: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: «Изготовление чучело масленица»    </w:t>
      </w:r>
    </w:p>
    <w:p w:rsidR="00C95988" w:rsidRPr="00D4424B" w:rsidRDefault="00C95988" w:rsidP="00C9598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424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Работа с родителями</w:t>
      </w:r>
    </w:p>
    <w:p w:rsidR="00C95988" w:rsidRPr="00DB4850" w:rsidRDefault="00C95988" w:rsidP="00C9598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“Масленица”</w:t>
      </w:r>
    </w:p>
    <w:p w:rsidR="00C95988" w:rsidRPr="00DB4850" w:rsidRDefault="00C95988" w:rsidP="00C95988">
      <w:pPr>
        <w:numPr>
          <w:ilvl w:val="0"/>
          <w:numId w:val="8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Папка-передвижка “Широкая Масленица ты с чем пришла?»  </w:t>
      </w:r>
    </w:p>
    <w:p w:rsidR="00C95988" w:rsidRPr="00C92103" w:rsidRDefault="00C95988" w:rsidP="00C95988">
      <w:pPr>
        <w:numPr>
          <w:ilvl w:val="0"/>
          <w:numId w:val="8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развлечении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риготовление блинов к празднику</w:t>
      </w: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95988" w:rsidRDefault="00C95988" w:rsidP="00C95988">
      <w:pPr>
        <w:spacing w:after="0"/>
        <w:ind w:left="644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2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Апрель</w:t>
      </w:r>
    </w:p>
    <w:p w:rsidR="00C95988" w:rsidRPr="00D4424B" w:rsidRDefault="00C95988" w:rsidP="00C95988">
      <w:pPr>
        <w:spacing w:after="0"/>
        <w:ind w:left="644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D4424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Работа с детьми</w:t>
      </w:r>
    </w:p>
    <w:p w:rsidR="00C95988" w:rsidRPr="00DB4850" w:rsidRDefault="00C95988" w:rsidP="00C95988">
      <w:pPr>
        <w:numPr>
          <w:ilvl w:val="0"/>
          <w:numId w:val="9"/>
        </w:numPr>
        <w:spacing w:after="0"/>
        <w:ind w:left="64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книжном уголке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988" w:rsidRPr="00DB4850" w:rsidRDefault="00C95988" w:rsidP="00C95988">
      <w:pPr>
        <w:numPr>
          <w:ilvl w:val="0"/>
          <w:numId w:val="9"/>
        </w:numPr>
        <w:spacing w:after="0"/>
        <w:ind w:left="64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988" w:rsidRPr="00DB4850" w:rsidRDefault="00C95988" w:rsidP="00C95988">
      <w:pPr>
        <w:numPr>
          <w:ilvl w:val="0"/>
          <w:numId w:val="9"/>
        </w:numPr>
        <w:spacing w:after="0"/>
        <w:ind w:left="64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Подвижные, дидактические, настольные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988" w:rsidRPr="00DB4850" w:rsidRDefault="00C95988" w:rsidP="00C95988">
      <w:pPr>
        <w:numPr>
          <w:ilvl w:val="0"/>
          <w:numId w:val="9"/>
        </w:numPr>
        <w:spacing w:after="0"/>
        <w:ind w:left="64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беседы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988" w:rsidRPr="00DB4850" w:rsidRDefault="00C95988" w:rsidP="00C95988">
      <w:pPr>
        <w:numPr>
          <w:ilvl w:val="0"/>
          <w:numId w:val="9"/>
        </w:numPr>
        <w:spacing w:after="0"/>
        <w:ind w:left="64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988" w:rsidRPr="00DB4850" w:rsidRDefault="00C95988" w:rsidP="00C95988">
      <w:pPr>
        <w:numPr>
          <w:ilvl w:val="0"/>
          <w:numId w:val="9"/>
        </w:numPr>
        <w:spacing w:after="0"/>
        <w:ind w:left="64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произведений.</w:t>
      </w:r>
    </w:p>
    <w:p w:rsidR="00C95988" w:rsidRPr="00DB4850" w:rsidRDefault="00C95988" w:rsidP="00C95988">
      <w:pPr>
        <w:numPr>
          <w:ilvl w:val="0"/>
          <w:numId w:val="9"/>
        </w:numPr>
        <w:spacing w:after="0"/>
        <w:ind w:left="64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наизусть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988" w:rsidRPr="00DB4850" w:rsidRDefault="00C95988" w:rsidP="00C95988">
      <w:pPr>
        <w:numPr>
          <w:ilvl w:val="0"/>
          <w:numId w:val="9"/>
        </w:numPr>
        <w:spacing w:after="0"/>
        <w:ind w:left="64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теста для лепки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988" w:rsidRPr="00DB4850" w:rsidRDefault="00C95988" w:rsidP="00C95988">
      <w:pPr>
        <w:numPr>
          <w:ilvl w:val="0"/>
          <w:numId w:val="10"/>
        </w:num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 НОД. Тема: «Чудо писанки».</w:t>
      </w:r>
    </w:p>
    <w:p w:rsidR="00C95988" w:rsidRPr="00D4424B" w:rsidRDefault="00C95988" w:rsidP="00C9598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4424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Работа с родителями</w:t>
      </w:r>
    </w:p>
    <w:p w:rsidR="00C95988" w:rsidRPr="00DB4850" w:rsidRDefault="00C95988" w:rsidP="00C95988">
      <w:pPr>
        <w:numPr>
          <w:ilvl w:val="0"/>
          <w:numId w:val="11"/>
        </w:numPr>
        <w:spacing w:after="0"/>
        <w:ind w:left="786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“Приобщение детей к народным традициям”, “Как праздновали Пасху на Руси”, «История праздника»</w:t>
      </w:r>
    </w:p>
    <w:p w:rsidR="00C95988" w:rsidRPr="00DB4850" w:rsidRDefault="00C95988" w:rsidP="00C95988">
      <w:pPr>
        <w:numPr>
          <w:ilvl w:val="0"/>
          <w:numId w:val="11"/>
        </w:numPr>
        <w:spacing w:after="0"/>
        <w:ind w:left="786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Папка-передвижка “К Пасхе все всегда готовятся, украшая дом различными символам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“Как можно преобразить яйца”</w:t>
      </w: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</w:t>
      </w:r>
    </w:p>
    <w:p w:rsidR="00C95988" w:rsidRPr="00DB4850" w:rsidRDefault="00C95988" w:rsidP="00C95988">
      <w:pPr>
        <w:numPr>
          <w:ilvl w:val="0"/>
          <w:numId w:val="11"/>
        </w:numPr>
        <w:spacing w:after="0"/>
        <w:ind w:left="786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 «Кулич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95988" w:rsidRPr="00DB4850" w:rsidRDefault="00C95988" w:rsidP="00C95988">
      <w:pPr>
        <w:numPr>
          <w:ilvl w:val="0"/>
          <w:numId w:val="11"/>
        </w:numPr>
        <w:spacing w:after="0"/>
        <w:ind w:left="786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850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«Крашенки»  своими руками</w:t>
      </w:r>
    </w:p>
    <w:p w:rsidR="00C95988" w:rsidRDefault="00C95988" w:rsidP="00C95988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725D3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D7EE84"/>
        </w:rPr>
        <w:t>Литература:</w:t>
      </w:r>
      <w:r w:rsidRPr="00725D38">
        <w:rPr>
          <w:rFonts w:ascii="Times New Roman" w:hAnsi="Times New Roman" w:cs="Times New Roman"/>
          <w:color w:val="000000"/>
          <w:sz w:val="28"/>
          <w:szCs w:val="28"/>
          <w:shd w:val="clear" w:color="auto" w:fill="D7EE84"/>
        </w:rPr>
        <w:br/>
        <w:t>1. Ищук В.В., Нагибина М.И. – Народные праздники. Ярославль, Академия холдинг,2000.</w:t>
      </w:r>
      <w:r w:rsidRPr="00725D38">
        <w:rPr>
          <w:rFonts w:ascii="Times New Roman" w:hAnsi="Times New Roman" w:cs="Times New Roman"/>
          <w:color w:val="000000"/>
          <w:sz w:val="28"/>
          <w:szCs w:val="28"/>
          <w:shd w:val="clear" w:color="auto" w:fill="D7EE84"/>
        </w:rPr>
        <w:br/>
        <w:t>2. Каплунова И., Новоскольцева И.- Праздник каждый день. М., Композитор, 2000.</w:t>
      </w:r>
      <w:r w:rsidRPr="00725D38">
        <w:rPr>
          <w:rFonts w:ascii="Times New Roman" w:hAnsi="Times New Roman" w:cs="Times New Roman"/>
          <w:color w:val="000000"/>
          <w:sz w:val="28"/>
          <w:szCs w:val="28"/>
          <w:shd w:val="clear" w:color="auto" w:fill="D7EE84"/>
        </w:rPr>
        <w:br/>
        <w:t>3. Князева О.Л., Маханева О.Д. - Приобщение детей к истокам русской народной культуры. СПб</w:t>
      </w:r>
      <w:proofErr w:type="gramStart"/>
      <w:r w:rsidRPr="00725D38">
        <w:rPr>
          <w:rFonts w:ascii="Times New Roman" w:hAnsi="Times New Roman" w:cs="Times New Roman"/>
          <w:color w:val="000000"/>
          <w:sz w:val="28"/>
          <w:szCs w:val="28"/>
          <w:shd w:val="clear" w:color="auto" w:fill="D7EE84"/>
        </w:rPr>
        <w:t xml:space="preserve">., </w:t>
      </w:r>
      <w:proofErr w:type="gramEnd"/>
      <w:r w:rsidRPr="00725D38">
        <w:rPr>
          <w:rFonts w:ascii="Times New Roman" w:hAnsi="Times New Roman" w:cs="Times New Roman"/>
          <w:color w:val="000000"/>
          <w:sz w:val="28"/>
          <w:szCs w:val="28"/>
          <w:shd w:val="clear" w:color="auto" w:fill="D7EE84"/>
        </w:rPr>
        <w:t>2000.</w:t>
      </w:r>
      <w:r w:rsidRPr="00725D38">
        <w:rPr>
          <w:rFonts w:ascii="Times New Roman" w:hAnsi="Times New Roman" w:cs="Times New Roman"/>
          <w:color w:val="000000"/>
          <w:sz w:val="28"/>
          <w:szCs w:val="28"/>
          <w:shd w:val="clear" w:color="auto" w:fill="D7EE84"/>
        </w:rPr>
        <w:br/>
        <w:t>4. Зарецкая Н.В.- Календарные музыкальные праздники. Айрис дидактика. М.,2003.</w:t>
      </w:r>
      <w:r w:rsidRPr="00725D38">
        <w:rPr>
          <w:rFonts w:ascii="Times New Roman" w:hAnsi="Times New Roman" w:cs="Times New Roman"/>
          <w:color w:val="000000"/>
          <w:sz w:val="28"/>
          <w:szCs w:val="28"/>
          <w:shd w:val="clear" w:color="auto" w:fill="D7EE84"/>
        </w:rPr>
        <w:br/>
        <w:t>5. Иллюстрированный методический журнал «Музыкальный руководитель», учредитель и издатель 000 Издательский дом «Воспитание дошкольника»</w:t>
      </w:r>
      <w:r w:rsidRPr="00725D38">
        <w:rPr>
          <w:rFonts w:ascii="Times New Roman" w:hAnsi="Times New Roman" w:cs="Times New Roman"/>
          <w:color w:val="000000"/>
          <w:sz w:val="28"/>
          <w:szCs w:val="28"/>
          <w:shd w:val="clear" w:color="auto" w:fill="D7EE84"/>
        </w:rPr>
        <w:br/>
        <w:t>6. Журнал «Музыкальная палитра», издатель 000 «Редакция журнала «Музыкальная палитра», Санкт-Петербург</w:t>
      </w:r>
      <w:r w:rsidRPr="00725D38">
        <w:rPr>
          <w:rFonts w:ascii="Times New Roman" w:hAnsi="Times New Roman" w:cs="Times New Roman"/>
          <w:color w:val="000000"/>
          <w:sz w:val="28"/>
          <w:szCs w:val="28"/>
          <w:shd w:val="clear" w:color="auto" w:fill="D7EE84"/>
        </w:rPr>
        <w:br/>
        <w:t>7. Календарные обрядовые праздники для детей дошкольного возраста. Авторский коллектив: Пугачёва Н.В.; Есаулова Н.А.; Потапова Н.Н. – Учебное пособие. – М.: Педагогическое общество России, 2005.</w:t>
      </w:r>
    </w:p>
    <w:p w:rsidR="00C95988" w:rsidRPr="0043430E" w:rsidRDefault="00C95988" w:rsidP="00C95988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95988" w:rsidRPr="0043430E" w:rsidSect="00C959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D35"/>
    <w:multiLevelType w:val="multilevel"/>
    <w:tmpl w:val="2992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577CF"/>
    <w:multiLevelType w:val="multilevel"/>
    <w:tmpl w:val="293A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032F6"/>
    <w:multiLevelType w:val="multilevel"/>
    <w:tmpl w:val="A91E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8242C"/>
    <w:multiLevelType w:val="multilevel"/>
    <w:tmpl w:val="CE48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155AD"/>
    <w:multiLevelType w:val="multilevel"/>
    <w:tmpl w:val="7EAA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D122B60"/>
    <w:multiLevelType w:val="hybridMultilevel"/>
    <w:tmpl w:val="E110B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850B2"/>
    <w:multiLevelType w:val="multilevel"/>
    <w:tmpl w:val="0742E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E4A18A8"/>
    <w:multiLevelType w:val="multilevel"/>
    <w:tmpl w:val="1194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367DF"/>
    <w:multiLevelType w:val="multilevel"/>
    <w:tmpl w:val="3B28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0231C"/>
    <w:multiLevelType w:val="hybridMultilevel"/>
    <w:tmpl w:val="A1A24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1400D"/>
    <w:multiLevelType w:val="multilevel"/>
    <w:tmpl w:val="E540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C1996"/>
    <w:multiLevelType w:val="multilevel"/>
    <w:tmpl w:val="7E0A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95988"/>
    <w:rsid w:val="00C92103"/>
    <w:rsid w:val="00C95988"/>
    <w:rsid w:val="00C9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988"/>
    <w:pPr>
      <w:ind w:left="720"/>
      <w:contextualSpacing/>
    </w:pPr>
  </w:style>
  <w:style w:type="character" w:styleId="a4">
    <w:name w:val="Strong"/>
    <w:basedOn w:val="a0"/>
    <w:uiPriority w:val="22"/>
    <w:qFormat/>
    <w:rsid w:val="00C95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2023-12-13T13:23:00Z</dcterms:created>
  <dcterms:modified xsi:type="dcterms:W3CDTF">2023-12-14T08:58:00Z</dcterms:modified>
</cp:coreProperties>
</file>