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19" w:rsidRDefault="00A56A3A" w:rsidP="00280519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16510</wp:posOffset>
                </wp:positionV>
                <wp:extent cx="456565" cy="125730"/>
                <wp:effectExtent l="0" t="0" r="381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5.75pt;margin-top:1.3pt;width:35.95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" stroked="f"/>
            </w:pict>
          </mc:Fallback>
        </mc:AlternateContent>
      </w:r>
    </w:p>
    <w:p w:rsidR="007236C2" w:rsidRDefault="007236C2" w:rsidP="007236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МОРДОВИЯ</w:t>
      </w:r>
    </w:p>
    <w:p w:rsidR="007236C2" w:rsidRDefault="007236C2" w:rsidP="007236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ГОРОДСКОГО  ОКРУГА  САРАНСК</w:t>
      </w:r>
    </w:p>
    <w:p w:rsidR="007236C2" w:rsidRDefault="007236C2" w:rsidP="007236C2">
      <w:pPr>
        <w:spacing w:line="360" w:lineRule="auto"/>
        <w:jc w:val="center"/>
        <w:rPr>
          <w:sz w:val="28"/>
          <w:szCs w:val="28"/>
        </w:rPr>
      </w:pPr>
    </w:p>
    <w:p w:rsidR="007236C2" w:rsidRDefault="007236C2" w:rsidP="007236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 Е  Ш  Е  Н  И  Е</w:t>
      </w:r>
    </w:p>
    <w:p w:rsidR="007236C2" w:rsidRDefault="007236C2" w:rsidP="007236C2">
      <w:pPr>
        <w:spacing w:line="360" w:lineRule="auto"/>
        <w:jc w:val="center"/>
        <w:rPr>
          <w:sz w:val="28"/>
          <w:szCs w:val="28"/>
        </w:rPr>
      </w:pPr>
    </w:p>
    <w:p w:rsidR="007236C2" w:rsidRDefault="007236C2" w:rsidP="007236C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>от  4 февраля 2015 г.                                          №  428</w:t>
      </w:r>
    </w:p>
    <w:p w:rsidR="007236C2" w:rsidRDefault="007236C2" w:rsidP="007236C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</w:t>
      </w:r>
    </w:p>
    <w:p w:rsidR="007236C2" w:rsidRDefault="007236C2" w:rsidP="007236C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Совета депутатов городского округа Саранск от 26 декабря 2008 г. № 256 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реализующие основную общеобразовательную программу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дошкольного образования»</w:t>
      </w:r>
    </w:p>
    <w:p w:rsidR="007236C2" w:rsidRDefault="007236C2" w:rsidP="007236C2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6C2" w:rsidRDefault="007236C2" w:rsidP="007236C2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6C2" w:rsidRDefault="007236C2" w:rsidP="007236C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29</w:t>
      </w:r>
      <w:r>
        <w:rPr>
          <w:rFonts w:ascii="Times New Roman" w:hAnsi="Times New Roman"/>
          <w:color w:val="FFFFFF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декабря 2012 г. № 273-ФЗ «Об образовании в Российской Федерации», Уставом городского округа Саранск, Совет депутатов  городского округа   Саранск </w:t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7236C2" w:rsidRDefault="007236C2" w:rsidP="007236C2">
      <w:pPr>
        <w:pStyle w:val="1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>Внести  в решение Совета депутатов городского округа Саранск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br/>
        <w:t>от 26 декабря 2008</w:t>
      </w:r>
      <w:r>
        <w:rPr>
          <w:rFonts w:ascii="Times New Roman" w:eastAsia="Calibri" w:hAnsi="Times New Roman"/>
          <w:b w:val="0"/>
          <w:color w:val="FFFFFF"/>
          <w:sz w:val="28"/>
          <w:szCs w:val="28"/>
        </w:rPr>
        <w:t>а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года №256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br/>
        <w:t xml:space="preserve">реализующие основную общеобразовательную программу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br/>
        <w:t xml:space="preserve">дошкольного образования» 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следующие изменения: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реализующие основную общеобразовательную программу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дошкольного образования» изложить в следующей редакции: «О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дополнительных мерах социальной поддержки отдельных категорий граждан, дети которых посещают муниципальные образовательные организации городского округа Саранск, реализующие образовательную программу дошкольного образования».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пункте 1 решения словосочетание «образовательное учреждение» заменить словосочетанием «образовательная организация»; словосочетание «в образовательных учреждениях» словосочетанием «в образовательных организациях»; словосочетание «основную общеобразовательную программу» словосочетанием «образовательную программу».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первом абзаце пункта 1, пункта 1.1. словосочетание «Установить на 2014 год» заменить на словосочетание «Установить на 2015 год»;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в шестом абзаце пункта 1.1. предложение «Расчет компенсации родительской платы производится исходя из стоимости муниципальной услуги по содержанию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образования, установленной </w:t>
      </w:r>
      <w:hyperlink r:id="rId6" w:history="1">
        <w:r>
          <w:rPr>
            <w:rStyle w:val="a6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городского округа Саранск от 11 января 2012 г. № 32 «Об установлении стоимости муниципальной услуги по содержанию ребенка в муниципальных образовательных учреждениях городского округа Саранск, реализующих основную общеобразовательную программу дошкольного образования» заменить на «Расчет компенсации родительской платы производится исходя из стоимости муниципальной услуги по содержанию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образования, установленной </w:t>
      </w:r>
      <w:hyperlink r:id="rId7" w:history="1">
        <w:r>
          <w:rPr>
            <w:rStyle w:val="a6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городского округа Саранск от 26 июня 2014 г. №343 «Об установлении родительской платы, взимаемой с 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образования».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д) пункт 3 Решения дополнить абзацем следующего содержания: «Дополнительные меры социальной поддержки, устанавливаемые пунктом 1. настоящего решения предоставляются дополнительно к мерам социальной поддержки предусмотренным </w:t>
      </w:r>
      <w:r>
        <w:rPr>
          <w:rFonts w:ascii="Times New Roman" w:hAnsi="Times New Roman"/>
          <w:sz w:val="28"/>
          <w:szCs w:val="28"/>
        </w:rPr>
        <w:t>постановлением Правительства Республики Мордовия от 18 мая 2009 г. № 204 «О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Мордовия» (ред. от 24 февраля 2014 г.)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опубликования и распространяет свое действие на взаимоотношения, возникшие с 1 января 2015 года.</w:t>
      </w:r>
    </w:p>
    <w:p w:rsidR="007236C2" w:rsidRDefault="007236C2" w:rsidP="007236C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6C2" w:rsidRDefault="007236C2" w:rsidP="007236C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 депутатов</w:t>
      </w:r>
    </w:p>
    <w:p w:rsidR="007236C2" w:rsidRDefault="007236C2" w:rsidP="007236C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Саранск                                        Н.Ф. Бурнайкин</w:t>
      </w:r>
    </w:p>
    <w:p w:rsidR="00955031" w:rsidRDefault="00955031"/>
    <w:sectPr w:rsidR="00955031" w:rsidSect="0028051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C54"/>
    <w:multiLevelType w:val="hybridMultilevel"/>
    <w:tmpl w:val="E3CA6E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E5E37B7"/>
    <w:multiLevelType w:val="hybridMultilevel"/>
    <w:tmpl w:val="A6767A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9D"/>
    <w:rsid w:val="0025009D"/>
    <w:rsid w:val="00280519"/>
    <w:rsid w:val="007236C2"/>
    <w:rsid w:val="00955031"/>
    <w:rsid w:val="00A56A3A"/>
    <w:rsid w:val="00C31E35"/>
    <w:rsid w:val="00C76FA7"/>
    <w:rsid w:val="00CC534B"/>
    <w:rsid w:val="00EA3E7E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05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051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28051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5">
    <w:name w:val="Гипертекстовая ссылка"/>
    <w:uiPriority w:val="99"/>
    <w:rsid w:val="00280519"/>
    <w:rPr>
      <w:b/>
      <w:bCs/>
      <w:color w:val="106BBE"/>
    </w:rPr>
  </w:style>
  <w:style w:type="character" w:styleId="a6">
    <w:name w:val="Hyperlink"/>
    <w:uiPriority w:val="99"/>
    <w:semiHidden/>
    <w:unhideWhenUsed/>
    <w:rsid w:val="00723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05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051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28051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5">
    <w:name w:val="Гипертекстовая ссылка"/>
    <w:uiPriority w:val="99"/>
    <w:rsid w:val="00280519"/>
    <w:rPr>
      <w:b/>
      <w:bCs/>
      <w:color w:val="106BBE"/>
    </w:rPr>
  </w:style>
  <w:style w:type="character" w:styleId="a6">
    <w:name w:val="Hyperlink"/>
    <w:uiPriority w:val="99"/>
    <w:semiHidden/>
    <w:unhideWhenUsed/>
    <w:rsid w:val="00723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8768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768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2018-09-07T12:04:00Z</dcterms:created>
  <dcterms:modified xsi:type="dcterms:W3CDTF">2018-09-07T12:04:00Z</dcterms:modified>
</cp:coreProperties>
</file>