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9" w:rsidRPr="00FF61F6" w:rsidRDefault="00FF61F6" w:rsidP="00E257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FF61F6" w:rsidRPr="00FF61F6" w:rsidRDefault="00CA3A35" w:rsidP="00E257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ребёнка –</w:t>
      </w:r>
      <w:r w:rsidR="00FF61F6" w:rsidRPr="00FF61F6">
        <w:rPr>
          <w:rFonts w:ascii="Times New Roman" w:hAnsi="Times New Roman" w:cs="Times New Roman"/>
          <w:b/>
          <w:sz w:val="28"/>
          <w:szCs w:val="28"/>
        </w:rPr>
        <w:t xml:space="preserve"> детский сад №73»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DC" w:rsidRDefault="00E257DC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9B" w:rsidRDefault="005F609B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9B" w:rsidRPr="00FF61F6" w:rsidRDefault="005F609B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работы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>«</w:t>
      </w:r>
      <w:r w:rsidR="00B57484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="000B2E96">
        <w:rPr>
          <w:rFonts w:ascii="Times New Roman" w:hAnsi="Times New Roman" w:cs="Times New Roman"/>
          <w:b/>
          <w:sz w:val="28"/>
          <w:szCs w:val="28"/>
        </w:rPr>
        <w:t xml:space="preserve"> В. В. Воскобовича </w:t>
      </w:r>
      <w:r w:rsidR="00B57484">
        <w:rPr>
          <w:rFonts w:ascii="Times New Roman" w:hAnsi="Times New Roman" w:cs="Times New Roman"/>
          <w:b/>
          <w:sz w:val="28"/>
          <w:szCs w:val="28"/>
        </w:rPr>
        <w:t>как средство формирования познавательных способностей детей дошкольного возраста</w:t>
      </w:r>
      <w:r w:rsidRPr="00FF61F6">
        <w:rPr>
          <w:rFonts w:ascii="Times New Roman" w:hAnsi="Times New Roman" w:cs="Times New Roman"/>
          <w:b/>
          <w:sz w:val="28"/>
          <w:szCs w:val="28"/>
        </w:rPr>
        <w:t>»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6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183C05">
        <w:rPr>
          <w:rFonts w:ascii="Times New Roman" w:hAnsi="Times New Roman" w:cs="Times New Roman"/>
          <w:b/>
          <w:sz w:val="28"/>
          <w:szCs w:val="28"/>
        </w:rPr>
        <w:t>Вострухиной Елены Викторовны</w:t>
      </w: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Pr="00FF61F6" w:rsidRDefault="00FF61F6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F6" w:rsidRDefault="00117AF1" w:rsidP="00FF6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Саранск, 2022</w:t>
      </w:r>
    </w:p>
    <w:p w:rsidR="0084550C" w:rsidRDefault="0084550C" w:rsidP="00455CE5">
      <w:pPr>
        <w:spacing w:line="36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4550C" w:rsidRDefault="0084550C" w:rsidP="00640624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0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16F4">
        <w:rPr>
          <w:rFonts w:ascii="Times New Roman" w:hAnsi="Times New Roman" w:cs="Times New Roman"/>
          <w:b/>
          <w:sz w:val="28"/>
          <w:szCs w:val="28"/>
          <w:u w:val="single"/>
        </w:rPr>
        <w:t>Тема опыта:</w:t>
      </w:r>
      <w:r w:rsidRPr="009E16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16F4" w:rsidRPr="009E16F4">
        <w:rPr>
          <w:rFonts w:ascii="Times New Roman" w:hAnsi="Times New Roman" w:cs="Times New Roman"/>
          <w:sz w:val="28"/>
          <w:szCs w:val="28"/>
        </w:rPr>
        <w:t>Развивающие игры</w:t>
      </w:r>
      <w:r w:rsidR="000B2E96">
        <w:rPr>
          <w:rFonts w:ascii="Times New Roman" w:hAnsi="Times New Roman" w:cs="Times New Roman"/>
          <w:sz w:val="28"/>
          <w:szCs w:val="28"/>
        </w:rPr>
        <w:t xml:space="preserve"> В. В. Воскобовича</w:t>
      </w:r>
      <w:r w:rsidR="009E16F4" w:rsidRPr="009E16F4">
        <w:rPr>
          <w:rFonts w:ascii="Times New Roman" w:hAnsi="Times New Roman" w:cs="Times New Roman"/>
          <w:sz w:val="28"/>
          <w:szCs w:val="28"/>
        </w:rPr>
        <w:t xml:space="preserve"> как средство формирования познавательных способностей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16F4" w:rsidRDefault="0084550C" w:rsidP="00640624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F4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F4">
        <w:rPr>
          <w:rFonts w:ascii="Times New Roman" w:hAnsi="Times New Roman" w:cs="Times New Roman"/>
          <w:sz w:val="28"/>
          <w:szCs w:val="28"/>
        </w:rPr>
        <w:t>Вострухина Елена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CE5">
        <w:rPr>
          <w:rFonts w:ascii="Times New Roman" w:hAnsi="Times New Roman" w:cs="Times New Roman"/>
          <w:sz w:val="28"/>
          <w:szCs w:val="28"/>
        </w:rPr>
        <w:t xml:space="preserve"> </w:t>
      </w:r>
      <w:r w:rsidR="009E16F4" w:rsidRPr="009E16F4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9E16F4">
        <w:rPr>
          <w:rFonts w:ascii="Times New Roman" w:hAnsi="Times New Roman" w:cs="Times New Roman"/>
          <w:sz w:val="28"/>
          <w:szCs w:val="28"/>
        </w:rPr>
        <w:t>. О</w:t>
      </w:r>
      <w:r w:rsidR="009E16F4" w:rsidRPr="009E16F4">
        <w:rPr>
          <w:rFonts w:ascii="Times New Roman" w:hAnsi="Times New Roman" w:cs="Times New Roman"/>
          <w:sz w:val="28"/>
          <w:szCs w:val="28"/>
        </w:rPr>
        <w:t xml:space="preserve">кончила с отличием </w:t>
      </w:r>
      <w:r w:rsidR="009E16F4" w:rsidRPr="009E16F4">
        <w:rPr>
          <w:rFonts w:ascii="Times New Roman" w:hAnsi="Times New Roman" w:cs="Times New Roman"/>
          <w:sz w:val="28"/>
        </w:rPr>
        <w:t xml:space="preserve">ФГБОУ ВПО «Мордовский государственный педагогический  институт имени М.Е.Евсевьева» по специальности «Педагогика и методика начального образования» с дополнительной специальностью «Русский язык и литература» в 2013 году. Прошла профессиональную переподготовку в Государственном бюджетном учреждении дополнительного </w:t>
      </w:r>
      <w:proofErr w:type="gramStart"/>
      <w:r w:rsidR="009E16F4" w:rsidRPr="009E16F4">
        <w:rPr>
          <w:rFonts w:ascii="Times New Roman" w:hAnsi="Times New Roman" w:cs="Times New Roman"/>
          <w:sz w:val="28"/>
        </w:rPr>
        <w:t>профессионального</w:t>
      </w:r>
      <w:proofErr w:type="gramEnd"/>
      <w:r w:rsidR="009E16F4" w:rsidRPr="009E16F4">
        <w:rPr>
          <w:rFonts w:ascii="Times New Roman" w:hAnsi="Times New Roman" w:cs="Times New Roman"/>
          <w:sz w:val="28"/>
        </w:rPr>
        <w:t xml:space="preserve"> образования «Мордовский республиканский институт образования» по программе: «Педагогика и методика дошкольного образования» в 2017 году. Общий трудовой стаж 9 лет, педагогический стаж 9 лет. В МАДОУ «Центр развития реб</w:t>
      </w:r>
      <w:r w:rsidR="009E16F4">
        <w:rPr>
          <w:rFonts w:ascii="Times New Roman" w:hAnsi="Times New Roman" w:cs="Times New Roman"/>
          <w:sz w:val="28"/>
        </w:rPr>
        <w:t>ёнка – детский сад №73» работаю</w:t>
      </w:r>
      <w:r w:rsidR="009E16F4" w:rsidRPr="009E16F4">
        <w:rPr>
          <w:rFonts w:ascii="Times New Roman" w:hAnsi="Times New Roman" w:cs="Times New Roman"/>
          <w:sz w:val="28"/>
        </w:rPr>
        <w:t xml:space="preserve"> с 2013 года.</w:t>
      </w:r>
    </w:p>
    <w:p w:rsidR="004A4763" w:rsidRDefault="004A4763" w:rsidP="00455CE5">
      <w:pPr>
        <w:spacing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7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2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опыта.</w:t>
      </w:r>
    </w:p>
    <w:p w:rsidR="00904108" w:rsidRPr="00B37B79" w:rsidRDefault="00904108" w:rsidP="00B37B79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B56954" w:rsidRPr="0090410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 настоящее время в стране активно происходит процесс </w:t>
      </w:r>
      <w:r w:rsidR="009B5B8D">
        <w:rPr>
          <w:rFonts w:ascii="Times New Roman" w:hAnsi="Times New Roman" w:cs="Times New Roman"/>
          <w:sz w:val="28"/>
          <w:szCs w:val="27"/>
          <w:shd w:val="clear" w:color="auto" w:fill="FFFFFF"/>
        </w:rPr>
        <w:t>высоко</w:t>
      </w:r>
      <w:r w:rsidR="00B56954" w:rsidRPr="0090410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качественного обновления образования, </w:t>
      </w:r>
      <w:r w:rsidR="009B5B8D">
        <w:rPr>
          <w:rFonts w:ascii="Times New Roman" w:hAnsi="Times New Roman" w:cs="Times New Roman"/>
          <w:sz w:val="28"/>
          <w:szCs w:val="27"/>
          <w:shd w:val="clear" w:color="auto" w:fill="FFFFFF"/>
        </w:rPr>
        <w:t>увеличивается</w:t>
      </w:r>
      <w:r w:rsidR="00B56954" w:rsidRPr="0090410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его культурологический, развивающий, личностный потенциал. В связи с пересмотром приоритетных направлений деятельности в дошкольном образовании преобладает деятельность, направленная на развитие у детей способности к начальным формам обобщения, умозаключения, абстракции. Одним из таких направлений является формирования познавательных способностей, через развивающие игры.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B56954" w:rsidRPr="00904108">
        <w:rPr>
          <w:rFonts w:ascii="Times New Roman" w:hAnsi="Times New Roman" w:cs="Times New Roman"/>
          <w:sz w:val="28"/>
          <w:szCs w:val="27"/>
          <w:shd w:val="clear" w:color="auto" w:fill="FFFFFF"/>
        </w:rPr>
        <w:t>Развивающие игры как средство формирования познавате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льных способностей дошкольников –</w:t>
      </w:r>
      <w:r w:rsidR="00B56954" w:rsidRPr="0090410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одна из самых актуальных в теории и практике дошкольного воспитания, поскольку является необходимым условием для формирования умственных качеств детей, самостоятельности и инициативности. В комплексном подходе к воспитанию и обучению дошкольников в современном образовании немаловажная роль принадлежит развивающим играм. На данный период эта проблема становится еще более актуальной и в нашем детском саду.</w:t>
      </w:r>
      <w:r w:rsidR="00B37B7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B37B79" w:rsidRP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Среди множества материалов, посвященной </w:t>
      </w:r>
      <w:r w:rsid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данной теме</w:t>
      </w:r>
      <w:r w:rsidR="00B37B79" w:rsidRP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я </w:t>
      </w:r>
      <w:r w:rsid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заинтересовалась современной</w:t>
      </w:r>
      <w:r w:rsidR="00B37B79" w:rsidRP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игровой </w:t>
      </w:r>
      <w:r w:rsid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технологией</w:t>
      </w:r>
      <w:r w:rsidR="00B37B79" w:rsidRP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интеллектуально-творческого развития детей 3-7 лет: «Сказочные лабиринты игры», создан</w:t>
      </w:r>
      <w:r w:rsid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ной</w:t>
      </w:r>
      <w:r w:rsidR="00B37B79" w:rsidRPr="00B37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основе развивающих игр В. В. Воскобовича.</w:t>
      </w:r>
      <w:r w:rsidR="00E405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37B79" w:rsidRPr="004D03A5" w:rsidRDefault="00C37C7A" w:rsidP="004D03A5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C7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55E">
        <w:rPr>
          <w:rFonts w:ascii="Times New Roman" w:hAnsi="Times New Roman" w:cs="Times New Roman"/>
          <w:b/>
          <w:sz w:val="28"/>
          <w:szCs w:val="28"/>
          <w:u w:val="single"/>
        </w:rPr>
        <w:t>Основная идея опыта</w:t>
      </w:r>
      <w:r w:rsidR="004D03A5" w:rsidRPr="004D0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90" w:rsidRPr="00FF4CB3">
        <w:rPr>
          <w:rFonts w:ascii="Times New Roman" w:hAnsi="Times New Roman" w:cs="Times New Roman"/>
          <w:sz w:val="28"/>
          <w:shd w:val="clear" w:color="auto" w:fill="FFFFFF"/>
        </w:rPr>
        <w:t xml:space="preserve">заключается в повышении эффективности образовательного процесса, направленного на развитие </w:t>
      </w:r>
      <w:r w:rsidR="00FF4CB3">
        <w:rPr>
          <w:rFonts w:ascii="Times New Roman" w:hAnsi="Times New Roman" w:cs="Times New Roman"/>
          <w:sz w:val="28"/>
          <w:shd w:val="clear" w:color="auto" w:fill="FFFFFF"/>
        </w:rPr>
        <w:t>познавательных</w:t>
      </w:r>
      <w:r w:rsidR="00732A90" w:rsidRPr="00FF4CB3">
        <w:rPr>
          <w:rFonts w:ascii="Times New Roman" w:hAnsi="Times New Roman" w:cs="Times New Roman"/>
          <w:sz w:val="28"/>
          <w:shd w:val="clear" w:color="auto" w:fill="FFFFFF"/>
        </w:rPr>
        <w:t xml:space="preserve"> способностей дошкольников, путем активного использования игровых технологий В.</w:t>
      </w:r>
      <w:r w:rsidR="006C01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32A90" w:rsidRPr="00FF4CB3">
        <w:rPr>
          <w:rFonts w:ascii="Times New Roman" w:hAnsi="Times New Roman" w:cs="Times New Roman"/>
          <w:sz w:val="28"/>
          <w:shd w:val="clear" w:color="auto" w:fill="FFFFFF"/>
        </w:rPr>
        <w:t>В.</w:t>
      </w:r>
      <w:r w:rsidR="006C01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32A90" w:rsidRPr="00FF4CB3">
        <w:rPr>
          <w:rFonts w:ascii="Times New Roman" w:hAnsi="Times New Roman" w:cs="Times New Roman"/>
          <w:bCs/>
          <w:sz w:val="28"/>
          <w:shd w:val="clear" w:color="auto" w:fill="FFFFFF"/>
        </w:rPr>
        <w:t>Воскобовича</w:t>
      </w:r>
      <w:r w:rsidR="00732A90" w:rsidRPr="00FF4CB3">
        <w:rPr>
          <w:rFonts w:ascii="Times New Roman" w:hAnsi="Times New Roman" w:cs="Times New Roman"/>
          <w:sz w:val="28"/>
          <w:shd w:val="clear" w:color="auto" w:fill="FFFFFF"/>
        </w:rPr>
        <w:t>. Учитывая возрастные и индивидуальные особенности дошкольников, необходимо создать ситуацию, в которой ребёнок станет активным участником образовательного процесса.</w:t>
      </w:r>
    </w:p>
    <w:p w:rsidR="00166886" w:rsidRDefault="00166886" w:rsidP="00166886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886">
        <w:rPr>
          <w:rFonts w:ascii="Times New Roman" w:hAnsi="Times New Roman" w:cs="Times New Roman"/>
          <w:b/>
          <w:sz w:val="28"/>
          <w:szCs w:val="28"/>
        </w:rPr>
        <w:t>5.</w:t>
      </w:r>
      <w:r w:rsidR="00486899">
        <w:rPr>
          <w:rFonts w:ascii="Times New Roman" w:hAnsi="Times New Roman" w:cs="Times New Roman"/>
          <w:sz w:val="28"/>
          <w:szCs w:val="28"/>
        </w:rPr>
        <w:t xml:space="preserve"> </w:t>
      </w:r>
      <w:r w:rsidRPr="00F1655E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база, опора на современные педагогические теории.</w:t>
      </w:r>
    </w:p>
    <w:p w:rsidR="00166886" w:rsidRDefault="00166886" w:rsidP="004A1ACF">
      <w:pPr>
        <w:spacing w:after="0"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86">
        <w:rPr>
          <w:rFonts w:ascii="Times New Roman" w:hAnsi="Times New Roman" w:cs="Times New Roman"/>
          <w:sz w:val="28"/>
          <w:szCs w:val="28"/>
        </w:rPr>
        <w:t xml:space="preserve">Для продуктивной работы </w:t>
      </w:r>
      <w:r>
        <w:rPr>
          <w:rFonts w:ascii="Times New Roman" w:hAnsi="Times New Roman" w:cs="Times New Roman"/>
          <w:sz w:val="28"/>
          <w:szCs w:val="28"/>
        </w:rPr>
        <w:t>с детьми мной были изучены следующие работы:</w:t>
      </w:r>
    </w:p>
    <w:p w:rsidR="00ED3AF8" w:rsidRDefault="0000494E" w:rsidP="004A1ACF">
      <w:pPr>
        <w:pStyle w:val="a5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D3AF8">
        <w:rPr>
          <w:rFonts w:ascii="Times New Roman" w:hAnsi="Times New Roman" w:cs="Times New Roman"/>
          <w:sz w:val="28"/>
          <w:szCs w:val="28"/>
        </w:rPr>
        <w:t xml:space="preserve">Бабаева Т. И., Гогоберидзе А. Г., Солнцева О. В. и др. «Детство: Примерная образовательная программа </w:t>
      </w:r>
      <w:proofErr w:type="gramStart"/>
      <w:r w:rsidRPr="00ED3AF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D3AF8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CA3A35" w:rsidRPr="00ED3AF8">
        <w:rPr>
          <w:rFonts w:ascii="Times New Roman" w:hAnsi="Times New Roman" w:cs="Times New Roman"/>
          <w:sz w:val="28"/>
          <w:szCs w:val="28"/>
        </w:rPr>
        <w:t>.</w:t>
      </w:r>
    </w:p>
    <w:p w:rsidR="00AC1695" w:rsidRDefault="00CA3A35" w:rsidP="004A1ACF">
      <w:pPr>
        <w:pStyle w:val="a5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D3AF8">
        <w:rPr>
          <w:rFonts w:ascii="Times New Roman" w:hAnsi="Times New Roman" w:cs="Times New Roman"/>
          <w:sz w:val="28"/>
          <w:szCs w:val="28"/>
        </w:rPr>
        <w:t xml:space="preserve"> Воскобович В.</w:t>
      </w:r>
      <w:r w:rsidR="00ED3AF8">
        <w:rPr>
          <w:rFonts w:ascii="Times New Roman" w:hAnsi="Times New Roman" w:cs="Times New Roman"/>
          <w:sz w:val="28"/>
          <w:szCs w:val="28"/>
        </w:rPr>
        <w:t xml:space="preserve"> </w:t>
      </w:r>
      <w:r w:rsidRPr="00ED3AF8">
        <w:rPr>
          <w:rFonts w:ascii="Times New Roman" w:hAnsi="Times New Roman" w:cs="Times New Roman"/>
          <w:sz w:val="28"/>
          <w:szCs w:val="28"/>
        </w:rPr>
        <w:t>В. «Сказочные лабиринты игры. Игровая технология интеллектуально-творческого развития детей» (В рамках инновационной деятельности МАДОУ «Центр развития ребёнка – детский сад №73»</w:t>
      </w:r>
      <w:r w:rsidR="00F6246E">
        <w:rPr>
          <w:rFonts w:ascii="Times New Roman" w:hAnsi="Times New Roman" w:cs="Times New Roman"/>
          <w:sz w:val="28"/>
          <w:szCs w:val="28"/>
        </w:rPr>
        <w:t>)</w:t>
      </w:r>
      <w:r w:rsidRPr="00ED3AF8">
        <w:rPr>
          <w:rFonts w:ascii="Times New Roman" w:hAnsi="Times New Roman" w:cs="Times New Roman"/>
          <w:sz w:val="28"/>
          <w:szCs w:val="28"/>
        </w:rPr>
        <w:t>.</w:t>
      </w:r>
    </w:p>
    <w:p w:rsidR="00B31EF7" w:rsidRPr="00B31EF7" w:rsidRDefault="00B31EF7" w:rsidP="00B31EF7">
      <w:pPr>
        <w:pStyle w:val="a5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Воскобович  В. В. Технология интенсивного интеллектуального развития детей дошкольного возраста 3-7 лет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«Сказочные лабиринты игры», ˗ СПб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НИИ «Гириконд»</w:t>
      </w: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2000.</w:t>
      </w:r>
    </w:p>
    <w:p w:rsidR="00B31EF7" w:rsidRPr="008D5D14" w:rsidRDefault="00B31EF7" w:rsidP="00B31EF7">
      <w:pPr>
        <w:pStyle w:val="a5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81818"/>
          <w:sz w:val="14"/>
          <w:szCs w:val="14"/>
          <w:shd w:val="clear" w:color="auto" w:fill="FFFFFF"/>
        </w:rPr>
        <w:t> </w:t>
      </w: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Нищева Н.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Предметно-пространственная развивающая среда в детском саду. Принципы построения, советы, рекомендаци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 С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ост. Н.В. Нищева. – Спб., «ДЕТСТВО-ПРЕСС»</w:t>
      </w: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2006.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˗ </w:t>
      </w:r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128 </w:t>
      </w:r>
      <w:proofErr w:type="gramStart"/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proofErr w:type="gramEnd"/>
      <w:r w:rsidRPr="00B31E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D5D14" w:rsidRPr="008D5D14" w:rsidRDefault="008D5D14" w:rsidP="008D5D14">
      <w:pPr>
        <w:pStyle w:val="a5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D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Толстикова О. В., Савельева О. В., Иванова Т. В. Современные педагогические технологии образования детей дошкольного возраста: методическое пособие</w:t>
      </w:r>
      <w:proofErr w:type="gramStart"/>
      <w:r w:rsidRPr="008D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˗</w:t>
      </w:r>
      <w:r w:rsidRPr="008D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Pr="008D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Екатеринбург: ИРО, 2013.</w:t>
      </w:r>
    </w:p>
    <w:p w:rsidR="004D03A5" w:rsidRPr="006E2A88" w:rsidRDefault="004D03A5" w:rsidP="004A1ACF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2CF">
        <w:rPr>
          <w:rFonts w:ascii="Times New Roman" w:hAnsi="Times New Roman" w:cs="Times New Roman"/>
          <w:b/>
          <w:sz w:val="28"/>
          <w:szCs w:val="28"/>
        </w:rPr>
        <w:t>6.</w:t>
      </w:r>
      <w:r w:rsidR="004552CF" w:rsidRPr="0045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2CF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Pr="0045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CF" w:rsidRPr="00455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в создании системы работы по ФГОС, с использованием </w:t>
      </w:r>
      <w:r w:rsidR="00E935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развивающих игр</w:t>
      </w:r>
      <w:r w:rsidR="004552CF" w:rsidRPr="004552CF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направленных на развитие логического мышления и познавательных способностей дошкольников в ходе обучения их самостоятельному поиску решений, выбору вариантов выполнения заданий в процессе разнообразных видов деятельности.</w:t>
      </w:r>
    </w:p>
    <w:p w:rsidR="00E24E6D" w:rsidRDefault="00E24E6D" w:rsidP="005F48DC">
      <w:pPr>
        <w:spacing w:line="360" w:lineRule="auto"/>
        <w:ind w:left="426" w:right="-284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6D" w:rsidRDefault="00E24E6D" w:rsidP="005F48DC">
      <w:pPr>
        <w:spacing w:line="360" w:lineRule="auto"/>
        <w:ind w:left="426" w:right="-284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DC" w:rsidRDefault="005F48DC" w:rsidP="005F48DC">
      <w:pPr>
        <w:spacing w:line="360" w:lineRule="auto"/>
        <w:ind w:left="426" w:right="-284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DC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</w:t>
      </w:r>
    </w:p>
    <w:p w:rsidR="00E40508" w:rsidRDefault="00E40508" w:rsidP="00E40508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8DC">
        <w:rPr>
          <w:rFonts w:ascii="Times New Roman" w:hAnsi="Times New Roman" w:cs="Times New Roman"/>
          <w:sz w:val="28"/>
          <w:szCs w:val="28"/>
        </w:rPr>
        <w:t xml:space="preserve">Реализация моего </w:t>
      </w:r>
      <w:r w:rsidR="00515B9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5F48D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95525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F48DC">
        <w:rPr>
          <w:rFonts w:ascii="Times New Roman" w:hAnsi="Times New Roman" w:cs="Times New Roman"/>
          <w:sz w:val="28"/>
          <w:szCs w:val="28"/>
        </w:rPr>
        <w:t xml:space="preserve">непосредственно пересекается с </w:t>
      </w:r>
      <w:r w:rsidR="00515B9F">
        <w:rPr>
          <w:rFonts w:ascii="Times New Roman" w:hAnsi="Times New Roman" w:cs="Times New Roman"/>
          <w:sz w:val="28"/>
          <w:szCs w:val="28"/>
        </w:rPr>
        <w:t xml:space="preserve">реализацией примерной образовательной программы дошкольного образования «Детство» Бабаевой Т. И., Гогоберидзе А. Г., Солнцевой О. В. и др. и рассчитана на 5 </w:t>
      </w:r>
      <w:r w:rsidR="00B331F5">
        <w:rPr>
          <w:rFonts w:ascii="Times New Roman" w:hAnsi="Times New Roman" w:cs="Times New Roman"/>
          <w:sz w:val="28"/>
          <w:szCs w:val="28"/>
        </w:rPr>
        <w:t>лет</w:t>
      </w:r>
      <w:r w:rsidR="00225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4A" w:rsidRDefault="00E40508" w:rsidP="00E40508">
      <w:pPr>
        <w:spacing w:line="36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2017 года я использую в своей практике игровую технологию                  В. В. Воскобовича «Сказочные лабиринты игры». </w:t>
      </w:r>
      <w:r w:rsidRPr="00E4050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игровая технология предполагает создание сказочного игрового пространства «Фиолетовый Лес»</w:t>
      </w:r>
      <w:r w:rsidR="00012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A16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представляющий</w:t>
      </w:r>
      <w:r w:rsidR="00012AB6" w:rsidRPr="0001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сказочную поляну, на которой есть своя область и свой герой.</w:t>
      </w:r>
      <w:r w:rsidR="0001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такой лес появился в нашей группе, заселенный героями сказок, которые очень полюбились моим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</w:t>
      </w:r>
      <w:r w:rsidRPr="00E40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стали им настоящими друзьями: мудрый Ворон Метр, Малыш Гео, Пчелка Жужа, Незримка Всюсь, Паук Юк, девочка Долька, гусеница Фифа, Гусь Капитан и другие.</w:t>
      </w:r>
    </w:p>
    <w:p w:rsidR="009C0333" w:rsidRDefault="003B7536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1F5">
        <w:rPr>
          <w:rFonts w:ascii="Times New Roman" w:hAnsi="Times New Roman" w:cs="Times New Roman"/>
          <w:sz w:val="28"/>
          <w:szCs w:val="28"/>
        </w:rPr>
        <w:t>Таким образом, в первой младше группе</w:t>
      </w:r>
      <w:r w:rsidR="00AD24BC">
        <w:rPr>
          <w:rFonts w:ascii="Times New Roman" w:hAnsi="Times New Roman" w:cs="Times New Roman"/>
          <w:sz w:val="28"/>
          <w:szCs w:val="28"/>
        </w:rPr>
        <w:t xml:space="preserve"> (третий год жизни)</w:t>
      </w:r>
      <w:r w:rsidR="00B331F5">
        <w:rPr>
          <w:rFonts w:ascii="Times New Roman" w:hAnsi="Times New Roman" w:cs="Times New Roman"/>
          <w:sz w:val="28"/>
          <w:szCs w:val="28"/>
        </w:rPr>
        <w:t xml:space="preserve"> </w:t>
      </w:r>
      <w:r w:rsidR="00AE4C01">
        <w:rPr>
          <w:rFonts w:ascii="Times New Roman" w:hAnsi="Times New Roman" w:cs="Times New Roman"/>
          <w:sz w:val="28"/>
          <w:szCs w:val="28"/>
        </w:rPr>
        <w:t>я начала работу по созданию развивающей предметно-пространственной среды</w:t>
      </w:r>
      <w:r w:rsidR="009C0333">
        <w:rPr>
          <w:rFonts w:ascii="Times New Roman" w:hAnsi="Times New Roman" w:cs="Times New Roman"/>
          <w:sz w:val="28"/>
          <w:szCs w:val="28"/>
        </w:rPr>
        <w:t xml:space="preserve"> «Фиолетовый лес», составила план работы по познавательному развитию на основе развивающих игр, разработала конспекты занятий. </w:t>
      </w:r>
      <w:r w:rsidR="001A40DE">
        <w:rPr>
          <w:rFonts w:ascii="Times New Roman" w:hAnsi="Times New Roman" w:cs="Times New Roman"/>
          <w:sz w:val="28"/>
          <w:szCs w:val="28"/>
        </w:rPr>
        <w:t>Дети с интересом знакомились с жителями «Фиолетового леса» через сказки и помогали им выполнять различные задания.</w:t>
      </w:r>
    </w:p>
    <w:p w:rsidR="000C6ACD" w:rsidRDefault="003B7536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C6ACD">
        <w:rPr>
          <w:rFonts w:ascii="Times New Roman" w:hAnsi="Times New Roman" w:cs="Times New Roman"/>
          <w:sz w:val="28"/>
          <w:szCs w:val="28"/>
        </w:rPr>
        <w:t xml:space="preserve">Во второй младшей группе (четвёртый год </w:t>
      </w:r>
      <w:r w:rsidR="00955250">
        <w:rPr>
          <w:rFonts w:ascii="Times New Roman" w:hAnsi="Times New Roman" w:cs="Times New Roman"/>
          <w:sz w:val="28"/>
          <w:szCs w:val="28"/>
        </w:rPr>
        <w:t xml:space="preserve">жизни) </w:t>
      </w:r>
      <w:r w:rsidR="00E24E6D">
        <w:rPr>
          <w:rFonts w:ascii="Times New Roman" w:hAnsi="Times New Roman" w:cs="Times New Roman"/>
          <w:sz w:val="28"/>
          <w:szCs w:val="28"/>
        </w:rPr>
        <w:t>разработала и реализовала краткосрочный проект «Гномики в Фиолетовом лесу». Дети, помогая жителям «Фиолетового леса»</w:t>
      </w:r>
      <w:r w:rsidR="00DE515F">
        <w:rPr>
          <w:rFonts w:ascii="Times New Roman" w:hAnsi="Times New Roman" w:cs="Times New Roman"/>
          <w:sz w:val="28"/>
          <w:szCs w:val="28"/>
        </w:rPr>
        <w:t>,</w:t>
      </w:r>
      <w:r w:rsidR="00E24E6D">
        <w:rPr>
          <w:rFonts w:ascii="Times New Roman" w:hAnsi="Times New Roman" w:cs="Times New Roman"/>
          <w:sz w:val="28"/>
          <w:szCs w:val="28"/>
        </w:rPr>
        <w:t xml:space="preserve"> закрепляли знания основных цвето</w:t>
      </w:r>
      <w:r w:rsidR="00DE515F">
        <w:rPr>
          <w:rFonts w:ascii="Times New Roman" w:hAnsi="Times New Roman" w:cs="Times New Roman"/>
          <w:sz w:val="28"/>
          <w:szCs w:val="28"/>
        </w:rPr>
        <w:t>в; развивали умение группировать</w:t>
      </w:r>
      <w:r w:rsidR="00E24E6D">
        <w:rPr>
          <w:rFonts w:ascii="Times New Roman" w:hAnsi="Times New Roman" w:cs="Times New Roman"/>
          <w:sz w:val="28"/>
          <w:szCs w:val="28"/>
        </w:rPr>
        <w:t xml:space="preserve"> по цвету; сравнивать по длине, использовать слова: длиннее-короче, </w:t>
      </w:r>
      <w:r w:rsidR="00DE515F">
        <w:rPr>
          <w:rFonts w:ascii="Times New Roman" w:hAnsi="Times New Roman" w:cs="Times New Roman"/>
          <w:sz w:val="28"/>
          <w:szCs w:val="28"/>
        </w:rPr>
        <w:t>выше-ниже; соотносить цвета друг с другом независимо от места расположения; развивали внимание, мышление.</w:t>
      </w:r>
      <w:r w:rsidR="001D2E95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</w:t>
      </w:r>
      <w:r w:rsidR="002B4619">
        <w:rPr>
          <w:rFonts w:ascii="Times New Roman" w:hAnsi="Times New Roman" w:cs="Times New Roman"/>
          <w:sz w:val="28"/>
          <w:szCs w:val="28"/>
        </w:rPr>
        <w:t>а пополни</w:t>
      </w:r>
      <w:r w:rsidR="002410E7">
        <w:rPr>
          <w:rFonts w:ascii="Times New Roman" w:hAnsi="Times New Roman" w:cs="Times New Roman"/>
          <w:sz w:val="28"/>
          <w:szCs w:val="28"/>
        </w:rPr>
        <w:t>лась играми:</w:t>
      </w:r>
      <w:r w:rsidR="001D2E95">
        <w:rPr>
          <w:rFonts w:ascii="Times New Roman" w:hAnsi="Times New Roman" w:cs="Times New Roman"/>
          <w:sz w:val="28"/>
          <w:szCs w:val="28"/>
        </w:rPr>
        <w:t xml:space="preserve"> «</w:t>
      </w:r>
      <w:r w:rsidR="002B4619">
        <w:rPr>
          <w:rFonts w:ascii="Times New Roman" w:hAnsi="Times New Roman" w:cs="Times New Roman"/>
          <w:sz w:val="28"/>
          <w:szCs w:val="28"/>
        </w:rPr>
        <w:t>Лепестки</w:t>
      </w:r>
      <w:r w:rsidR="001D2E95">
        <w:rPr>
          <w:rFonts w:ascii="Times New Roman" w:hAnsi="Times New Roman" w:cs="Times New Roman"/>
          <w:sz w:val="28"/>
          <w:szCs w:val="28"/>
        </w:rPr>
        <w:t>»,</w:t>
      </w:r>
      <w:r w:rsidR="002B4619">
        <w:rPr>
          <w:rFonts w:ascii="Times New Roman" w:hAnsi="Times New Roman" w:cs="Times New Roman"/>
          <w:sz w:val="28"/>
          <w:szCs w:val="28"/>
        </w:rPr>
        <w:t xml:space="preserve"> </w:t>
      </w:r>
      <w:r w:rsidR="002410E7">
        <w:rPr>
          <w:rFonts w:ascii="Times New Roman" w:hAnsi="Times New Roman" w:cs="Times New Roman"/>
          <w:sz w:val="28"/>
          <w:szCs w:val="28"/>
        </w:rPr>
        <w:t xml:space="preserve">кораблик «Плюх-Плюх», «Квадрат Воскобовича» (двухцветный). </w:t>
      </w:r>
    </w:p>
    <w:p w:rsidR="006D1318" w:rsidRDefault="004B2FF3" w:rsidP="006D1318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4B9">
        <w:rPr>
          <w:rFonts w:ascii="Times New Roman" w:hAnsi="Times New Roman" w:cs="Times New Roman"/>
          <w:sz w:val="28"/>
          <w:szCs w:val="28"/>
        </w:rPr>
        <w:t xml:space="preserve">В средней группе (пятый год жизни) </w:t>
      </w:r>
      <w:r w:rsidR="00B52413">
        <w:rPr>
          <w:rFonts w:ascii="Times New Roman" w:hAnsi="Times New Roman" w:cs="Times New Roman"/>
          <w:sz w:val="28"/>
          <w:szCs w:val="28"/>
        </w:rPr>
        <w:t xml:space="preserve">разработала и реализовала проект «В гости к жителям Фиолетового леса» (игровая технология интеллектуально-творческого развития детей 4-5 лет). </w:t>
      </w:r>
      <w:r w:rsidR="00E942A2">
        <w:rPr>
          <w:rFonts w:ascii="Times New Roman" w:hAnsi="Times New Roman" w:cs="Times New Roman"/>
          <w:sz w:val="28"/>
          <w:szCs w:val="28"/>
        </w:rPr>
        <w:t>В результате проектной деятельности дети расширили свои мыслительные способности,</w:t>
      </w:r>
      <w:r w:rsidR="00BF1A25">
        <w:rPr>
          <w:rFonts w:ascii="Times New Roman" w:hAnsi="Times New Roman" w:cs="Times New Roman"/>
          <w:sz w:val="28"/>
          <w:szCs w:val="28"/>
        </w:rPr>
        <w:t xml:space="preserve"> расширили знания о свойствах </w:t>
      </w:r>
      <w:r w:rsidR="00BF1A25">
        <w:rPr>
          <w:rFonts w:ascii="Times New Roman" w:hAnsi="Times New Roman" w:cs="Times New Roman"/>
          <w:sz w:val="28"/>
          <w:szCs w:val="28"/>
        </w:rPr>
        <w:lastRenderedPageBreak/>
        <w:t>природы и её роли в окружающем мире,</w:t>
      </w:r>
      <w:r w:rsidR="00E942A2">
        <w:rPr>
          <w:rFonts w:ascii="Times New Roman" w:hAnsi="Times New Roman" w:cs="Times New Roman"/>
          <w:sz w:val="28"/>
          <w:szCs w:val="28"/>
        </w:rPr>
        <w:t xml:space="preserve"> сформировали элементарные математические представления средствами </w:t>
      </w:r>
      <w:r w:rsidR="00707691">
        <w:rPr>
          <w:rFonts w:ascii="Times New Roman" w:hAnsi="Times New Roman" w:cs="Times New Roman"/>
          <w:sz w:val="28"/>
          <w:szCs w:val="28"/>
        </w:rPr>
        <w:t>новых, увлекательных игр:</w:t>
      </w:r>
      <w:r w:rsidR="00E942A2">
        <w:rPr>
          <w:rFonts w:ascii="Times New Roman" w:hAnsi="Times New Roman" w:cs="Times New Roman"/>
          <w:sz w:val="28"/>
          <w:szCs w:val="28"/>
        </w:rPr>
        <w:t xml:space="preserve"> Кораблик «Плюх-Плюх», «Математические корзинки», «Волшебная восьмёрка»</w:t>
      </w:r>
      <w:r w:rsidR="002616A3">
        <w:rPr>
          <w:rFonts w:ascii="Times New Roman" w:hAnsi="Times New Roman" w:cs="Times New Roman"/>
          <w:sz w:val="28"/>
          <w:szCs w:val="28"/>
        </w:rPr>
        <w:t>.</w:t>
      </w:r>
      <w:r w:rsidR="00E4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18" w:rsidRPr="006D1318" w:rsidRDefault="006D1318" w:rsidP="00AD24BC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2E1" w:rsidRPr="006D1318">
        <w:rPr>
          <w:rFonts w:ascii="Times New Roman" w:hAnsi="Times New Roman" w:cs="Times New Roman"/>
          <w:sz w:val="28"/>
          <w:szCs w:val="28"/>
        </w:rPr>
        <w:t>В ст</w:t>
      </w:r>
      <w:r w:rsidR="002616A3" w:rsidRPr="006D1318">
        <w:rPr>
          <w:rFonts w:ascii="Times New Roman" w:hAnsi="Times New Roman" w:cs="Times New Roman"/>
          <w:sz w:val="28"/>
          <w:szCs w:val="28"/>
        </w:rPr>
        <w:t>аршей группе (шестой год жизни) развивающая среда пополнилась игровым пособием «Коврограф Ларчик»</w:t>
      </w:r>
      <w:r w:rsidRPr="006D1318">
        <w:rPr>
          <w:rFonts w:ascii="Times New Roman" w:hAnsi="Times New Roman" w:cs="Times New Roman"/>
          <w:sz w:val="28"/>
          <w:szCs w:val="28"/>
        </w:rPr>
        <w:t xml:space="preserve">. </w:t>
      </w:r>
      <w:r w:rsidRPr="006D1318">
        <w:rPr>
          <w:rFonts w:ascii="Times New Roman" w:hAnsi="Times New Roman" w:cs="Times New Roman"/>
          <w:sz w:val="28"/>
          <w:szCs w:val="28"/>
          <w:lang w:eastAsia="ru-RU"/>
        </w:rPr>
        <w:t>С помощью элементов, входящих в игровой комплекс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была проведена целенаправленная работа</w:t>
      </w:r>
      <w:r w:rsidRPr="006D1318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внимания, памяти, мышления, воображения у детей дошкольного возраста,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эффективно осуществлялось</w:t>
      </w:r>
      <w:r w:rsidRPr="006D1318">
        <w:rPr>
          <w:rFonts w:ascii="Times New Roman" w:hAnsi="Times New Roman" w:cs="Times New Roman"/>
          <w:sz w:val="28"/>
          <w:szCs w:val="28"/>
          <w:lang w:eastAsia="ru-RU"/>
        </w:rPr>
        <w:t xml:space="preserve"> сенсорное развитие дошкольников.</w:t>
      </w:r>
      <w:r w:rsidR="003D220F">
        <w:rPr>
          <w:rFonts w:ascii="Times New Roman" w:hAnsi="Times New Roman" w:cs="Times New Roman"/>
          <w:sz w:val="28"/>
          <w:szCs w:val="28"/>
        </w:rPr>
        <w:t xml:space="preserve"> 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коврографа ра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зделено сеткой, которая помогала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пространственными и количес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отношениями</w:t>
      </w:r>
      <w:r w:rsidR="00AD2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облегчала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ге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ометрических контуров,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ориентировку дете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тетрадях в клетку, позволяла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границу клеток 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расположение. Дети знакомили</w:t>
      </w:r>
      <w:r w:rsidR="00A4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такими понятиями, как вертикаль,</w:t>
      </w:r>
      <w:r w:rsid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горизонталь, диагональ. Учились </w:t>
      </w:r>
      <w:r w:rsidRPr="006D1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плоскости.</w:t>
      </w:r>
    </w:p>
    <w:p w:rsidR="00F43B39" w:rsidRDefault="009F4963" w:rsidP="00791944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F7A">
        <w:rPr>
          <w:rFonts w:ascii="Times New Roman" w:hAnsi="Times New Roman" w:cs="Times New Roman"/>
          <w:sz w:val="28"/>
          <w:szCs w:val="28"/>
        </w:rPr>
        <w:t>В подготовительной к ш</w:t>
      </w:r>
      <w:r w:rsidR="00495A01">
        <w:rPr>
          <w:rFonts w:ascii="Times New Roman" w:hAnsi="Times New Roman" w:cs="Times New Roman"/>
          <w:sz w:val="28"/>
          <w:szCs w:val="28"/>
        </w:rPr>
        <w:t>коле группе (седьмой год жизни) дети продолжили знакомство с пособием «Коврограф Ларчик». Развивающая среда пополнилась играми: «Кораблик Брызг-Брызг», «Геоконт», «Игровизор»</w:t>
      </w:r>
      <w:r w:rsidR="00122EC0">
        <w:rPr>
          <w:rFonts w:ascii="Times New Roman" w:hAnsi="Times New Roman" w:cs="Times New Roman"/>
          <w:sz w:val="28"/>
          <w:szCs w:val="28"/>
        </w:rPr>
        <w:t>. Мной были разработаны конспекты ООД с включением игр Воскобовича по математическому развитию, изучению окружающего мира.</w:t>
      </w:r>
      <w:r w:rsidR="0081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39" w:rsidRDefault="00F43B39" w:rsidP="00F43B39">
      <w:pPr>
        <w:spacing w:line="360" w:lineRule="auto"/>
        <w:ind w:righ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F43B39" w:rsidRDefault="00F43B39" w:rsidP="001B41C2">
      <w:pPr>
        <w:spacing w:after="0"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своего </w:t>
      </w:r>
      <w:r w:rsidR="0079194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791944">
        <w:rPr>
          <w:rFonts w:ascii="Times New Roman" w:hAnsi="Times New Roman" w:cs="Times New Roman"/>
          <w:sz w:val="28"/>
          <w:szCs w:val="28"/>
        </w:rPr>
        <w:t>работы, который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814F9F">
        <w:rPr>
          <w:rFonts w:ascii="Times New Roman" w:hAnsi="Times New Roman" w:cs="Times New Roman"/>
          <w:sz w:val="28"/>
          <w:szCs w:val="28"/>
        </w:rPr>
        <w:t>формировании познавательных способностей посредством развивающих игр</w:t>
      </w:r>
      <w:r w:rsidR="002A1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следующие достижения детей:</w:t>
      </w:r>
    </w:p>
    <w:p w:rsidR="008D5D14" w:rsidRPr="008D5D14" w:rsidRDefault="008D5D14" w:rsidP="008D5D14">
      <w:pPr>
        <w:pStyle w:val="a5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заинтересованности и стремления к познанию нового;</w:t>
      </w:r>
    </w:p>
    <w:p w:rsidR="00AD4A55" w:rsidRPr="00D13EFF" w:rsidRDefault="00AD4A55" w:rsidP="00D13EF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познавательного</w:t>
      </w:r>
      <w:r w:rsidR="001B41C2" w:rsidRPr="00F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1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а; воображения, гибкости</w:t>
      </w:r>
      <w:r w:rsidR="001B41C2" w:rsidRPr="00F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коммуникати</w:t>
      </w:r>
      <w:r w:rsidR="001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способностей средствами развивающих игр</w:t>
      </w:r>
      <w:r w:rsidR="0055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В.В.Во</w:t>
      </w:r>
      <w:r w:rsidR="001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скобовича</w:t>
      </w:r>
      <w:r w:rsidR="00555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1C2" w:rsidRPr="008A0967" w:rsidRDefault="00AD4A55" w:rsidP="008A096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элементарных математических представлений, правильного отношения</w:t>
      </w:r>
      <w:r w:rsidR="001B41C2" w:rsidRPr="00F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окружающей природе с использованием предметно-пространственной среды «Фиолетовый лес».</w:t>
      </w:r>
    </w:p>
    <w:p w:rsidR="008178BA" w:rsidRDefault="00D13EFF" w:rsidP="00410B18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Своим опытом работы я ежегодно делилась с педагогами на мероприятиях различно</w:t>
      </w:r>
      <w:r w:rsidR="007D2724">
        <w:rPr>
          <w:rFonts w:ascii="Times New Roman" w:hAnsi="Times New Roman" w:cs="Times New Roman"/>
          <w:sz w:val="28"/>
          <w:szCs w:val="28"/>
        </w:rPr>
        <w:t xml:space="preserve">го уровня. </w:t>
      </w:r>
      <w:r>
        <w:rPr>
          <w:rFonts w:ascii="Times New Roman" w:hAnsi="Times New Roman" w:cs="Times New Roman"/>
          <w:sz w:val="28"/>
          <w:szCs w:val="28"/>
        </w:rPr>
        <w:t xml:space="preserve">В 2020 году выступила с докладом на тему: «Предметно-пространственная среда В.В.Воскобовича «Фиолетовый лес» как средство всестороннего развития детей младшего </w:t>
      </w:r>
      <w:r w:rsidR="00D91B6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школьного возраста» в рамках Международной научно-практической конференции – «56-е Евсевьевские чтения».</w:t>
      </w:r>
      <w:r w:rsidR="00215D81">
        <w:rPr>
          <w:rFonts w:ascii="Times New Roman" w:hAnsi="Times New Roman" w:cs="Times New Roman"/>
          <w:sz w:val="28"/>
          <w:szCs w:val="28"/>
        </w:rPr>
        <w:t xml:space="preserve"> В 2021 году провела мастер-класс на тему: «Использование развивающей предметно-пространственной среды В.В.Воскобовича «Фиолетовый лес» в работе с детьми старшего дошкольного возраста» в рамках Международной научно-практической конференции – «57-е Евсевьевские чтения».</w:t>
      </w:r>
    </w:p>
    <w:p w:rsidR="001B663D" w:rsidRDefault="000127C2" w:rsidP="00452873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Являюсь победителем Республиканского конкурса профессионального мастерства «Педагог поколения «Альфа-2021», в номинации «Цифровой образовательный ресурс» (Играем с Радужными гномиками</w:t>
      </w:r>
      <w:r w:rsidR="00E508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игровая технология В.В.Воскобовича)». Участник Республиканского конкурса «Новое в образовании – 2021», с конкурсной работой «Поможем жителям Фиолетового леса».</w:t>
      </w:r>
    </w:p>
    <w:p w:rsidR="00832925" w:rsidRDefault="00832925" w:rsidP="00832925">
      <w:pPr>
        <w:spacing w:line="360" w:lineRule="auto"/>
        <w:ind w:righ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925" w:rsidRDefault="00832925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опыт работы вызывает интерес не только у воспитателей дошкольных образовательных организаций, педагогов дополнительного образования, но и у родителей воспитанников.</w:t>
      </w:r>
    </w:p>
    <w:p w:rsidR="00832925" w:rsidRDefault="00832925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обобщён и размещён на официальном сайте МАДОУ «Центр развития ребёнка – детский сад №73».</w:t>
      </w:r>
    </w:p>
    <w:p w:rsidR="00832925" w:rsidRPr="00717DD7" w:rsidRDefault="00717DD7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проверена на сайте </w:t>
      </w:r>
      <w:r w:rsidR="00947DBC" w:rsidRPr="00FD7FC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47DBC" w:rsidRPr="00FD7FC8">
        <w:rPr>
          <w:rFonts w:ascii="Times New Roman" w:hAnsi="Times New Roman" w:cs="Times New Roman"/>
          <w:sz w:val="28"/>
          <w:szCs w:val="28"/>
        </w:rPr>
        <w:t>://</w:t>
      </w:r>
      <w:r w:rsidR="00947DBC" w:rsidRPr="00FD7FC8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="00947DBC" w:rsidRPr="00FD7FC8">
        <w:rPr>
          <w:rFonts w:ascii="Times New Roman" w:hAnsi="Times New Roman" w:cs="Times New Roman"/>
          <w:sz w:val="28"/>
          <w:szCs w:val="28"/>
        </w:rPr>
        <w:t>.</w:t>
      </w:r>
      <w:r w:rsidR="00947DBC" w:rsidRPr="00FD7FC8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r w:rsidR="00947DBC" w:rsidRPr="00FD7F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47DBC" w:rsidRPr="00FD7F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C97E40">
        <w:rPr>
          <w:rFonts w:ascii="Times New Roman" w:hAnsi="Times New Roman" w:cs="Times New Roman"/>
          <w:sz w:val="28"/>
          <w:szCs w:val="28"/>
        </w:rPr>
        <w:t>и имеет</w:t>
      </w:r>
      <w:r w:rsidR="00C97E40" w:rsidRPr="00C97E40">
        <w:rPr>
          <w:rFonts w:ascii="Times New Roman" w:hAnsi="Times New Roman" w:cs="Times New Roman"/>
          <w:sz w:val="28"/>
          <w:szCs w:val="28"/>
        </w:rPr>
        <w:t xml:space="preserve"> 7</w:t>
      </w:r>
      <w:r w:rsidR="00FF2414">
        <w:rPr>
          <w:rFonts w:ascii="Times New Roman" w:hAnsi="Times New Roman" w:cs="Times New Roman"/>
          <w:sz w:val="28"/>
          <w:szCs w:val="28"/>
        </w:rPr>
        <w:t>4,69</w:t>
      </w:r>
      <w:r w:rsidR="00947DBC">
        <w:rPr>
          <w:rFonts w:ascii="Times New Roman" w:hAnsi="Times New Roman" w:cs="Times New Roman"/>
          <w:sz w:val="28"/>
          <w:szCs w:val="28"/>
        </w:rPr>
        <w:t xml:space="preserve">% </w:t>
      </w:r>
      <w:r w:rsidR="00D13B2F">
        <w:rPr>
          <w:rFonts w:ascii="Times New Roman" w:hAnsi="Times New Roman" w:cs="Times New Roman"/>
          <w:sz w:val="28"/>
          <w:szCs w:val="28"/>
        </w:rPr>
        <w:t xml:space="preserve"> оригинального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26" w:rsidRDefault="00C41F26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C3C" w:rsidRDefault="004B1C3C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C3C" w:rsidRDefault="004B1C3C" w:rsidP="00832925">
      <w:pPr>
        <w:spacing w:line="36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7" w:rsidRDefault="00BC7B77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E40" w:rsidRPr="00E410CC" w:rsidRDefault="00C97E40" w:rsidP="00C9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C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97E40" w:rsidRDefault="00C97E40" w:rsidP="00C97E4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40" w:rsidRPr="000F6ACD" w:rsidRDefault="00C97E40" w:rsidP="00C97E40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B4EE9">
        <w:rPr>
          <w:rFonts w:ascii="Times New Roman" w:eastAsia="Calibri" w:hAnsi="Times New Roman" w:cs="Times New Roman"/>
          <w:sz w:val="28"/>
          <w:szCs w:val="28"/>
        </w:rPr>
        <w:t>о</w:t>
      </w:r>
      <w:r w:rsidRPr="000F6ACD">
        <w:rPr>
          <w:rFonts w:ascii="Times New Roman" w:eastAsia="Calibri" w:hAnsi="Times New Roman" w:cs="Times New Roman"/>
          <w:sz w:val="28"/>
          <w:szCs w:val="28"/>
        </w:rPr>
        <w:t xml:space="preserve">ндаренко, Т.М. Развивающие игры в ДОУ. Конспекты занятий по развивающим играм Воскобовича / Т.М.Бондаренко. – М.: М-Книга,              2013 г. – 190 </w:t>
      </w:r>
      <w:proofErr w:type="gramStart"/>
      <w:r w:rsidRPr="000F6AC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F6A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7E40" w:rsidRPr="000F6ACD" w:rsidRDefault="00C97E40" w:rsidP="00C97E40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3"/>
        </w:rPr>
        <w:t>В</w:t>
      </w:r>
      <w:r w:rsidR="00CB4EE9">
        <w:rPr>
          <w:rFonts w:ascii="Times New Roman" w:eastAsia="Calibri" w:hAnsi="Times New Roman" w:cs="Times New Roman"/>
          <w:sz w:val="28"/>
          <w:szCs w:val="23"/>
        </w:rPr>
        <w:t>а</w:t>
      </w:r>
      <w:r w:rsidRPr="000F6ACD">
        <w:rPr>
          <w:rFonts w:ascii="Times New Roman" w:eastAsia="Calibri" w:hAnsi="Times New Roman" w:cs="Times New Roman"/>
          <w:sz w:val="28"/>
          <w:szCs w:val="23"/>
        </w:rPr>
        <w:t>куленко, Л. С., Вотинова, О. М. Универсальные средства в работе с детьми дошкольного и младшего школьного возраста «Коврограф Ларчик» и «МиниЛарчик» методическое пособие – Санкт-Петербург, 2017 г.</w:t>
      </w:r>
    </w:p>
    <w:p w:rsidR="00C97E40" w:rsidRPr="000F6ACD" w:rsidRDefault="00C97E40" w:rsidP="00C97E40">
      <w:pPr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B4EE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F6ACD">
        <w:rPr>
          <w:rFonts w:ascii="Times New Roman" w:eastAsia="Calibri" w:hAnsi="Times New Roman" w:cs="Times New Roman"/>
          <w:sz w:val="28"/>
          <w:szCs w:val="28"/>
        </w:rPr>
        <w:t>вич, В.В. Методическое пособие «Фиолетовый лес» / В.В. Воскобович, ООО «РИВ», 2016 г. – 20 с.</w:t>
      </w:r>
    </w:p>
    <w:p w:rsidR="00C97E40" w:rsidRPr="000F6ACD" w:rsidRDefault="00C97E40" w:rsidP="00C97E40">
      <w:pPr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CD">
        <w:rPr>
          <w:rFonts w:ascii="Times New Roman" w:eastAsia="Calibri" w:hAnsi="Times New Roman" w:cs="Times New Roman"/>
          <w:sz w:val="28"/>
          <w:szCs w:val="28"/>
        </w:rPr>
        <w:t>Воскобович, В.В., Вакуленко, Л.С. Развивающие игры Воскобовича / В.В</w:t>
      </w:r>
      <w:r>
        <w:rPr>
          <w:rFonts w:ascii="Times New Roman" w:eastAsia="Calibri" w:hAnsi="Times New Roman" w:cs="Times New Roman"/>
          <w:sz w:val="28"/>
          <w:szCs w:val="28"/>
        </w:rPr>
        <w:t>. Воскобович, Л.С. Вакуленко. –</w:t>
      </w:r>
      <w:r w:rsidRPr="000F6ACD">
        <w:rPr>
          <w:rFonts w:ascii="Times New Roman" w:eastAsia="Calibri" w:hAnsi="Times New Roman" w:cs="Times New Roman"/>
          <w:sz w:val="28"/>
          <w:szCs w:val="28"/>
        </w:rPr>
        <w:t xml:space="preserve"> М.: Сфера, 2015г. – 128 </w:t>
      </w:r>
      <w:proofErr w:type="gramStart"/>
      <w:r w:rsidRPr="000F6AC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F6A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7E40" w:rsidRPr="000F6ACD" w:rsidRDefault="00CB4EE9" w:rsidP="00C97E40">
      <w:pPr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</w:t>
      </w:r>
      <w:r w:rsidR="00C97E40" w:rsidRPr="000F6ACD">
        <w:rPr>
          <w:rFonts w:ascii="Times New Roman" w:eastAsia="Calibri" w:hAnsi="Times New Roman" w:cs="Times New Roman"/>
          <w:sz w:val="28"/>
          <w:szCs w:val="28"/>
        </w:rPr>
        <w:t>рько, Т. Г., Воскобович, В.В. Методи</w:t>
      </w:r>
      <w:r w:rsidR="00C97E40">
        <w:rPr>
          <w:rFonts w:ascii="Times New Roman" w:eastAsia="Calibri" w:hAnsi="Times New Roman" w:cs="Times New Roman"/>
          <w:sz w:val="28"/>
          <w:szCs w:val="28"/>
        </w:rPr>
        <w:t xml:space="preserve">ческое пособие «Ларчик» / Т.Г. </w:t>
      </w:r>
      <w:proofErr w:type="gramStart"/>
      <w:r w:rsidR="00C97E40">
        <w:rPr>
          <w:rFonts w:ascii="Times New Roman" w:eastAsia="Calibri" w:hAnsi="Times New Roman" w:cs="Times New Roman"/>
          <w:sz w:val="28"/>
          <w:szCs w:val="28"/>
          <w:lang w:val="en-US"/>
        </w:rPr>
        <w:t>Xa</w:t>
      </w:r>
      <w:proofErr w:type="gramEnd"/>
      <w:r w:rsidR="00C97E40" w:rsidRPr="000F6ACD">
        <w:rPr>
          <w:rFonts w:ascii="Times New Roman" w:eastAsia="Calibri" w:hAnsi="Times New Roman" w:cs="Times New Roman"/>
          <w:sz w:val="28"/>
          <w:szCs w:val="28"/>
        </w:rPr>
        <w:t>рько, В.В.Воскобович, ООО «РИВ», 2007 г. – 30 с.</w:t>
      </w:r>
    </w:p>
    <w:p w:rsidR="00C97E40" w:rsidRPr="000F6ACD" w:rsidRDefault="00CB4EE9" w:rsidP="00C97E40">
      <w:pPr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28"/>
        </w:rPr>
        <w:t>Ха</w:t>
      </w:r>
      <w:r w:rsidR="00C97E40" w:rsidRPr="000F6ACD">
        <w:rPr>
          <w:rFonts w:ascii="Times New Roman" w:eastAsia="Calibri" w:hAnsi="Times New Roman" w:cs="Times New Roman"/>
          <w:sz w:val="28"/>
        </w:rPr>
        <w:t xml:space="preserve">рько, Т. Г., Воскобович В. В. Игровая технология интеллектуально-творческого развития детей дошкольного возраста 3 – 7 лет «Сказочные лабиринты игры». СПб.: ООО «РИВ», 2007 г. – 110 </w:t>
      </w:r>
      <w:proofErr w:type="gramStart"/>
      <w:r w:rsidR="00C97E40" w:rsidRPr="000F6ACD">
        <w:rPr>
          <w:rFonts w:ascii="Times New Roman" w:eastAsia="Calibri" w:hAnsi="Times New Roman" w:cs="Times New Roman"/>
          <w:sz w:val="28"/>
        </w:rPr>
        <w:t>с</w:t>
      </w:r>
      <w:proofErr w:type="gramEnd"/>
      <w:r w:rsidR="00C97E40" w:rsidRPr="000F6ACD">
        <w:rPr>
          <w:rFonts w:ascii="Times New Roman" w:eastAsia="Calibri" w:hAnsi="Times New Roman" w:cs="Times New Roman"/>
          <w:sz w:val="28"/>
        </w:rPr>
        <w:t>.</w:t>
      </w:r>
    </w:p>
    <w:p w:rsidR="00C97E40" w:rsidRPr="00E410CC" w:rsidRDefault="00CB4EE9" w:rsidP="00C97E40">
      <w:pPr>
        <w:pStyle w:val="a4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284"/>
        <w:jc w:val="both"/>
        <w:rPr>
          <w:sz w:val="28"/>
          <w:lang w:val="ru-RU"/>
        </w:rPr>
      </w:pPr>
      <w:r>
        <w:rPr>
          <w:sz w:val="28"/>
          <w:lang w:val="ru-RU"/>
        </w:rPr>
        <w:t>Ха</w:t>
      </w:r>
      <w:r w:rsidR="00C97E40">
        <w:rPr>
          <w:sz w:val="28"/>
          <w:lang w:val="ru-RU"/>
        </w:rPr>
        <w:t>рько, Т. Г. Мет</w:t>
      </w:r>
      <w:proofErr w:type="gramStart"/>
      <w:r w:rsidR="00C97E40">
        <w:rPr>
          <w:sz w:val="28"/>
        </w:rPr>
        <w:t>o</w:t>
      </w:r>
      <w:proofErr w:type="gramEnd"/>
      <w:r w:rsidR="00C97E40" w:rsidRPr="00E410CC">
        <w:rPr>
          <w:sz w:val="28"/>
          <w:lang w:val="ru-RU"/>
        </w:rPr>
        <w:t>дика познавательно-творческого развития дошко</w:t>
      </w:r>
      <w:r w:rsidR="00C97E40">
        <w:rPr>
          <w:sz w:val="28"/>
          <w:lang w:val="ru-RU"/>
        </w:rPr>
        <w:t>льников «Сказки Фиолетового Лес</w:t>
      </w:r>
      <w:r w:rsidR="00C97E40">
        <w:rPr>
          <w:sz w:val="28"/>
        </w:rPr>
        <w:t>a</w:t>
      </w:r>
      <w:r w:rsidR="00C97E40" w:rsidRPr="00E410CC">
        <w:rPr>
          <w:sz w:val="28"/>
          <w:lang w:val="ru-RU"/>
        </w:rPr>
        <w:t xml:space="preserve">» Средний дошкольный возраст. - СПб.: ООО «ИЗДАТЕЛЬСТВО «ДЕТСТВО-ПРЕСС», 2013. – 208 </w:t>
      </w:r>
      <w:proofErr w:type="gramStart"/>
      <w:r w:rsidR="00C97E40" w:rsidRPr="00E410CC">
        <w:rPr>
          <w:sz w:val="28"/>
          <w:lang w:val="ru-RU"/>
        </w:rPr>
        <w:t>с</w:t>
      </w:r>
      <w:proofErr w:type="gramEnd"/>
      <w:r w:rsidR="00C97E40" w:rsidRPr="00E410CC">
        <w:rPr>
          <w:sz w:val="28"/>
          <w:lang w:val="ru-RU"/>
        </w:rPr>
        <w:t>.</w:t>
      </w:r>
    </w:p>
    <w:p w:rsidR="00E410CC" w:rsidRDefault="00E410CC" w:rsidP="00C9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10CC" w:rsidSect="00F43B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6E1"/>
    <w:multiLevelType w:val="hybridMultilevel"/>
    <w:tmpl w:val="3C0035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C62616"/>
    <w:multiLevelType w:val="multilevel"/>
    <w:tmpl w:val="970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12C6"/>
    <w:multiLevelType w:val="hybridMultilevel"/>
    <w:tmpl w:val="B478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1E5B"/>
    <w:multiLevelType w:val="hybridMultilevel"/>
    <w:tmpl w:val="78527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9F38B7"/>
    <w:multiLevelType w:val="hybridMultilevel"/>
    <w:tmpl w:val="6EC61C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146890"/>
    <w:multiLevelType w:val="hybridMultilevel"/>
    <w:tmpl w:val="27A43956"/>
    <w:lvl w:ilvl="0" w:tplc="F53E16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B78D8"/>
    <w:multiLevelType w:val="multilevel"/>
    <w:tmpl w:val="A77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43948"/>
    <w:multiLevelType w:val="hybridMultilevel"/>
    <w:tmpl w:val="6D06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F6"/>
    <w:rsid w:val="0000494E"/>
    <w:rsid w:val="000127C2"/>
    <w:rsid w:val="00012AB6"/>
    <w:rsid w:val="00021864"/>
    <w:rsid w:val="00023B68"/>
    <w:rsid w:val="0002585F"/>
    <w:rsid w:val="00062E39"/>
    <w:rsid w:val="000648F1"/>
    <w:rsid w:val="000B2E96"/>
    <w:rsid w:val="000B5509"/>
    <w:rsid w:val="000C6ACD"/>
    <w:rsid w:val="000F1F66"/>
    <w:rsid w:val="00117AF1"/>
    <w:rsid w:val="00122EC0"/>
    <w:rsid w:val="00142CC2"/>
    <w:rsid w:val="00166886"/>
    <w:rsid w:val="00183C05"/>
    <w:rsid w:val="001939CC"/>
    <w:rsid w:val="001A40DE"/>
    <w:rsid w:val="001B41C2"/>
    <w:rsid w:val="001B663D"/>
    <w:rsid w:val="001D002F"/>
    <w:rsid w:val="001D2E95"/>
    <w:rsid w:val="001D3DE7"/>
    <w:rsid w:val="001F7245"/>
    <w:rsid w:val="00203EF3"/>
    <w:rsid w:val="00215D81"/>
    <w:rsid w:val="0022574A"/>
    <w:rsid w:val="00227BC8"/>
    <w:rsid w:val="002410E7"/>
    <w:rsid w:val="002616A3"/>
    <w:rsid w:val="002964EC"/>
    <w:rsid w:val="002A1D4E"/>
    <w:rsid w:val="002B4619"/>
    <w:rsid w:val="002D53E4"/>
    <w:rsid w:val="00321EA5"/>
    <w:rsid w:val="00346989"/>
    <w:rsid w:val="003514F9"/>
    <w:rsid w:val="00357CE3"/>
    <w:rsid w:val="003B7536"/>
    <w:rsid w:val="003D220F"/>
    <w:rsid w:val="00410B18"/>
    <w:rsid w:val="004415B7"/>
    <w:rsid w:val="00452873"/>
    <w:rsid w:val="004552CF"/>
    <w:rsid w:val="00455CE5"/>
    <w:rsid w:val="00481827"/>
    <w:rsid w:val="00485723"/>
    <w:rsid w:val="00486899"/>
    <w:rsid w:val="00495A01"/>
    <w:rsid w:val="004A1ACF"/>
    <w:rsid w:val="004A4763"/>
    <w:rsid w:val="004B1C3C"/>
    <w:rsid w:val="004B2FF3"/>
    <w:rsid w:val="004C27BF"/>
    <w:rsid w:val="004D03A5"/>
    <w:rsid w:val="004D5C19"/>
    <w:rsid w:val="00515B9F"/>
    <w:rsid w:val="00540B21"/>
    <w:rsid w:val="0055583C"/>
    <w:rsid w:val="005662AB"/>
    <w:rsid w:val="00580614"/>
    <w:rsid w:val="005A34A6"/>
    <w:rsid w:val="005B0F75"/>
    <w:rsid w:val="005B3369"/>
    <w:rsid w:val="005D2DA1"/>
    <w:rsid w:val="005E037C"/>
    <w:rsid w:val="005F48DC"/>
    <w:rsid w:val="005F609B"/>
    <w:rsid w:val="005F6EAD"/>
    <w:rsid w:val="005F6F38"/>
    <w:rsid w:val="0063574E"/>
    <w:rsid w:val="00640624"/>
    <w:rsid w:val="006553C0"/>
    <w:rsid w:val="006C01DF"/>
    <w:rsid w:val="006D1318"/>
    <w:rsid w:val="006E2A88"/>
    <w:rsid w:val="006E5E2C"/>
    <w:rsid w:val="006F4112"/>
    <w:rsid w:val="007012CF"/>
    <w:rsid w:val="00707691"/>
    <w:rsid w:val="00717DD7"/>
    <w:rsid w:val="00722D8F"/>
    <w:rsid w:val="00726ECD"/>
    <w:rsid w:val="00732A90"/>
    <w:rsid w:val="007466BA"/>
    <w:rsid w:val="00791944"/>
    <w:rsid w:val="007946BB"/>
    <w:rsid w:val="007C41B1"/>
    <w:rsid w:val="007C7B6C"/>
    <w:rsid w:val="007C7DBB"/>
    <w:rsid w:val="007D2724"/>
    <w:rsid w:val="00814F9F"/>
    <w:rsid w:val="008158FF"/>
    <w:rsid w:val="008178BA"/>
    <w:rsid w:val="00832925"/>
    <w:rsid w:val="0084550C"/>
    <w:rsid w:val="00850AC9"/>
    <w:rsid w:val="00862FCF"/>
    <w:rsid w:val="008A0967"/>
    <w:rsid w:val="008A2F7A"/>
    <w:rsid w:val="008A38B7"/>
    <w:rsid w:val="008B27B4"/>
    <w:rsid w:val="008B3D76"/>
    <w:rsid w:val="008C2456"/>
    <w:rsid w:val="008D5D14"/>
    <w:rsid w:val="0090119D"/>
    <w:rsid w:val="00904108"/>
    <w:rsid w:val="009175BB"/>
    <w:rsid w:val="009257FD"/>
    <w:rsid w:val="00925C74"/>
    <w:rsid w:val="009431DD"/>
    <w:rsid w:val="00947DBC"/>
    <w:rsid w:val="00955250"/>
    <w:rsid w:val="00955A53"/>
    <w:rsid w:val="00961413"/>
    <w:rsid w:val="009642BF"/>
    <w:rsid w:val="009942DA"/>
    <w:rsid w:val="0099741C"/>
    <w:rsid w:val="009A4E31"/>
    <w:rsid w:val="009B5B8D"/>
    <w:rsid w:val="009C0333"/>
    <w:rsid w:val="009C0DF7"/>
    <w:rsid w:val="009C3CEE"/>
    <w:rsid w:val="009E16F4"/>
    <w:rsid w:val="009F4963"/>
    <w:rsid w:val="00A047E2"/>
    <w:rsid w:val="00A1305A"/>
    <w:rsid w:val="00A2425E"/>
    <w:rsid w:val="00A44C7A"/>
    <w:rsid w:val="00A46B16"/>
    <w:rsid w:val="00A53B35"/>
    <w:rsid w:val="00A57A13"/>
    <w:rsid w:val="00A9184D"/>
    <w:rsid w:val="00AA734F"/>
    <w:rsid w:val="00AC1695"/>
    <w:rsid w:val="00AD21F3"/>
    <w:rsid w:val="00AD24BC"/>
    <w:rsid w:val="00AD4A55"/>
    <w:rsid w:val="00AD73FC"/>
    <w:rsid w:val="00AE4C01"/>
    <w:rsid w:val="00B31EF7"/>
    <w:rsid w:val="00B328D5"/>
    <w:rsid w:val="00B331F5"/>
    <w:rsid w:val="00B37B79"/>
    <w:rsid w:val="00B47DFE"/>
    <w:rsid w:val="00B52413"/>
    <w:rsid w:val="00B524D1"/>
    <w:rsid w:val="00B56954"/>
    <w:rsid w:val="00B57484"/>
    <w:rsid w:val="00BC4B98"/>
    <w:rsid w:val="00BC6F09"/>
    <w:rsid w:val="00BC7B77"/>
    <w:rsid w:val="00BD61FF"/>
    <w:rsid w:val="00BF1A25"/>
    <w:rsid w:val="00C12CAC"/>
    <w:rsid w:val="00C37C7A"/>
    <w:rsid w:val="00C41F26"/>
    <w:rsid w:val="00C563F2"/>
    <w:rsid w:val="00C63916"/>
    <w:rsid w:val="00C97E40"/>
    <w:rsid w:val="00CA10AF"/>
    <w:rsid w:val="00CA3A35"/>
    <w:rsid w:val="00CB4EE9"/>
    <w:rsid w:val="00CF2831"/>
    <w:rsid w:val="00D13B2F"/>
    <w:rsid w:val="00D13EFF"/>
    <w:rsid w:val="00D51F14"/>
    <w:rsid w:val="00D53ADC"/>
    <w:rsid w:val="00D5617D"/>
    <w:rsid w:val="00D644EB"/>
    <w:rsid w:val="00D82B07"/>
    <w:rsid w:val="00D91B62"/>
    <w:rsid w:val="00D94EC1"/>
    <w:rsid w:val="00DA1603"/>
    <w:rsid w:val="00DD11AA"/>
    <w:rsid w:val="00DE1A1E"/>
    <w:rsid w:val="00DE464E"/>
    <w:rsid w:val="00DE515F"/>
    <w:rsid w:val="00DE64B9"/>
    <w:rsid w:val="00E24E6D"/>
    <w:rsid w:val="00E257DC"/>
    <w:rsid w:val="00E40508"/>
    <w:rsid w:val="00E410CC"/>
    <w:rsid w:val="00E41860"/>
    <w:rsid w:val="00E454BB"/>
    <w:rsid w:val="00E508D7"/>
    <w:rsid w:val="00E71F09"/>
    <w:rsid w:val="00E825E2"/>
    <w:rsid w:val="00E87F8E"/>
    <w:rsid w:val="00E935A2"/>
    <w:rsid w:val="00E942A2"/>
    <w:rsid w:val="00ED3AF8"/>
    <w:rsid w:val="00F1655E"/>
    <w:rsid w:val="00F20C0F"/>
    <w:rsid w:val="00F20ECC"/>
    <w:rsid w:val="00F43B39"/>
    <w:rsid w:val="00F605FB"/>
    <w:rsid w:val="00F6246E"/>
    <w:rsid w:val="00FA0E57"/>
    <w:rsid w:val="00FA12E1"/>
    <w:rsid w:val="00FF2414"/>
    <w:rsid w:val="00FF4CB3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F6"/>
    <w:pPr>
      <w:spacing w:after="0" w:line="240" w:lineRule="auto"/>
    </w:pPr>
  </w:style>
  <w:style w:type="paragraph" w:styleId="a4">
    <w:name w:val="Normal (Web)"/>
    <w:basedOn w:val="a"/>
    <w:uiPriority w:val="99"/>
    <w:rsid w:val="008329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1">
    <w:name w:val="c1"/>
    <w:basedOn w:val="a0"/>
    <w:rsid w:val="00DE1A1E"/>
  </w:style>
  <w:style w:type="paragraph" w:styleId="a5">
    <w:name w:val="List Paragraph"/>
    <w:basedOn w:val="a"/>
    <w:uiPriority w:val="34"/>
    <w:qFormat/>
    <w:rsid w:val="00DE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Наиль</cp:lastModifiedBy>
  <cp:revision>149</cp:revision>
  <cp:lastPrinted>2022-11-13T11:31:00Z</cp:lastPrinted>
  <dcterms:created xsi:type="dcterms:W3CDTF">2021-12-12T10:47:00Z</dcterms:created>
  <dcterms:modified xsi:type="dcterms:W3CDTF">2022-11-13T12:07:00Z</dcterms:modified>
</cp:coreProperties>
</file>