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00" w:rsidRPr="00FA29F4" w:rsidRDefault="00254400" w:rsidP="00254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9F4">
        <w:rPr>
          <w:rFonts w:ascii="Times New Roman" w:hAnsi="Times New Roman" w:cs="Times New Roman"/>
          <w:b/>
          <w:sz w:val="24"/>
          <w:szCs w:val="24"/>
        </w:rPr>
        <w:t>Участие учителей в профессиональных конкурсах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2018-2019 учебном году</w:t>
      </w:r>
    </w:p>
    <w:tbl>
      <w:tblPr>
        <w:tblW w:w="1018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1612"/>
        <w:gridCol w:w="1834"/>
        <w:gridCol w:w="2236"/>
        <w:gridCol w:w="2114"/>
        <w:gridCol w:w="1596"/>
      </w:tblGrid>
      <w:tr w:rsidR="00254400" w:rsidRPr="00FA29F4" w:rsidTr="001A1BB8">
        <w:trPr>
          <w:trHeight w:val="3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54400" w:rsidRPr="00FA29F4" w:rsidTr="001A1BB8">
        <w:trPr>
          <w:trHeight w:val="3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Учватова</w:t>
            </w:r>
            <w:proofErr w:type="spellEnd"/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Н.Я.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мокшанского</w:t>
            </w:r>
            <w:proofErr w:type="spellEnd"/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, русского языков  и литературы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 на премию Главы муниципального района среди  педагогов образовательных учреждений, в рамках реализации приоритетного национального проекта «Образование»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254400" w:rsidRPr="00FA29F4" w:rsidTr="001A1BB8">
        <w:trPr>
          <w:trHeight w:val="3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Сураева</w:t>
            </w:r>
            <w:proofErr w:type="spellEnd"/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З.И.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 творческий конкурс «Горизонты  педагогики»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лауреата</w:t>
            </w:r>
          </w:p>
        </w:tc>
      </w:tr>
      <w:tr w:rsidR="00254400" w:rsidRPr="00FA29F4" w:rsidTr="001A1BB8">
        <w:trPr>
          <w:trHeight w:val="3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Сумина Е.В.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физики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методических разработок педагогов «Цифровой урок 2018»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FA29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(6 </w:t>
            </w: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r w:rsidRPr="00FA29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54400" w:rsidRPr="00FA29F4" w:rsidTr="001A1BB8">
        <w:trPr>
          <w:trHeight w:val="3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Сумина Е.В.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физики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</w:t>
            </w:r>
            <w:proofErr w:type="spellStart"/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Росконкурс</w:t>
            </w:r>
            <w:proofErr w:type="spellEnd"/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 2018»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 (</w:t>
            </w:r>
            <w:r w:rsidRPr="00FA29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степени)</w:t>
            </w:r>
          </w:p>
        </w:tc>
      </w:tr>
      <w:tr w:rsidR="00254400" w:rsidRPr="00FA29F4" w:rsidTr="001A1BB8">
        <w:trPr>
          <w:trHeight w:val="3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Сумина Е.В.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физики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 педагогический конкурс в номинации «Методическая разработка»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A2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54400" w:rsidRPr="00FA29F4" w:rsidTr="001A1BB8">
        <w:trPr>
          <w:trHeight w:val="3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Улитин А.Г.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«Горизонты </w:t>
            </w: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педагогики»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лауреата</w:t>
            </w:r>
          </w:p>
        </w:tc>
      </w:tr>
      <w:tr w:rsidR="00254400" w:rsidRPr="00FA29F4" w:rsidTr="001A1BB8">
        <w:trPr>
          <w:trHeight w:val="3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Прокопьева Е.Н.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дистанционный педагогический конкурс «Лучшая методическая разработка»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лауреата </w:t>
            </w:r>
            <w:r w:rsidRPr="00FA29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254400" w:rsidRPr="00FA29F4" w:rsidTr="001A1BB8">
        <w:trPr>
          <w:trHeight w:val="3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Дивеева А.М.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тестирование «Радуга талантов»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 (</w:t>
            </w:r>
            <w:r w:rsidRPr="00FA29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степени)</w:t>
            </w:r>
          </w:p>
        </w:tc>
      </w:tr>
      <w:tr w:rsidR="00254400" w:rsidRPr="00FA29F4" w:rsidTr="001A1BB8">
        <w:trPr>
          <w:trHeight w:val="3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Улитин А.Г.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«Подари знание»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 (</w:t>
            </w:r>
            <w:r w:rsidRPr="00FA29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степени)</w:t>
            </w:r>
          </w:p>
        </w:tc>
      </w:tr>
      <w:tr w:rsidR="00254400" w:rsidRPr="00FA29F4" w:rsidTr="001A1BB8">
        <w:trPr>
          <w:trHeight w:val="3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Рузаева</w:t>
            </w:r>
            <w:proofErr w:type="spellEnd"/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портал педагога. Конкурс на лучшую презентацию к уроку «Сложение и вычитание дробей с разными знаменателями»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 (</w:t>
            </w:r>
            <w:r w:rsidRPr="00FA29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степени)</w:t>
            </w:r>
          </w:p>
        </w:tc>
      </w:tr>
      <w:tr w:rsidR="00254400" w:rsidRPr="00FA29F4" w:rsidTr="001A1BB8">
        <w:trPr>
          <w:trHeight w:val="3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Рузаева</w:t>
            </w:r>
            <w:proofErr w:type="spellEnd"/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Мир олимпиад. Конкурс «Мой лучший урок»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00" w:rsidRPr="00FA29F4" w:rsidRDefault="00254400" w:rsidP="001A1B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 2 степени</w:t>
            </w:r>
          </w:p>
        </w:tc>
      </w:tr>
    </w:tbl>
    <w:p w:rsidR="00254400" w:rsidRDefault="00254400" w:rsidP="00254400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54400" w:rsidRPr="00FA29F4" w:rsidRDefault="00254400" w:rsidP="00254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9F4">
        <w:rPr>
          <w:rFonts w:ascii="Times New Roman" w:hAnsi="Times New Roman" w:cs="Times New Roman"/>
          <w:b/>
          <w:sz w:val="24"/>
          <w:szCs w:val="24"/>
        </w:rPr>
        <w:t>Участие в конференциях, мастер-классах, олимпиадах, семинарах, фестивалях, акциях, чтениях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"/>
        <w:gridCol w:w="2663"/>
        <w:gridCol w:w="1401"/>
        <w:gridCol w:w="2004"/>
        <w:gridCol w:w="1431"/>
        <w:gridCol w:w="1624"/>
      </w:tblGrid>
      <w:tr w:rsidR="00254400" w:rsidRPr="00FA29F4" w:rsidTr="001A1BB8">
        <w:tc>
          <w:tcPr>
            <w:tcW w:w="4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3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40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13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Этап конкурса</w:t>
            </w:r>
          </w:p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(уровень)</w:t>
            </w:r>
          </w:p>
        </w:tc>
        <w:tc>
          <w:tcPr>
            <w:tcW w:w="143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педагогов, участников </w:t>
            </w:r>
          </w:p>
        </w:tc>
        <w:tc>
          <w:tcPr>
            <w:tcW w:w="20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54400" w:rsidRPr="00FA29F4" w:rsidTr="001A1BB8">
        <w:tc>
          <w:tcPr>
            <w:tcW w:w="4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3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научно-практическая конференция с республиканским участием «Образование и воспитание школьников в условиях </w:t>
            </w:r>
            <w:r w:rsidRPr="00FA2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поликультурного региона»</w:t>
            </w:r>
          </w:p>
        </w:tc>
        <w:tc>
          <w:tcPr>
            <w:tcW w:w="140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21.12.2018</w:t>
            </w:r>
          </w:p>
        </w:tc>
        <w:tc>
          <w:tcPr>
            <w:tcW w:w="2013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Яушева О.Ф.</w:t>
            </w:r>
          </w:p>
        </w:tc>
        <w:tc>
          <w:tcPr>
            <w:tcW w:w="20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54400" w:rsidRPr="00FA29F4" w:rsidTr="001A1BB8">
        <w:tc>
          <w:tcPr>
            <w:tcW w:w="4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33" w:type="dxa"/>
          </w:tcPr>
          <w:p w:rsidR="00254400" w:rsidRPr="00FA29F4" w:rsidRDefault="00254400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«Актуальные вопросы введения и реализации ФГОС НОО ОВЗ и ФГОС </w:t>
            </w:r>
            <w:proofErr w:type="gramStart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отсталостью»</w:t>
            </w:r>
          </w:p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3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3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Рузманова</w:t>
            </w:r>
            <w:proofErr w:type="spellEnd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0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54400" w:rsidRPr="00FA29F4" w:rsidTr="001A1BB8">
        <w:tc>
          <w:tcPr>
            <w:tcW w:w="4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3" w:type="dxa"/>
          </w:tcPr>
          <w:p w:rsidR="00254400" w:rsidRPr="00FA29F4" w:rsidRDefault="00254400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Республиканский образовательный форум 2018 «Образование для всех»</w:t>
            </w:r>
          </w:p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3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3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54400" w:rsidRPr="00FA29F4" w:rsidTr="001A1BB8">
        <w:tc>
          <w:tcPr>
            <w:tcW w:w="4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3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акция «Читаем детям о войне»</w:t>
            </w:r>
          </w:p>
        </w:tc>
        <w:tc>
          <w:tcPr>
            <w:tcW w:w="140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3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3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Учватова</w:t>
            </w:r>
            <w:proofErr w:type="spellEnd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0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54400" w:rsidRPr="00FA29F4" w:rsidTr="001A1BB8">
        <w:tc>
          <w:tcPr>
            <w:tcW w:w="4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3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акция «Читаем детям о войне»</w:t>
            </w:r>
          </w:p>
        </w:tc>
        <w:tc>
          <w:tcPr>
            <w:tcW w:w="140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3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3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Прокопьева Е.Н.</w:t>
            </w:r>
          </w:p>
        </w:tc>
        <w:tc>
          <w:tcPr>
            <w:tcW w:w="20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54400" w:rsidRPr="00FA29F4" w:rsidTr="001A1BB8">
        <w:tc>
          <w:tcPr>
            <w:tcW w:w="4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3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Учватовские</w:t>
            </w:r>
            <w:proofErr w:type="spellEnd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40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2013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Учватова</w:t>
            </w:r>
            <w:proofErr w:type="spellEnd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О.Г., Прокопьева Е.Н., Дивеева А.М., Глазкова Л.И., Яушева О.Ф., </w:t>
            </w:r>
            <w:proofErr w:type="spellStart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Учватова</w:t>
            </w:r>
            <w:proofErr w:type="spellEnd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spellStart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Рузманова</w:t>
            </w:r>
            <w:proofErr w:type="spellEnd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0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54400" w:rsidRPr="00FA29F4" w:rsidTr="001A1BB8">
        <w:tc>
          <w:tcPr>
            <w:tcW w:w="4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3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Семинар учителей математики школ </w:t>
            </w:r>
            <w:proofErr w:type="spellStart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Рузаевского</w:t>
            </w:r>
            <w:proofErr w:type="spellEnd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FA2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«Повышение эффективности и качества обучения через использование современных педагогических технологий на уроках математики»</w:t>
            </w:r>
          </w:p>
        </w:tc>
        <w:tc>
          <w:tcPr>
            <w:tcW w:w="140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25.10.2018</w:t>
            </w:r>
          </w:p>
        </w:tc>
        <w:tc>
          <w:tcPr>
            <w:tcW w:w="2013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З.И., </w:t>
            </w:r>
            <w:proofErr w:type="spellStart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Кустова</w:t>
            </w:r>
            <w:proofErr w:type="spellEnd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О.А., Глазкова Л.И.</w:t>
            </w:r>
          </w:p>
        </w:tc>
        <w:tc>
          <w:tcPr>
            <w:tcW w:w="20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</w:tr>
      <w:tr w:rsidR="00254400" w:rsidRPr="00FA29F4" w:rsidTr="001A1BB8">
        <w:tc>
          <w:tcPr>
            <w:tcW w:w="4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33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Семинар учителей </w:t>
            </w:r>
            <w:proofErr w:type="spellStart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языка и мордовской литературы  школ </w:t>
            </w:r>
            <w:proofErr w:type="spellStart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Рузаевского</w:t>
            </w:r>
            <w:proofErr w:type="spellEnd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«Формирование и развитие ключевых компетенций обучающихся в процессе изучения мордовского языка и литературы»</w:t>
            </w:r>
          </w:p>
        </w:tc>
        <w:tc>
          <w:tcPr>
            <w:tcW w:w="140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2013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1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Учватова</w:t>
            </w:r>
            <w:proofErr w:type="spellEnd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spellStart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 w:rsidRPr="00FA29F4">
              <w:rPr>
                <w:rFonts w:ascii="Times New Roman" w:hAnsi="Times New Roman" w:cs="Times New Roman"/>
                <w:sz w:val="24"/>
                <w:szCs w:val="24"/>
              </w:rPr>
              <w:t xml:space="preserve"> З.И., Глазкова Л.И.</w:t>
            </w:r>
          </w:p>
        </w:tc>
        <w:tc>
          <w:tcPr>
            <w:tcW w:w="2056" w:type="dxa"/>
          </w:tcPr>
          <w:p w:rsidR="00254400" w:rsidRPr="00FA29F4" w:rsidRDefault="00254400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F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</w:tbl>
    <w:p w:rsidR="00254400" w:rsidRPr="00402B06" w:rsidRDefault="00254400" w:rsidP="00254400">
      <w:pPr>
        <w:pStyle w:val="a3"/>
        <w:spacing w:before="180" w:after="90"/>
        <w:rPr>
          <w:color w:val="333333"/>
        </w:rPr>
      </w:pPr>
      <w:r w:rsidRPr="00402B06">
        <w:rPr>
          <w:color w:val="333333"/>
        </w:rPr>
        <w:t>В конкурсах приняло участие</w:t>
      </w:r>
      <w:r>
        <w:rPr>
          <w:color w:val="333333"/>
        </w:rPr>
        <w:t xml:space="preserve"> семь педагогов, что составляет 39</w:t>
      </w:r>
      <w:r w:rsidRPr="00402B06">
        <w:rPr>
          <w:color w:val="333333"/>
        </w:rPr>
        <w:t xml:space="preserve"> %</w:t>
      </w:r>
      <w:r>
        <w:rPr>
          <w:color w:val="333333"/>
        </w:rPr>
        <w:t xml:space="preserve"> (на 20 % меньше, чем в прошлом году)</w:t>
      </w:r>
      <w:r w:rsidRPr="00402B06">
        <w:rPr>
          <w:color w:val="333333"/>
        </w:rPr>
        <w:t>. Из них в муницип</w:t>
      </w:r>
      <w:r>
        <w:rPr>
          <w:color w:val="333333"/>
        </w:rPr>
        <w:t xml:space="preserve">альных  конкурсах- 1 </w:t>
      </w:r>
      <w:r w:rsidRPr="00402B06">
        <w:rPr>
          <w:color w:val="333333"/>
        </w:rPr>
        <w:t xml:space="preserve">учитель,  </w:t>
      </w:r>
      <w:r>
        <w:rPr>
          <w:color w:val="333333"/>
        </w:rPr>
        <w:t>5,</w:t>
      </w:r>
      <w:r w:rsidRPr="00402B06">
        <w:rPr>
          <w:color w:val="333333"/>
        </w:rPr>
        <w:t>6</w:t>
      </w:r>
      <w:r>
        <w:rPr>
          <w:color w:val="333333"/>
        </w:rPr>
        <w:t>%; во всероссийских-6 учителей</w:t>
      </w:r>
      <w:r w:rsidRPr="00402B06">
        <w:rPr>
          <w:color w:val="333333"/>
        </w:rPr>
        <w:t xml:space="preserve">,  </w:t>
      </w:r>
      <w:r>
        <w:rPr>
          <w:color w:val="333333"/>
        </w:rPr>
        <w:t xml:space="preserve">33  %;  в международных-0. </w:t>
      </w:r>
      <w:r w:rsidRPr="00402B06">
        <w:rPr>
          <w:color w:val="333333"/>
        </w:rPr>
        <w:t>В конференциях принял</w:t>
      </w:r>
      <w:r>
        <w:rPr>
          <w:color w:val="333333"/>
        </w:rPr>
        <w:t>и</w:t>
      </w:r>
      <w:r w:rsidRPr="00402B06">
        <w:rPr>
          <w:color w:val="333333"/>
        </w:rPr>
        <w:t xml:space="preserve"> участие </w:t>
      </w:r>
      <w:r>
        <w:rPr>
          <w:color w:val="333333"/>
        </w:rPr>
        <w:t>три учителя</w:t>
      </w:r>
      <w:r w:rsidRPr="00402B06">
        <w:rPr>
          <w:color w:val="333333"/>
        </w:rPr>
        <w:t xml:space="preserve">,  </w:t>
      </w:r>
      <w:r>
        <w:rPr>
          <w:color w:val="333333"/>
        </w:rPr>
        <w:t>17</w:t>
      </w:r>
      <w:r w:rsidRPr="00402B06">
        <w:rPr>
          <w:color w:val="333333"/>
        </w:rPr>
        <w:t xml:space="preserve"> %</w:t>
      </w:r>
      <w:r>
        <w:rPr>
          <w:color w:val="333333"/>
        </w:rPr>
        <w:t xml:space="preserve"> (</w:t>
      </w:r>
      <w:proofErr w:type="spellStart"/>
      <w:r>
        <w:rPr>
          <w:color w:val="333333"/>
        </w:rPr>
        <w:t>Рузманова</w:t>
      </w:r>
      <w:proofErr w:type="spellEnd"/>
      <w:r>
        <w:rPr>
          <w:color w:val="333333"/>
        </w:rPr>
        <w:t xml:space="preserve"> И.Ю., </w:t>
      </w:r>
      <w:proofErr w:type="spellStart"/>
      <w:r>
        <w:rPr>
          <w:color w:val="333333"/>
        </w:rPr>
        <w:t>Святкина</w:t>
      </w:r>
      <w:proofErr w:type="spellEnd"/>
      <w:r>
        <w:rPr>
          <w:color w:val="333333"/>
        </w:rPr>
        <w:t xml:space="preserve"> И.В., Яушева О.Ф.)</w:t>
      </w:r>
      <w:r w:rsidRPr="00402B06">
        <w:rPr>
          <w:color w:val="333333"/>
        </w:rPr>
        <w:t>.</w:t>
      </w:r>
    </w:p>
    <w:p w:rsidR="00925C7F" w:rsidRDefault="00925C7F"/>
    <w:sectPr w:rsidR="0092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400"/>
    <w:rsid w:val="00254400"/>
    <w:rsid w:val="0092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2019-08-20T17:13:00Z</dcterms:created>
  <dcterms:modified xsi:type="dcterms:W3CDTF">2019-08-20T17:14:00Z</dcterms:modified>
</cp:coreProperties>
</file>