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80" w:rsidRPr="00CD5B80" w:rsidRDefault="00CD5B80" w:rsidP="001A0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B80">
        <w:rPr>
          <w:rFonts w:ascii="Times New Roman" w:hAnsi="Times New Roman" w:cs="Times New Roman"/>
          <w:b/>
          <w:sz w:val="32"/>
          <w:szCs w:val="32"/>
        </w:rPr>
        <w:t>Представление</w:t>
      </w:r>
    </w:p>
    <w:p w:rsidR="00CD5B80" w:rsidRPr="00CD5B80" w:rsidRDefault="00CD5B80" w:rsidP="001A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 xml:space="preserve">педагогического опыта преподавателя </w:t>
      </w:r>
      <w:r w:rsidR="00DC5A4F">
        <w:rPr>
          <w:rFonts w:ascii="Times New Roman" w:hAnsi="Times New Roman" w:cs="Times New Roman"/>
          <w:b/>
          <w:sz w:val="28"/>
          <w:szCs w:val="28"/>
        </w:rPr>
        <w:t xml:space="preserve">хореографического отделения </w:t>
      </w:r>
      <w:r w:rsidRPr="00CD5B80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«Детская школа искусств № 1»</w:t>
      </w:r>
    </w:p>
    <w:p w:rsidR="00CD5B80" w:rsidRPr="00CD5B80" w:rsidRDefault="00CD5B80" w:rsidP="001A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>городского округа Саранск Республики Мордовия</w:t>
      </w:r>
    </w:p>
    <w:p w:rsidR="001A01D7" w:rsidRDefault="001A01D7" w:rsidP="001A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80" w:rsidRPr="00CD5B80" w:rsidRDefault="00CD5B80" w:rsidP="001A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>У</w:t>
      </w:r>
      <w:r w:rsidR="00DC5A4F">
        <w:rPr>
          <w:rFonts w:ascii="Times New Roman" w:hAnsi="Times New Roman" w:cs="Times New Roman"/>
          <w:b/>
          <w:sz w:val="28"/>
          <w:szCs w:val="28"/>
        </w:rPr>
        <w:t>ткин</w:t>
      </w:r>
      <w:r w:rsidRPr="00CD5B80">
        <w:rPr>
          <w:rFonts w:ascii="Times New Roman" w:hAnsi="Times New Roman" w:cs="Times New Roman"/>
          <w:b/>
          <w:sz w:val="28"/>
          <w:szCs w:val="28"/>
        </w:rPr>
        <w:t>ой</w:t>
      </w:r>
      <w:r w:rsidR="00DC5A4F">
        <w:rPr>
          <w:rFonts w:ascii="Times New Roman" w:hAnsi="Times New Roman" w:cs="Times New Roman"/>
          <w:b/>
          <w:sz w:val="28"/>
          <w:szCs w:val="28"/>
        </w:rPr>
        <w:t xml:space="preserve"> Ольги Анатольевны</w:t>
      </w:r>
    </w:p>
    <w:p w:rsidR="00BD2FA4" w:rsidRPr="00CD5B80" w:rsidRDefault="00BD2FA4" w:rsidP="001A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80" w:rsidRDefault="00CD5B80" w:rsidP="001A01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CD5B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C5A4F" w:rsidRPr="00DC5A4F">
        <w:rPr>
          <w:rFonts w:ascii="Times New Roman" w:hAnsi="Times New Roman" w:cs="Times New Roman"/>
          <w:b/>
          <w:i/>
          <w:sz w:val="28"/>
          <w:szCs w:val="28"/>
        </w:rPr>
        <w:t xml:space="preserve">Развитие музыкально-пластических способностей </w:t>
      </w:r>
      <w:r w:rsidR="00C14E06">
        <w:rPr>
          <w:rFonts w:ascii="Times New Roman" w:hAnsi="Times New Roman" w:cs="Times New Roman"/>
          <w:b/>
          <w:i/>
          <w:sz w:val="28"/>
          <w:szCs w:val="28"/>
        </w:rPr>
        <w:t>у детей дошкольного возр</w:t>
      </w:r>
      <w:r w:rsidR="00F97304">
        <w:rPr>
          <w:rFonts w:ascii="Times New Roman" w:hAnsi="Times New Roman" w:cs="Times New Roman"/>
          <w:b/>
          <w:i/>
          <w:sz w:val="28"/>
          <w:szCs w:val="28"/>
        </w:rPr>
        <w:t>аста посредством</w:t>
      </w:r>
      <w:r w:rsidR="00DC5A4F" w:rsidRPr="00DC5A4F">
        <w:rPr>
          <w:rFonts w:ascii="Times New Roman" w:hAnsi="Times New Roman" w:cs="Times New Roman"/>
          <w:b/>
          <w:i/>
          <w:sz w:val="28"/>
          <w:szCs w:val="28"/>
        </w:rPr>
        <w:t xml:space="preserve"> сюжетно-образного танца</w:t>
      </w:r>
      <w:r w:rsidRPr="00CD5B8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570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70F8" w:rsidRDefault="00D570F8" w:rsidP="001A01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5B80" w:rsidRPr="00CD5B80" w:rsidRDefault="00CD5B80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>1. Актуальность и перспективность.</w:t>
      </w:r>
    </w:p>
    <w:p w:rsidR="00942D72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>Актуальность и перспективность опыта продиктована современностью и вытекает из многих составляющих. Это модернизация процесса образования в Российской Федерации, повышение требований к качеству образования, необходимости оптимизации процесса обучения, повышение его эффективности, создание у детей мотив</w:t>
      </w:r>
      <w:bookmarkStart w:id="0" w:name="_GoBack"/>
      <w:bookmarkEnd w:id="0"/>
      <w:r w:rsidRPr="00DC5A4F">
        <w:rPr>
          <w:rFonts w:ascii="Times New Roman" w:hAnsi="Times New Roman" w:cs="Times New Roman"/>
          <w:sz w:val="28"/>
          <w:szCs w:val="28"/>
        </w:rPr>
        <w:t>ационной готовности к процессу обучения.</w:t>
      </w:r>
    </w:p>
    <w:p w:rsidR="00942D72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 xml:space="preserve">Возможность раннего знакомства детей с танцем и их первого активного приобщения к этому виду художественной деятельности предоставляется на первом году обучения. Здесь предусматривается достаточно  широкое использование танца в эстетическом воспитании детей и формировании у них творчества. </w:t>
      </w:r>
      <w:proofErr w:type="gramStart"/>
      <w:r w:rsidRPr="00DC5A4F">
        <w:rPr>
          <w:rFonts w:ascii="Times New Roman" w:hAnsi="Times New Roman" w:cs="Times New Roman"/>
          <w:sz w:val="28"/>
          <w:szCs w:val="28"/>
        </w:rPr>
        <w:t>И действительно, в танце становление творческих способностей у обучающихся первого года обучения может проходить чрезвычайно плодотворно.</w:t>
      </w:r>
      <w:proofErr w:type="gramEnd"/>
      <w:r w:rsidRPr="00DC5A4F">
        <w:rPr>
          <w:rFonts w:ascii="Times New Roman" w:hAnsi="Times New Roman" w:cs="Times New Roman"/>
          <w:sz w:val="28"/>
          <w:szCs w:val="28"/>
        </w:rPr>
        <w:t xml:space="preserve"> Это обусловлено сочетанием в единой деятельности музыки, движения и игры (драматизации) </w:t>
      </w:r>
      <w:r w:rsidR="0055144B">
        <w:rPr>
          <w:rFonts w:ascii="Times New Roman" w:hAnsi="Times New Roman" w:cs="Times New Roman"/>
          <w:sz w:val="28"/>
          <w:szCs w:val="28"/>
        </w:rPr>
        <w:t>–</w:t>
      </w:r>
      <w:r w:rsidRPr="00DC5A4F">
        <w:rPr>
          <w:rFonts w:ascii="Times New Roman" w:hAnsi="Times New Roman" w:cs="Times New Roman"/>
          <w:sz w:val="28"/>
          <w:szCs w:val="28"/>
        </w:rPr>
        <w:t xml:space="preserve"> трех характеристик танца, каждая из которых способствует развитию творчества воображения.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Танец существует столько же тысячелетий, сколько и человек. На заре своей истории человеческое общество открыло способы выражения мысли, эмоции через движения. В танце не звучит слово, но выразительность пластики человеческого тела столь могущественна, что язык понятен всем – и взросл</w:t>
      </w:r>
      <w:r w:rsidR="00942D72">
        <w:rPr>
          <w:rFonts w:ascii="Times New Roman" w:hAnsi="Times New Roman" w:cs="Times New Roman"/>
          <w:sz w:val="28"/>
          <w:szCs w:val="28"/>
        </w:rPr>
        <w:t>ым и детям, он интернационален.</w:t>
      </w:r>
    </w:p>
    <w:p w:rsidR="00DC5A4F" w:rsidRPr="00DC5A4F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>На основании изложенного актуальность опыта определяется противоречиями:</w:t>
      </w:r>
    </w:p>
    <w:p w:rsidR="00DC5A4F" w:rsidRPr="00DC5A4F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 xml:space="preserve">- между требованиями, предъявляемыми программой к содержанию танца в школе, и недостаточной </w:t>
      </w:r>
      <w:proofErr w:type="spellStart"/>
      <w:r w:rsidRPr="00DC5A4F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DC5A4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DC5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5A4F">
        <w:rPr>
          <w:rFonts w:ascii="Times New Roman" w:hAnsi="Times New Roman" w:cs="Times New Roman"/>
          <w:sz w:val="28"/>
          <w:szCs w:val="28"/>
        </w:rPr>
        <w:t xml:space="preserve"> пластичности и гибкости;</w:t>
      </w:r>
    </w:p>
    <w:p w:rsidR="00DC5A4F" w:rsidRPr="00DC5A4F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>-</w:t>
      </w:r>
      <w:r w:rsidR="0055144B">
        <w:rPr>
          <w:rFonts w:ascii="Times New Roman" w:hAnsi="Times New Roman" w:cs="Times New Roman"/>
          <w:sz w:val="28"/>
          <w:szCs w:val="28"/>
        </w:rPr>
        <w:t xml:space="preserve"> </w:t>
      </w:r>
      <w:r w:rsidRPr="00DC5A4F">
        <w:rPr>
          <w:rFonts w:ascii="Times New Roman" w:hAnsi="Times New Roman" w:cs="Times New Roman"/>
          <w:sz w:val="28"/>
          <w:szCs w:val="28"/>
        </w:rPr>
        <w:t>между наличием у детей психологической закомплексованности и необходимостью выступать публично;</w:t>
      </w:r>
    </w:p>
    <w:p w:rsidR="00942D72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>-</w:t>
      </w:r>
      <w:r w:rsidR="0055144B">
        <w:rPr>
          <w:rFonts w:ascii="Times New Roman" w:hAnsi="Times New Roman" w:cs="Times New Roman"/>
          <w:sz w:val="28"/>
          <w:szCs w:val="28"/>
        </w:rPr>
        <w:t xml:space="preserve"> </w:t>
      </w:r>
      <w:r w:rsidRPr="00DC5A4F">
        <w:rPr>
          <w:rFonts w:ascii="Times New Roman" w:hAnsi="Times New Roman" w:cs="Times New Roman"/>
          <w:sz w:val="28"/>
          <w:szCs w:val="28"/>
        </w:rPr>
        <w:t>между наличием большого количества разработок упрощенных танцев и отсутствием интересн</w:t>
      </w:r>
      <w:r w:rsidR="00942D72">
        <w:rPr>
          <w:rFonts w:ascii="Times New Roman" w:hAnsi="Times New Roman" w:cs="Times New Roman"/>
          <w:sz w:val="28"/>
          <w:szCs w:val="28"/>
        </w:rPr>
        <w:t xml:space="preserve">ых сюжетно-образных композиций. </w:t>
      </w:r>
    </w:p>
    <w:p w:rsidR="00CD5B80" w:rsidRPr="00CD5B80" w:rsidRDefault="00CD5B80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B80" w:rsidRPr="00CD5B80" w:rsidRDefault="00CD5B80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>2. Условия формирования опыта.</w:t>
      </w:r>
    </w:p>
    <w:p w:rsidR="00DC5A4F" w:rsidRPr="00DC5A4F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 xml:space="preserve">Большое значение для сохранения физического и психологического здоровья детей имеет активизация их творческого потенциала, создание атмосферы поиска, радости, удовольствия, развитие детской </w:t>
      </w:r>
      <w:r w:rsidR="00EF45DD">
        <w:rPr>
          <w:rFonts w:ascii="Times New Roman" w:hAnsi="Times New Roman" w:cs="Times New Roman"/>
          <w:sz w:val="28"/>
          <w:szCs w:val="28"/>
        </w:rPr>
        <w:lastRenderedPageBreak/>
        <w:t>индивидуальности, удовлетворения</w:t>
      </w:r>
      <w:r w:rsidRPr="00DC5A4F">
        <w:rPr>
          <w:rFonts w:ascii="Times New Roman" w:hAnsi="Times New Roman" w:cs="Times New Roman"/>
          <w:sz w:val="28"/>
          <w:szCs w:val="28"/>
        </w:rPr>
        <w:t xml:space="preserve"> индивидуальных их потребностей и интересов. Хореография – это искусство танца. Музыка, движение – это средства, которые благотворно действуют на здоровье ребёнка. Музыкально-</w:t>
      </w:r>
      <w:proofErr w:type="gramStart"/>
      <w:r w:rsidRPr="00DC5A4F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DC5A4F">
        <w:rPr>
          <w:rFonts w:ascii="Times New Roman" w:hAnsi="Times New Roman" w:cs="Times New Roman"/>
          <w:sz w:val="28"/>
          <w:szCs w:val="28"/>
        </w:rPr>
        <w:t xml:space="preserve"> выполняют и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снимает нервное напряжение. Движение и танец, помогают ребёнку подружиться с другими детьми, даёт определённый психотерапевтический</w:t>
      </w:r>
      <w:r w:rsidR="002A20CD">
        <w:rPr>
          <w:rFonts w:ascii="Times New Roman" w:hAnsi="Times New Roman" w:cs="Times New Roman"/>
          <w:sz w:val="28"/>
          <w:szCs w:val="28"/>
        </w:rPr>
        <w:t xml:space="preserve"> </w:t>
      </w:r>
      <w:r w:rsidRPr="00DC5A4F">
        <w:rPr>
          <w:rFonts w:ascii="Times New Roman" w:hAnsi="Times New Roman" w:cs="Times New Roman"/>
          <w:sz w:val="28"/>
          <w:szCs w:val="28"/>
        </w:rPr>
        <w:t>эффект.</w:t>
      </w:r>
    </w:p>
    <w:p w:rsidR="00DC5A4F" w:rsidRPr="00DC5A4F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 xml:space="preserve">Изучая методическую литературу, слушая консультации специалистов и принимая активное участие в работе методических объединений,  определяются цели формирования собственного педагогического опыта. </w:t>
      </w:r>
    </w:p>
    <w:p w:rsidR="00DC5A4F" w:rsidRPr="00DC5A4F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>Условия формирования опыта:</w:t>
      </w:r>
    </w:p>
    <w:p w:rsidR="00DC5A4F" w:rsidRPr="00DC5A4F" w:rsidRDefault="002A20CD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A4F" w:rsidRPr="00DC5A4F">
        <w:rPr>
          <w:rFonts w:ascii="Times New Roman" w:hAnsi="Times New Roman" w:cs="Times New Roman"/>
          <w:sz w:val="28"/>
          <w:szCs w:val="28"/>
        </w:rPr>
        <w:t xml:space="preserve">работа с методической литературой, каталогами; </w:t>
      </w:r>
    </w:p>
    <w:p w:rsidR="00DC5A4F" w:rsidRPr="00DC5A4F" w:rsidRDefault="002A20CD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A4F" w:rsidRPr="00DC5A4F">
        <w:rPr>
          <w:rFonts w:ascii="Times New Roman" w:hAnsi="Times New Roman" w:cs="Times New Roman"/>
          <w:sz w:val="28"/>
          <w:szCs w:val="28"/>
        </w:rPr>
        <w:t>участие в работе методических объединений педагогов, семинаров, конференций, тренингов;</w:t>
      </w:r>
    </w:p>
    <w:p w:rsidR="00CD5B80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>- изучение передового педагогического опыт</w:t>
      </w:r>
      <w:r w:rsidR="00BD2FA4">
        <w:rPr>
          <w:rFonts w:ascii="Times New Roman" w:hAnsi="Times New Roman" w:cs="Times New Roman"/>
          <w:sz w:val="28"/>
          <w:szCs w:val="28"/>
        </w:rPr>
        <w:t>а коллег.</w:t>
      </w:r>
    </w:p>
    <w:p w:rsidR="00BD2FA4" w:rsidRPr="00CD5B80" w:rsidRDefault="00BD2FA4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FA4" w:rsidRDefault="00CD5B80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>3. Теоретическая база.</w:t>
      </w:r>
    </w:p>
    <w:p w:rsidR="00DC5A4F" w:rsidRPr="00BD2FA4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>Теоретическая база опыта основана на исследовании методик, посвященных выработке и развитию у обучающихся  творчества в танце на основе обучения их языку выразительных  движений</w:t>
      </w:r>
      <w:r w:rsidR="0055144B">
        <w:rPr>
          <w:rFonts w:ascii="Times New Roman" w:hAnsi="Times New Roman" w:cs="Times New Roman"/>
          <w:sz w:val="28"/>
          <w:szCs w:val="28"/>
        </w:rPr>
        <w:t>:</w:t>
      </w:r>
    </w:p>
    <w:p w:rsidR="00DC5A4F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>Е.В. Горшковой «От жеста к танцу»</w:t>
      </w:r>
      <w:r w:rsidR="002A20CD">
        <w:rPr>
          <w:rFonts w:ascii="Times New Roman" w:hAnsi="Times New Roman" w:cs="Times New Roman"/>
          <w:sz w:val="28"/>
          <w:szCs w:val="28"/>
        </w:rPr>
        <w:t>;</w:t>
      </w:r>
      <w:r w:rsidRPr="00DC5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85" w:rsidRPr="00DC5A4F" w:rsidRDefault="00EB7385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A4">
        <w:rPr>
          <w:rFonts w:ascii="Times New Roman" w:eastAsia="Times New Roman" w:hAnsi="Times New Roman" w:cs="Times New Roman"/>
          <w:color w:val="000000"/>
          <w:sz w:val="28"/>
          <w:szCs w:val="28"/>
        </w:rPr>
        <w:t>А.И.</w:t>
      </w:r>
      <w:r w:rsidR="00EF4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A4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«</w:t>
      </w:r>
      <w:r w:rsidRPr="00BD2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Ритмическая мозаика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2A20CD" w:rsidRDefault="00DC5A4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4F">
        <w:rPr>
          <w:rFonts w:ascii="Times New Roman" w:hAnsi="Times New Roman" w:cs="Times New Roman"/>
          <w:sz w:val="28"/>
          <w:szCs w:val="28"/>
        </w:rPr>
        <w:t>С.И.</w:t>
      </w:r>
      <w:r w:rsidR="00E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A4F">
        <w:rPr>
          <w:rFonts w:ascii="Times New Roman" w:hAnsi="Times New Roman" w:cs="Times New Roman"/>
          <w:sz w:val="28"/>
          <w:szCs w:val="28"/>
        </w:rPr>
        <w:t>Бекиной</w:t>
      </w:r>
      <w:proofErr w:type="spellEnd"/>
      <w:r w:rsidRPr="00DC5A4F">
        <w:rPr>
          <w:rFonts w:ascii="Times New Roman" w:hAnsi="Times New Roman" w:cs="Times New Roman"/>
          <w:sz w:val="28"/>
          <w:szCs w:val="28"/>
        </w:rPr>
        <w:t xml:space="preserve"> «Музыка и движение (игры, упражнения и пляски для детей 6-7 лет)»</w:t>
      </w:r>
      <w:r w:rsidR="002A20CD">
        <w:rPr>
          <w:rFonts w:ascii="Times New Roman" w:hAnsi="Times New Roman" w:cs="Times New Roman"/>
          <w:sz w:val="28"/>
          <w:szCs w:val="28"/>
        </w:rPr>
        <w:t>;</w:t>
      </w:r>
    </w:p>
    <w:p w:rsidR="002A20CD" w:rsidRDefault="00EB7385" w:rsidP="00EB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385">
        <w:rPr>
          <w:rFonts w:ascii="Times New Roman" w:hAnsi="Times New Roman" w:cs="Times New Roman"/>
          <w:sz w:val="28"/>
          <w:szCs w:val="28"/>
        </w:rPr>
        <w:t xml:space="preserve">Т. Ф. </w:t>
      </w:r>
      <w:proofErr w:type="spellStart"/>
      <w:r w:rsidRPr="00EB7385">
        <w:rPr>
          <w:rFonts w:ascii="Times New Roman" w:hAnsi="Times New Roman" w:cs="Times New Roman"/>
          <w:sz w:val="28"/>
          <w:szCs w:val="28"/>
        </w:rPr>
        <w:t>Коренев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B7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385">
        <w:rPr>
          <w:rFonts w:ascii="Times New Roman" w:hAnsi="Times New Roman" w:cs="Times New Roman"/>
          <w:sz w:val="28"/>
          <w:szCs w:val="28"/>
        </w:rPr>
        <w:t>Музыкальные ритмопластические спектакли для детей дошкольного, младшего и среднего школьного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7385" w:rsidRPr="00EB7385" w:rsidRDefault="00EB7385" w:rsidP="00EB7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FA4" w:rsidRDefault="00CD5B80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>4. Технология опыта.</w:t>
      </w:r>
    </w:p>
    <w:p w:rsidR="002A20CD" w:rsidRDefault="00050CC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C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2A20CD" w:rsidRPr="002A2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0CD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Pr="00BD2FA4">
        <w:rPr>
          <w:rFonts w:ascii="Times New Roman" w:hAnsi="Times New Roman" w:cs="Times New Roman"/>
          <w:sz w:val="28"/>
          <w:szCs w:val="28"/>
        </w:rPr>
        <w:t xml:space="preserve"> – приобщение обучающихся к искусству хореографии посредством занятий ритмикой, развитие</w:t>
      </w:r>
      <w:r w:rsidR="002A20CD">
        <w:rPr>
          <w:rFonts w:ascii="Times New Roman" w:hAnsi="Times New Roman" w:cs="Times New Roman"/>
          <w:sz w:val="28"/>
          <w:szCs w:val="28"/>
        </w:rPr>
        <w:t xml:space="preserve"> </w:t>
      </w:r>
      <w:r w:rsidRPr="00BD2FA4">
        <w:rPr>
          <w:rFonts w:ascii="Times New Roman" w:hAnsi="Times New Roman" w:cs="Times New Roman"/>
          <w:sz w:val="28"/>
          <w:szCs w:val="28"/>
        </w:rPr>
        <w:t>музыкально-ритмических и двигательно-танцевальных способностей.</w:t>
      </w:r>
      <w:r w:rsidR="000E2E95" w:rsidRPr="00BD2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CCF" w:rsidRPr="00BD2FA4" w:rsidRDefault="000E2E95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A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A20C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2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0CCF" w:rsidRPr="00050CCF" w:rsidRDefault="00050CCF" w:rsidP="002A20CD">
      <w:pPr>
        <w:pStyle w:val="a4"/>
        <w:numPr>
          <w:ilvl w:val="0"/>
          <w:numId w:val="2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050CCF">
        <w:rPr>
          <w:sz w:val="28"/>
          <w:szCs w:val="28"/>
        </w:rPr>
        <w:t>дать первоначальное представление и знания о</w:t>
      </w:r>
      <w:r w:rsidR="002A20CD">
        <w:rPr>
          <w:sz w:val="28"/>
          <w:szCs w:val="28"/>
        </w:rPr>
        <w:t>б</w:t>
      </w:r>
      <w:r w:rsidRPr="00050CCF">
        <w:rPr>
          <w:sz w:val="28"/>
          <w:szCs w:val="28"/>
        </w:rPr>
        <w:t xml:space="preserve"> искусстве хореографии; </w:t>
      </w:r>
    </w:p>
    <w:p w:rsidR="00050CCF" w:rsidRPr="00050CCF" w:rsidRDefault="00050CCF" w:rsidP="002A20CD">
      <w:pPr>
        <w:pStyle w:val="a4"/>
        <w:numPr>
          <w:ilvl w:val="0"/>
          <w:numId w:val="2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050CCF">
        <w:rPr>
          <w:sz w:val="28"/>
          <w:szCs w:val="28"/>
        </w:rPr>
        <w:t>развивать двигательную активность и координацию движений;</w:t>
      </w:r>
    </w:p>
    <w:p w:rsidR="00050CCF" w:rsidRPr="00050CCF" w:rsidRDefault="00050CCF" w:rsidP="002A20CD">
      <w:pPr>
        <w:pStyle w:val="a4"/>
        <w:numPr>
          <w:ilvl w:val="0"/>
          <w:numId w:val="2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050CCF">
        <w:rPr>
          <w:sz w:val="28"/>
          <w:szCs w:val="28"/>
        </w:rPr>
        <w:t>развивать музыкальные способности (эмоциональную отзывчивость на музыку, слуховые представления, чувство ритма);</w:t>
      </w:r>
    </w:p>
    <w:p w:rsidR="00050CCF" w:rsidRPr="000E2E95" w:rsidRDefault="00050CCF" w:rsidP="002A20CD">
      <w:pPr>
        <w:pStyle w:val="a4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050CCF">
        <w:rPr>
          <w:color w:val="000000"/>
          <w:sz w:val="28"/>
          <w:szCs w:val="28"/>
        </w:rPr>
        <w:t>воспитывать интерес к хореографическому искусству, раскрыв его многообразие и красоту.</w:t>
      </w:r>
    </w:p>
    <w:p w:rsidR="000E2E95" w:rsidRPr="00050CCF" w:rsidRDefault="000E2E95" w:rsidP="002A20CD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0E2E95">
        <w:rPr>
          <w:sz w:val="28"/>
          <w:szCs w:val="28"/>
        </w:rPr>
        <w:t xml:space="preserve">В соответствии  с поставленными задачами были использованы следующие </w:t>
      </w:r>
      <w:r w:rsidRPr="002A20CD">
        <w:rPr>
          <w:b/>
          <w:sz w:val="28"/>
          <w:szCs w:val="28"/>
        </w:rPr>
        <w:t>методы</w:t>
      </w:r>
      <w:r w:rsidRPr="000E2E95">
        <w:rPr>
          <w:sz w:val="28"/>
          <w:szCs w:val="28"/>
        </w:rPr>
        <w:t>:</w:t>
      </w:r>
    </w:p>
    <w:p w:rsidR="00050CCF" w:rsidRPr="000E2E95" w:rsidRDefault="002A20CD" w:rsidP="002A20CD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2A20CD">
        <w:rPr>
          <w:i/>
          <w:color w:val="000000"/>
          <w:sz w:val="28"/>
          <w:szCs w:val="28"/>
        </w:rPr>
        <w:t>н</w:t>
      </w:r>
      <w:r w:rsidR="00050CCF" w:rsidRPr="002A20CD">
        <w:rPr>
          <w:i/>
          <w:color w:val="000000"/>
          <w:sz w:val="28"/>
          <w:szCs w:val="28"/>
        </w:rPr>
        <w:t>аглядный</w:t>
      </w:r>
    </w:p>
    <w:p w:rsidR="00050CCF" w:rsidRPr="00050CCF" w:rsidRDefault="00050CCF" w:rsidP="002A20CD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50CCF">
        <w:rPr>
          <w:color w:val="000000"/>
          <w:sz w:val="28"/>
          <w:szCs w:val="28"/>
        </w:rPr>
        <w:t xml:space="preserve">Исполнение музыки должно сопровождаться показом. Показ движения нужно заранее хорошо продумать: сравнительно легко продемонстрировать </w:t>
      </w:r>
      <w:r w:rsidRPr="00050CCF">
        <w:rPr>
          <w:color w:val="000000"/>
          <w:sz w:val="28"/>
          <w:szCs w:val="28"/>
        </w:rPr>
        <w:lastRenderedPageBreak/>
        <w:t>действия отдельных персонажей-образов и намного сложнее развернуть сюжет игры или различные хороводные построения.</w:t>
      </w:r>
    </w:p>
    <w:p w:rsidR="00050CCF" w:rsidRPr="002A20CD" w:rsidRDefault="002A20CD" w:rsidP="002A20CD">
      <w:pPr>
        <w:pStyle w:val="a4"/>
        <w:numPr>
          <w:ilvl w:val="0"/>
          <w:numId w:val="5"/>
        </w:numPr>
        <w:spacing w:before="0" w:beforeAutospacing="0" w:after="0"/>
        <w:ind w:left="0" w:firstLine="567"/>
        <w:jc w:val="both"/>
        <w:rPr>
          <w:i/>
          <w:sz w:val="28"/>
          <w:szCs w:val="28"/>
        </w:rPr>
      </w:pPr>
      <w:proofErr w:type="gramStart"/>
      <w:r w:rsidRPr="002A20CD">
        <w:rPr>
          <w:i/>
          <w:color w:val="000000"/>
          <w:sz w:val="28"/>
          <w:szCs w:val="28"/>
        </w:rPr>
        <w:t>с</w:t>
      </w:r>
      <w:proofErr w:type="gramEnd"/>
      <w:r w:rsidR="00050CCF" w:rsidRPr="002A20CD">
        <w:rPr>
          <w:i/>
          <w:color w:val="000000"/>
          <w:sz w:val="28"/>
          <w:szCs w:val="28"/>
        </w:rPr>
        <w:t>ловесный</w:t>
      </w:r>
    </w:p>
    <w:p w:rsidR="00050CCF" w:rsidRPr="00050CCF" w:rsidRDefault="00050CCF" w:rsidP="002A20CD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50CCF">
        <w:rPr>
          <w:color w:val="000000"/>
          <w:sz w:val="28"/>
          <w:szCs w:val="28"/>
        </w:rPr>
        <w:t>Беседа о характере музыки, средствах ее выразительности, объяснение, рассказ, напоминание, оценка и т.д.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:rsidR="00050CCF" w:rsidRPr="00050CCF" w:rsidRDefault="00050CCF" w:rsidP="002A20CD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50CCF">
        <w:rPr>
          <w:color w:val="000000"/>
          <w:sz w:val="28"/>
          <w:szCs w:val="28"/>
        </w:rPr>
        <w:t>Применение его своеобразно тем, что состоит в выборе отдельных приемов и в дозировке их в зависимости от формы занятий и возраста детей. Так, к образно-сюжетному рассказу чаще прибегают при разучивании игры (особенно в младшей груп</w:t>
      </w:r>
      <w:r w:rsidR="002A20CD">
        <w:rPr>
          <w:color w:val="000000"/>
          <w:sz w:val="28"/>
          <w:szCs w:val="28"/>
        </w:rPr>
        <w:t>пе); к объяснению, напоминанию –</w:t>
      </w:r>
      <w:r w:rsidRPr="00050CCF">
        <w:rPr>
          <w:color w:val="000000"/>
          <w:sz w:val="28"/>
          <w:szCs w:val="28"/>
        </w:rPr>
        <w:t xml:space="preserve"> в упражнениях, танцах.</w:t>
      </w:r>
    </w:p>
    <w:p w:rsidR="00050CCF" w:rsidRPr="002A20CD" w:rsidRDefault="002A20CD" w:rsidP="002A20CD">
      <w:pPr>
        <w:pStyle w:val="a4"/>
        <w:numPr>
          <w:ilvl w:val="0"/>
          <w:numId w:val="6"/>
        </w:numPr>
        <w:spacing w:before="0" w:beforeAutospacing="0" w:after="0"/>
        <w:ind w:left="0" w:firstLine="567"/>
        <w:jc w:val="both"/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 w:rsidR="00050CCF" w:rsidRPr="002A20CD">
        <w:rPr>
          <w:i/>
          <w:color w:val="000000"/>
          <w:sz w:val="28"/>
          <w:szCs w:val="28"/>
        </w:rPr>
        <w:t>рактический</w:t>
      </w:r>
    </w:p>
    <w:p w:rsidR="00050CCF" w:rsidRPr="00050CCF" w:rsidRDefault="00050CCF" w:rsidP="002A20CD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50CCF">
        <w:rPr>
          <w:color w:val="000000"/>
          <w:sz w:val="28"/>
          <w:szCs w:val="28"/>
        </w:rPr>
        <w:t>При использовании практического метода (многократное выполнение конкретного музыкально</w:t>
      </w:r>
      <w:r w:rsidR="00EF45DD">
        <w:rPr>
          <w:color w:val="000000"/>
          <w:sz w:val="28"/>
          <w:szCs w:val="28"/>
        </w:rPr>
        <w:t xml:space="preserve"> </w:t>
      </w:r>
      <w:r w:rsidRPr="00050CCF">
        <w:rPr>
          <w:color w:val="000000"/>
          <w:sz w:val="28"/>
          <w:szCs w:val="28"/>
        </w:rPr>
        <w:t>-</w:t>
      </w:r>
      <w:r w:rsidR="00EF45DD">
        <w:rPr>
          <w:color w:val="000000"/>
          <w:sz w:val="28"/>
          <w:szCs w:val="28"/>
        </w:rPr>
        <w:t xml:space="preserve"> </w:t>
      </w:r>
      <w:proofErr w:type="gramStart"/>
      <w:r w:rsidRPr="00050CCF">
        <w:rPr>
          <w:color w:val="000000"/>
          <w:sz w:val="28"/>
          <w:szCs w:val="28"/>
        </w:rPr>
        <w:t>ритмического движения</w:t>
      </w:r>
      <w:proofErr w:type="gramEnd"/>
      <w:r w:rsidRPr="00050CCF">
        <w:rPr>
          <w:color w:val="000000"/>
          <w:sz w:val="28"/>
          <w:szCs w:val="28"/>
        </w:rPr>
        <w:t>) особенно важно предварительно «отрабатывать» в подводящих, подготовительных упражнениях элементы бега, подскоков, подпрыгиваний, манипуляций с предметами и т.д.</w:t>
      </w:r>
      <w:r w:rsidRPr="00050CCF">
        <w:rPr>
          <w:b/>
          <w:bCs/>
          <w:color w:val="000000"/>
          <w:sz w:val="28"/>
          <w:szCs w:val="28"/>
        </w:rPr>
        <w:t>,</w:t>
      </w:r>
      <w:r w:rsidRPr="00050CCF">
        <w:rPr>
          <w:color w:val="000000"/>
          <w:sz w:val="28"/>
          <w:szCs w:val="28"/>
        </w:rPr>
        <w:t xml:space="preserve"> а затем уже включать их в игры, пляски и хороводы.</w:t>
      </w:r>
    </w:p>
    <w:p w:rsidR="00050CCF" w:rsidRPr="00050CCF" w:rsidRDefault="00050CCF" w:rsidP="002A20CD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50CCF">
        <w:rPr>
          <w:color w:val="000000"/>
          <w:sz w:val="28"/>
          <w:szCs w:val="28"/>
        </w:rPr>
        <w:t>Предложенные методы работы являются наиболее продуктивными при реализации поставленных целей и задач</w:t>
      </w:r>
      <w:r w:rsidR="000E2E95">
        <w:rPr>
          <w:color w:val="000000"/>
          <w:sz w:val="28"/>
          <w:szCs w:val="28"/>
        </w:rPr>
        <w:t>, т.к. они</w:t>
      </w:r>
      <w:r w:rsidRPr="00050CCF">
        <w:rPr>
          <w:color w:val="000000"/>
          <w:sz w:val="28"/>
          <w:szCs w:val="28"/>
        </w:rPr>
        <w:t xml:space="preserve"> основаны на проверенных методиках и сложившихся традициях в хореографическом образовании.</w:t>
      </w:r>
    </w:p>
    <w:p w:rsidR="002A20CD" w:rsidRPr="00CD5B80" w:rsidRDefault="002A20CD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B80" w:rsidRPr="00CD5B80" w:rsidRDefault="00CD5B80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>5. Анализ результативности опыта.</w:t>
      </w:r>
    </w:p>
    <w:p w:rsidR="000E2E95" w:rsidRDefault="000E2E95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>Работая углубленно по данной проблеме, можно сделать вывод, что при проведении занятий, учитывающих особенности музыкально</w:t>
      </w:r>
      <w:r w:rsidR="005128F5">
        <w:rPr>
          <w:rFonts w:ascii="Times New Roman" w:hAnsi="Times New Roman" w:cs="Times New Roman"/>
          <w:sz w:val="28"/>
          <w:szCs w:val="28"/>
        </w:rPr>
        <w:t xml:space="preserve"> </w:t>
      </w:r>
      <w:r w:rsidRPr="000E2E95">
        <w:rPr>
          <w:rFonts w:ascii="Times New Roman" w:hAnsi="Times New Roman" w:cs="Times New Roman"/>
          <w:sz w:val="28"/>
          <w:szCs w:val="28"/>
        </w:rPr>
        <w:t>-</w:t>
      </w:r>
      <w:r w:rsidR="005128F5">
        <w:rPr>
          <w:rFonts w:ascii="Times New Roman" w:hAnsi="Times New Roman" w:cs="Times New Roman"/>
          <w:sz w:val="28"/>
          <w:szCs w:val="28"/>
        </w:rPr>
        <w:t xml:space="preserve"> </w:t>
      </w:r>
      <w:r w:rsidRPr="000E2E95">
        <w:rPr>
          <w:rFonts w:ascii="Times New Roman" w:hAnsi="Times New Roman" w:cs="Times New Roman"/>
          <w:sz w:val="28"/>
          <w:szCs w:val="28"/>
        </w:rPr>
        <w:t xml:space="preserve">ритмического чувства двигательной сферы и ритмической организации речи, направленных на коррекцию моторных, музыкальных процессов, можно добиться  развития моторики и </w:t>
      </w:r>
      <w:r w:rsidR="00942D72">
        <w:rPr>
          <w:rFonts w:ascii="Times New Roman" w:hAnsi="Times New Roman" w:cs="Times New Roman"/>
          <w:sz w:val="28"/>
          <w:szCs w:val="28"/>
        </w:rPr>
        <w:t>музыкальных способностей у детей в целом</w:t>
      </w:r>
      <w:r w:rsidRPr="000E2E95">
        <w:rPr>
          <w:rFonts w:ascii="Times New Roman" w:hAnsi="Times New Roman" w:cs="Times New Roman"/>
          <w:sz w:val="28"/>
          <w:szCs w:val="28"/>
        </w:rPr>
        <w:t>.</w:t>
      </w:r>
      <w:r w:rsidR="00942D72">
        <w:rPr>
          <w:rFonts w:ascii="Times New Roman" w:hAnsi="Times New Roman" w:cs="Times New Roman"/>
          <w:sz w:val="28"/>
          <w:szCs w:val="28"/>
        </w:rPr>
        <w:t xml:space="preserve"> А развитие каждого ребенка</w:t>
      </w:r>
      <w:r w:rsidRPr="000E2E95">
        <w:rPr>
          <w:rFonts w:ascii="Times New Roman" w:hAnsi="Times New Roman" w:cs="Times New Roman"/>
          <w:sz w:val="28"/>
          <w:szCs w:val="28"/>
        </w:rPr>
        <w:t xml:space="preserve"> как неповторимой творчес</w:t>
      </w:r>
      <w:r>
        <w:rPr>
          <w:rFonts w:ascii="Times New Roman" w:hAnsi="Times New Roman" w:cs="Times New Roman"/>
          <w:sz w:val="28"/>
          <w:szCs w:val="28"/>
        </w:rPr>
        <w:t xml:space="preserve">кой личности – важнейшая задача </w:t>
      </w:r>
      <w:r w:rsidRPr="000E2E95">
        <w:rPr>
          <w:rFonts w:ascii="Times New Roman" w:hAnsi="Times New Roman" w:cs="Times New Roman"/>
          <w:sz w:val="28"/>
          <w:szCs w:val="28"/>
        </w:rPr>
        <w:t>педагогики. Если на уроках педагогом создаётся благоприятная обстановка для</w:t>
      </w:r>
      <w:r w:rsidR="005128F5">
        <w:rPr>
          <w:rFonts w:ascii="Times New Roman" w:hAnsi="Times New Roman" w:cs="Times New Roman"/>
          <w:sz w:val="28"/>
          <w:szCs w:val="28"/>
        </w:rPr>
        <w:t xml:space="preserve"> </w:t>
      </w:r>
      <w:r w:rsidRPr="000E2E95">
        <w:rPr>
          <w:rFonts w:ascii="Times New Roman" w:hAnsi="Times New Roman" w:cs="Times New Roman"/>
          <w:sz w:val="28"/>
          <w:szCs w:val="28"/>
        </w:rPr>
        <w:t>проявления творческих способностей учащегося, то именно от него будет зависеть,</w:t>
      </w:r>
      <w:r w:rsidR="0055144B">
        <w:rPr>
          <w:rFonts w:ascii="Times New Roman" w:hAnsi="Times New Roman" w:cs="Times New Roman"/>
          <w:sz w:val="28"/>
          <w:szCs w:val="28"/>
        </w:rPr>
        <w:t xml:space="preserve"> </w:t>
      </w:r>
      <w:r w:rsidRPr="000E2E95">
        <w:rPr>
          <w:rFonts w:ascii="Times New Roman" w:hAnsi="Times New Roman" w:cs="Times New Roman"/>
          <w:sz w:val="28"/>
          <w:szCs w:val="28"/>
        </w:rPr>
        <w:t>станет ли ребёнок в будущем той неповторимой, а главное,</w:t>
      </w:r>
      <w:r w:rsidR="0055144B">
        <w:rPr>
          <w:rFonts w:ascii="Times New Roman" w:hAnsi="Times New Roman" w:cs="Times New Roman"/>
          <w:sz w:val="28"/>
          <w:szCs w:val="28"/>
        </w:rPr>
        <w:t xml:space="preserve"> </w:t>
      </w:r>
      <w:r w:rsidRPr="000E2E95">
        <w:rPr>
          <w:rFonts w:ascii="Times New Roman" w:hAnsi="Times New Roman" w:cs="Times New Roman"/>
          <w:sz w:val="28"/>
          <w:szCs w:val="28"/>
        </w:rPr>
        <w:t>творческой личностью.</w:t>
      </w:r>
    </w:p>
    <w:p w:rsidR="000E2E95" w:rsidRDefault="000E2E95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FA4" w:rsidRDefault="00CD5B80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>6. Трудоёмкость опыта.</w:t>
      </w:r>
    </w:p>
    <w:p w:rsidR="00942D72" w:rsidRPr="00BD2FA4" w:rsidRDefault="00F1033A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свой небольшой</w:t>
      </w:r>
      <w:r w:rsidR="00CD5B80" w:rsidRPr="00CD5B80">
        <w:rPr>
          <w:rFonts w:ascii="Times New Roman" w:hAnsi="Times New Roman" w:cs="Times New Roman"/>
          <w:sz w:val="28"/>
          <w:szCs w:val="28"/>
        </w:rPr>
        <w:t xml:space="preserve"> опыт</w:t>
      </w:r>
      <w:r w:rsidR="000D17B8">
        <w:rPr>
          <w:rFonts w:ascii="Times New Roman" w:hAnsi="Times New Roman" w:cs="Times New Roman"/>
          <w:sz w:val="28"/>
          <w:szCs w:val="28"/>
        </w:rPr>
        <w:t xml:space="preserve"> </w:t>
      </w:r>
      <w:r w:rsidR="00CD5B80" w:rsidRPr="00CD5B80">
        <w:rPr>
          <w:rFonts w:ascii="Times New Roman" w:hAnsi="Times New Roman" w:cs="Times New Roman"/>
          <w:sz w:val="28"/>
          <w:szCs w:val="28"/>
        </w:rPr>
        <w:t xml:space="preserve">работы  с детьми, </w:t>
      </w:r>
      <w:r>
        <w:rPr>
          <w:rFonts w:ascii="Times New Roman" w:hAnsi="Times New Roman" w:cs="Times New Roman"/>
          <w:sz w:val="28"/>
          <w:szCs w:val="28"/>
        </w:rPr>
        <w:t xml:space="preserve">можно прийти к </w:t>
      </w:r>
      <w:r w:rsidR="00CD5B80" w:rsidRPr="00CD5B80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у, что не будет никакого результата без упорной</w:t>
      </w:r>
      <w:r w:rsidR="00CD5B80" w:rsidRPr="00CD5B80">
        <w:rPr>
          <w:rFonts w:ascii="Times New Roman" w:hAnsi="Times New Roman" w:cs="Times New Roman"/>
          <w:sz w:val="28"/>
          <w:szCs w:val="28"/>
        </w:rPr>
        <w:t xml:space="preserve">, совместной работы </w:t>
      </w:r>
      <w:r w:rsidR="000D17B8">
        <w:rPr>
          <w:rFonts w:ascii="Times New Roman" w:hAnsi="Times New Roman" w:cs="Times New Roman"/>
          <w:sz w:val="28"/>
          <w:szCs w:val="28"/>
        </w:rPr>
        <w:t>преподавателя</w:t>
      </w:r>
      <w:r w:rsidR="00CD5B80" w:rsidRPr="00CD5B80">
        <w:rPr>
          <w:rFonts w:ascii="Times New Roman" w:hAnsi="Times New Roman" w:cs="Times New Roman"/>
          <w:sz w:val="28"/>
          <w:szCs w:val="28"/>
        </w:rPr>
        <w:t xml:space="preserve"> и ученика. Не все дети одинаковы, к </w:t>
      </w:r>
      <w:r w:rsidR="00C14E06">
        <w:rPr>
          <w:rFonts w:ascii="Times New Roman" w:hAnsi="Times New Roman" w:cs="Times New Roman"/>
          <w:sz w:val="28"/>
          <w:szCs w:val="28"/>
        </w:rPr>
        <w:t>каждому надо найти свой подход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2D72" w:rsidRPr="00942D72">
        <w:rPr>
          <w:rFonts w:ascii="Times New Roman" w:hAnsi="Times New Roman" w:cs="Times New Roman"/>
          <w:sz w:val="28"/>
          <w:szCs w:val="28"/>
        </w:rPr>
        <w:t>Возрастные особенности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42D72" w:rsidRPr="00942D72">
        <w:rPr>
          <w:rFonts w:ascii="Times New Roman" w:hAnsi="Times New Roman" w:cs="Times New Roman"/>
          <w:sz w:val="28"/>
          <w:szCs w:val="28"/>
        </w:rPr>
        <w:t xml:space="preserve"> диктуют  ме</w:t>
      </w:r>
      <w:r w:rsidR="000D17B8">
        <w:rPr>
          <w:rFonts w:ascii="Times New Roman" w:hAnsi="Times New Roman" w:cs="Times New Roman"/>
          <w:sz w:val="28"/>
          <w:szCs w:val="28"/>
        </w:rPr>
        <w:t>тоды и средства обучения. Ведуще</w:t>
      </w:r>
      <w:r w:rsidR="00942D72" w:rsidRPr="00942D72">
        <w:rPr>
          <w:rFonts w:ascii="Times New Roman" w:hAnsi="Times New Roman" w:cs="Times New Roman"/>
          <w:sz w:val="28"/>
          <w:szCs w:val="28"/>
        </w:rPr>
        <w:t>й деятельностью в этом возрасте  является игра, это определяет  метод обучения. В результате  игрового процесса  возникает некая модель реальности, созданная воображением ребенка. Здесь существует действительность и вымысел, условность и безусловность, волшебство превращения. Игра развивает в детях творческие способности, что необходимо для высокого исполнительског</w:t>
      </w:r>
      <w:r>
        <w:rPr>
          <w:rFonts w:ascii="Times New Roman" w:hAnsi="Times New Roman" w:cs="Times New Roman"/>
          <w:sz w:val="28"/>
          <w:szCs w:val="28"/>
        </w:rPr>
        <w:t xml:space="preserve">о уровня танцевальных номеров. </w:t>
      </w:r>
      <w:r w:rsidR="00942D72" w:rsidRPr="00942D72">
        <w:rPr>
          <w:rFonts w:ascii="Times New Roman" w:hAnsi="Times New Roman" w:cs="Times New Roman"/>
          <w:sz w:val="28"/>
          <w:szCs w:val="28"/>
        </w:rPr>
        <w:t xml:space="preserve">Немаловажен эмоциональный фактор, который роднит игру </w:t>
      </w:r>
      <w:r w:rsidR="000D17B8">
        <w:rPr>
          <w:rFonts w:ascii="Times New Roman" w:hAnsi="Times New Roman" w:cs="Times New Roman"/>
          <w:sz w:val="28"/>
          <w:szCs w:val="28"/>
        </w:rPr>
        <w:t>с</w:t>
      </w:r>
      <w:r w:rsidR="00942D72" w:rsidRPr="00942D72">
        <w:rPr>
          <w:rFonts w:ascii="Times New Roman" w:hAnsi="Times New Roman" w:cs="Times New Roman"/>
          <w:sz w:val="28"/>
          <w:szCs w:val="28"/>
        </w:rPr>
        <w:t xml:space="preserve"> </w:t>
      </w:r>
      <w:r w:rsidR="00942D72" w:rsidRPr="00942D72">
        <w:rPr>
          <w:rFonts w:ascii="Times New Roman" w:hAnsi="Times New Roman" w:cs="Times New Roman"/>
          <w:sz w:val="28"/>
          <w:szCs w:val="28"/>
        </w:rPr>
        <w:lastRenderedPageBreak/>
        <w:t>искусством. Каждая ритмическая игра имеет в своей основе определенную цель, какое</w:t>
      </w:r>
      <w:r w:rsidR="000D17B8">
        <w:rPr>
          <w:rFonts w:ascii="Times New Roman" w:hAnsi="Times New Roman" w:cs="Times New Roman"/>
          <w:sz w:val="28"/>
          <w:szCs w:val="28"/>
        </w:rPr>
        <w:t xml:space="preserve"> </w:t>
      </w:r>
      <w:r w:rsidR="00942D72" w:rsidRPr="00942D72">
        <w:rPr>
          <w:rFonts w:ascii="Times New Roman" w:hAnsi="Times New Roman" w:cs="Times New Roman"/>
          <w:sz w:val="28"/>
          <w:szCs w:val="28"/>
        </w:rPr>
        <w:t>-</w:t>
      </w:r>
      <w:r w:rsidR="000D17B8">
        <w:rPr>
          <w:rFonts w:ascii="Times New Roman" w:hAnsi="Times New Roman" w:cs="Times New Roman"/>
          <w:sz w:val="28"/>
          <w:szCs w:val="28"/>
        </w:rPr>
        <w:t xml:space="preserve"> </w:t>
      </w:r>
      <w:r w:rsidR="00942D72" w:rsidRPr="00942D72">
        <w:rPr>
          <w:rFonts w:ascii="Times New Roman" w:hAnsi="Times New Roman" w:cs="Times New Roman"/>
          <w:sz w:val="28"/>
          <w:szCs w:val="28"/>
        </w:rPr>
        <w:t>либо задание. В процессе игры дети знакомятся с окружающей жизнью, уточняют и осмысливают свои представления о мире.</w:t>
      </w:r>
    </w:p>
    <w:p w:rsidR="00CD5B80" w:rsidRPr="00CD5B80" w:rsidRDefault="00CD5B80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B80" w:rsidRPr="00CD5B80" w:rsidRDefault="00CD5B80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80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CD5B80">
        <w:rPr>
          <w:rFonts w:ascii="Times New Roman" w:hAnsi="Times New Roman" w:cs="Times New Roman"/>
          <w:b/>
          <w:sz w:val="28"/>
          <w:szCs w:val="28"/>
        </w:rPr>
        <w:t>Адресность</w:t>
      </w:r>
      <w:proofErr w:type="spellEnd"/>
      <w:r w:rsidRPr="00CD5B80">
        <w:rPr>
          <w:rFonts w:ascii="Times New Roman" w:hAnsi="Times New Roman" w:cs="Times New Roman"/>
          <w:b/>
          <w:sz w:val="28"/>
          <w:szCs w:val="28"/>
        </w:rPr>
        <w:t xml:space="preserve"> опыта.</w:t>
      </w:r>
    </w:p>
    <w:p w:rsidR="00050CCF" w:rsidRPr="002A20CD" w:rsidRDefault="00050CC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CF">
        <w:rPr>
          <w:rFonts w:ascii="Times New Roman" w:hAnsi="Times New Roman" w:cs="Times New Roman"/>
          <w:sz w:val="28"/>
          <w:szCs w:val="28"/>
        </w:rPr>
        <w:t xml:space="preserve">Этот </w:t>
      </w:r>
      <w:r w:rsidR="002A20CD">
        <w:rPr>
          <w:rFonts w:ascii="Times New Roman" w:hAnsi="Times New Roman" w:cs="Times New Roman"/>
          <w:sz w:val="28"/>
          <w:szCs w:val="28"/>
        </w:rPr>
        <w:t xml:space="preserve">опыт рекомендовано использовать </w:t>
      </w:r>
      <w:r w:rsidRPr="00050CCF">
        <w:rPr>
          <w:rFonts w:ascii="Times New Roman" w:hAnsi="Times New Roman" w:cs="Times New Roman"/>
          <w:sz w:val="28"/>
          <w:szCs w:val="28"/>
        </w:rPr>
        <w:t>педагогам дополнительного образования</w:t>
      </w:r>
      <w:r w:rsidRPr="002A20CD">
        <w:rPr>
          <w:rFonts w:ascii="Times New Roman" w:hAnsi="Times New Roman" w:cs="Times New Roman"/>
          <w:sz w:val="28"/>
          <w:szCs w:val="28"/>
        </w:rPr>
        <w:t xml:space="preserve"> </w:t>
      </w:r>
      <w:r w:rsidR="002A20CD">
        <w:rPr>
          <w:rFonts w:ascii="Times New Roman" w:hAnsi="Times New Roman" w:cs="Times New Roman"/>
          <w:sz w:val="28"/>
          <w:szCs w:val="28"/>
        </w:rPr>
        <w:t xml:space="preserve">дошкольных учреждений и детских школ искусств </w:t>
      </w:r>
      <w:r w:rsidRPr="002A20CD">
        <w:rPr>
          <w:rFonts w:ascii="Times New Roman" w:hAnsi="Times New Roman" w:cs="Times New Roman"/>
          <w:sz w:val="28"/>
          <w:szCs w:val="28"/>
        </w:rPr>
        <w:t>(во время занятий или в свободной деятельности с детьми).</w:t>
      </w:r>
    </w:p>
    <w:p w:rsidR="002A20CD" w:rsidRPr="00050CCF" w:rsidRDefault="00050CCF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CF">
        <w:rPr>
          <w:rFonts w:ascii="Times New Roman" w:hAnsi="Times New Roman" w:cs="Times New Roman"/>
          <w:sz w:val="28"/>
          <w:szCs w:val="28"/>
        </w:rPr>
        <w:t>Диапазон опыта охватывает организацию образовательного  процесса в системе индивидуальных и групповых занятий с деть</w:t>
      </w:r>
      <w:r>
        <w:rPr>
          <w:rFonts w:ascii="Times New Roman" w:hAnsi="Times New Roman" w:cs="Times New Roman"/>
          <w:sz w:val="28"/>
          <w:szCs w:val="28"/>
        </w:rPr>
        <w:t xml:space="preserve">ми дошкольного и  младшего </w:t>
      </w:r>
      <w:r w:rsidRPr="00050CCF">
        <w:rPr>
          <w:rFonts w:ascii="Times New Roman" w:hAnsi="Times New Roman" w:cs="Times New Roman"/>
          <w:sz w:val="28"/>
          <w:szCs w:val="28"/>
        </w:rPr>
        <w:t>школьного возраста.</w:t>
      </w:r>
      <w:r w:rsidR="002A20CD" w:rsidRPr="002A20CD">
        <w:rPr>
          <w:rFonts w:ascii="Times New Roman" w:hAnsi="Times New Roman" w:cs="Times New Roman"/>
          <w:sz w:val="28"/>
          <w:szCs w:val="28"/>
        </w:rPr>
        <w:t xml:space="preserve"> </w:t>
      </w:r>
      <w:r w:rsidR="002A20CD" w:rsidRPr="00050CCF">
        <w:rPr>
          <w:rFonts w:ascii="Times New Roman" w:hAnsi="Times New Roman" w:cs="Times New Roman"/>
          <w:sz w:val="28"/>
          <w:szCs w:val="28"/>
        </w:rPr>
        <w:t>Длительность работы над опытом составляет  3 года.</w:t>
      </w:r>
    </w:p>
    <w:p w:rsidR="00BD2FA4" w:rsidRDefault="00BD2FA4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B80" w:rsidRPr="00BD2FA4" w:rsidRDefault="00BD2FA4" w:rsidP="002A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Список использованных</w:t>
      </w:r>
      <w:r w:rsidR="002A20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55144B" w:rsidRPr="002A20CD" w:rsidRDefault="0055144B" w:rsidP="0055144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0CD">
        <w:rPr>
          <w:rFonts w:ascii="Times New Roman" w:hAnsi="Times New Roman" w:cs="Times New Roman"/>
          <w:sz w:val="28"/>
          <w:szCs w:val="28"/>
        </w:rPr>
        <w:t>Анисимова Г. И. 100 музыкальных игр для развития дошкольников.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CD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0CD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55144B" w:rsidRPr="00F1033A" w:rsidRDefault="0055144B" w:rsidP="0055144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33A">
        <w:rPr>
          <w:rFonts w:ascii="Times New Roman" w:hAnsi="Times New Roman" w:cs="Times New Roman"/>
          <w:sz w:val="28"/>
          <w:szCs w:val="28"/>
        </w:rPr>
        <w:t xml:space="preserve">Астахов, А.И. Воспитание творчеством.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033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33A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55144B" w:rsidRDefault="000D17B8" w:rsidP="0055144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r w:rsidR="0055144B" w:rsidRPr="00F1033A">
        <w:rPr>
          <w:rFonts w:ascii="Times New Roman" w:hAnsi="Times New Roman" w:cs="Times New Roman"/>
          <w:sz w:val="28"/>
          <w:szCs w:val="28"/>
        </w:rPr>
        <w:t xml:space="preserve"> М.С. Музыкаль</w:t>
      </w:r>
      <w:r w:rsidR="0055144B">
        <w:rPr>
          <w:rFonts w:ascii="Times New Roman" w:hAnsi="Times New Roman" w:cs="Times New Roman"/>
          <w:sz w:val="28"/>
          <w:szCs w:val="28"/>
        </w:rPr>
        <w:t xml:space="preserve">но-хореографическое искусство в </w:t>
      </w:r>
      <w:r w:rsidR="0055144B" w:rsidRPr="00F1033A">
        <w:rPr>
          <w:rFonts w:ascii="Times New Roman" w:hAnsi="Times New Roman" w:cs="Times New Roman"/>
          <w:sz w:val="28"/>
          <w:szCs w:val="28"/>
        </w:rPr>
        <w:t>системе</w:t>
      </w:r>
      <w:r w:rsidR="0055144B">
        <w:rPr>
          <w:rFonts w:ascii="Times New Roman" w:hAnsi="Times New Roman" w:cs="Times New Roman"/>
          <w:sz w:val="28"/>
          <w:szCs w:val="28"/>
        </w:rPr>
        <w:t xml:space="preserve"> </w:t>
      </w:r>
      <w:r w:rsidR="0055144B" w:rsidRPr="00F1033A">
        <w:rPr>
          <w:rFonts w:ascii="Times New Roman" w:hAnsi="Times New Roman" w:cs="Times New Roman"/>
          <w:sz w:val="28"/>
          <w:szCs w:val="28"/>
        </w:rPr>
        <w:t xml:space="preserve">эстетического и нравственного воспитания: </w:t>
      </w:r>
      <w:proofErr w:type="spellStart"/>
      <w:r w:rsidR="0055144B" w:rsidRPr="00F1033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5144B" w:rsidRPr="00F1033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5144B" w:rsidRPr="00F1033A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="0055144B" w:rsidRPr="00F1033A">
        <w:rPr>
          <w:rFonts w:ascii="Times New Roman" w:hAnsi="Times New Roman" w:cs="Times New Roman"/>
          <w:sz w:val="28"/>
          <w:szCs w:val="28"/>
        </w:rPr>
        <w:t>, пособие для</w:t>
      </w:r>
      <w:r w:rsidR="0055144B">
        <w:rPr>
          <w:rFonts w:ascii="Times New Roman" w:hAnsi="Times New Roman" w:cs="Times New Roman"/>
          <w:sz w:val="28"/>
          <w:szCs w:val="28"/>
        </w:rPr>
        <w:t xml:space="preserve"> </w:t>
      </w:r>
      <w:r w:rsidR="0055144B" w:rsidRPr="00F1033A">
        <w:rPr>
          <w:rFonts w:ascii="Times New Roman" w:hAnsi="Times New Roman" w:cs="Times New Roman"/>
          <w:sz w:val="28"/>
          <w:szCs w:val="28"/>
        </w:rPr>
        <w:t xml:space="preserve">клубных работников. </w:t>
      </w:r>
      <w:r w:rsidR="0055144B">
        <w:rPr>
          <w:rFonts w:ascii="Times New Roman" w:hAnsi="Times New Roman" w:cs="Times New Roman"/>
          <w:sz w:val="28"/>
          <w:szCs w:val="28"/>
        </w:rPr>
        <w:t xml:space="preserve">– </w:t>
      </w:r>
      <w:r w:rsidR="0055144B" w:rsidRPr="00F1033A">
        <w:rPr>
          <w:rFonts w:ascii="Times New Roman" w:hAnsi="Times New Roman" w:cs="Times New Roman"/>
          <w:sz w:val="28"/>
          <w:szCs w:val="28"/>
        </w:rPr>
        <w:t>М</w:t>
      </w:r>
      <w:r w:rsidR="0055144B">
        <w:rPr>
          <w:rFonts w:ascii="Times New Roman" w:hAnsi="Times New Roman" w:cs="Times New Roman"/>
          <w:sz w:val="28"/>
          <w:szCs w:val="28"/>
        </w:rPr>
        <w:t>.,</w:t>
      </w:r>
      <w:r w:rsidR="0055144B" w:rsidRPr="00F1033A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55144B" w:rsidRPr="002A20CD" w:rsidRDefault="0055144B" w:rsidP="0055144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0CD">
        <w:rPr>
          <w:rFonts w:ascii="Times New Roman" w:hAnsi="Times New Roman" w:cs="Times New Roman"/>
          <w:sz w:val="28"/>
          <w:szCs w:val="28"/>
        </w:rPr>
        <w:t>Боякова</w:t>
      </w:r>
      <w:proofErr w:type="spellEnd"/>
      <w:r w:rsidRPr="002A20CD">
        <w:rPr>
          <w:rFonts w:ascii="Times New Roman" w:hAnsi="Times New Roman" w:cs="Times New Roman"/>
          <w:sz w:val="28"/>
          <w:szCs w:val="28"/>
        </w:rPr>
        <w:t xml:space="preserve"> Е. В. Играем в музыку</w:t>
      </w:r>
      <w:r w:rsidR="000D1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руководитель, </w:t>
      </w:r>
      <w:r w:rsidRPr="002A20CD"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20CD">
        <w:rPr>
          <w:rFonts w:ascii="Times New Roman" w:hAnsi="Times New Roman" w:cs="Times New Roman"/>
          <w:sz w:val="28"/>
          <w:szCs w:val="28"/>
        </w:rPr>
        <w:t xml:space="preserve">№4. </w:t>
      </w:r>
    </w:p>
    <w:p w:rsidR="0055144B" w:rsidRPr="00BD2FA4" w:rsidRDefault="0055144B" w:rsidP="0055144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2FA4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Буренина А.И. Ритмическая мозаика.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BD2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D2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2000 </w:t>
      </w:r>
    </w:p>
    <w:p w:rsidR="0055144B" w:rsidRPr="0055144B" w:rsidRDefault="0055144B" w:rsidP="0055144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44B">
        <w:rPr>
          <w:rFonts w:ascii="Times New Roman" w:eastAsia="Times New Roman" w:hAnsi="Times New Roman" w:cs="Times New Roman"/>
          <w:sz w:val="28"/>
          <w:szCs w:val="28"/>
        </w:rPr>
        <w:t xml:space="preserve">Горшкова Е. В. От жеста к танцу. – </w:t>
      </w:r>
      <w:r w:rsidRPr="0055144B">
        <w:rPr>
          <w:rFonts w:ascii="Times New Roman" w:eastAsia="Times New Roman" w:hAnsi="Times New Roman" w:cs="Times New Roman"/>
          <w:color w:val="1A1B1C"/>
          <w:sz w:val="28"/>
          <w:szCs w:val="28"/>
        </w:rPr>
        <w:t>М., 2004.</w:t>
      </w:r>
    </w:p>
    <w:p w:rsidR="0055144B" w:rsidRPr="0055144B" w:rsidRDefault="0055144B" w:rsidP="0055144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144B">
        <w:rPr>
          <w:rFonts w:ascii="Times New Roman" w:hAnsi="Times New Roman" w:cs="Times New Roman"/>
          <w:sz w:val="28"/>
          <w:szCs w:val="28"/>
        </w:rPr>
        <w:t>Горшкова Е. О музыкальном творчестве в танце.  Дошкольное воспитание,1991.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4B">
        <w:rPr>
          <w:rFonts w:ascii="Times New Roman" w:hAnsi="Times New Roman" w:cs="Times New Roman"/>
          <w:sz w:val="28"/>
          <w:szCs w:val="28"/>
        </w:rPr>
        <w:t xml:space="preserve">№12. </w:t>
      </w:r>
    </w:p>
    <w:p w:rsidR="0055144B" w:rsidRPr="002A20CD" w:rsidRDefault="0055144B" w:rsidP="0055144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0CD">
        <w:rPr>
          <w:rFonts w:ascii="Times New Roman" w:hAnsi="Times New Roman" w:cs="Times New Roman"/>
          <w:sz w:val="28"/>
          <w:szCs w:val="28"/>
        </w:rPr>
        <w:t xml:space="preserve">Коренева Т. Ф. Музыкальные ритмопластические спектакли для детей дошкольного, младшего и среднего школьного возраста: </w:t>
      </w:r>
      <w:proofErr w:type="spellStart"/>
      <w:r w:rsidRPr="002A20C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A20C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A20C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2A20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CD">
        <w:rPr>
          <w:rFonts w:ascii="Times New Roman" w:hAnsi="Times New Roman" w:cs="Times New Roman"/>
          <w:sz w:val="28"/>
          <w:szCs w:val="28"/>
        </w:rPr>
        <w:t>пособие. –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20CD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55144B" w:rsidRDefault="0055144B" w:rsidP="0055144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33A"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 w:rsidRPr="00F1033A">
        <w:rPr>
          <w:rFonts w:ascii="Times New Roman" w:hAnsi="Times New Roman" w:cs="Times New Roman"/>
          <w:sz w:val="28"/>
          <w:szCs w:val="28"/>
        </w:rPr>
        <w:t xml:space="preserve"> В. Волшебный мир танца. – М., 1985.</w:t>
      </w:r>
    </w:p>
    <w:sectPr w:rsidR="0055144B" w:rsidSect="00CD5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2E"/>
    <w:multiLevelType w:val="multilevel"/>
    <w:tmpl w:val="53C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5353"/>
    <w:multiLevelType w:val="multilevel"/>
    <w:tmpl w:val="CED8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166EC"/>
    <w:multiLevelType w:val="multilevel"/>
    <w:tmpl w:val="66F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76A9B"/>
    <w:multiLevelType w:val="hybridMultilevel"/>
    <w:tmpl w:val="2094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A12"/>
    <w:multiLevelType w:val="multilevel"/>
    <w:tmpl w:val="68CE1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F02E5"/>
    <w:multiLevelType w:val="hybridMultilevel"/>
    <w:tmpl w:val="909E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44115"/>
    <w:multiLevelType w:val="hybridMultilevel"/>
    <w:tmpl w:val="FDCE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57071"/>
    <w:multiLevelType w:val="hybridMultilevel"/>
    <w:tmpl w:val="F414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73FE6"/>
    <w:multiLevelType w:val="hybridMultilevel"/>
    <w:tmpl w:val="87E6E38C"/>
    <w:lvl w:ilvl="0" w:tplc="F3B0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971C5"/>
    <w:multiLevelType w:val="multilevel"/>
    <w:tmpl w:val="A2226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546D3"/>
    <w:multiLevelType w:val="multilevel"/>
    <w:tmpl w:val="87B8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B80"/>
    <w:rsid w:val="00050CCF"/>
    <w:rsid w:val="000D17B8"/>
    <w:rsid w:val="000E2E95"/>
    <w:rsid w:val="001A01D7"/>
    <w:rsid w:val="001F2171"/>
    <w:rsid w:val="002A20CD"/>
    <w:rsid w:val="005128F5"/>
    <w:rsid w:val="0055144B"/>
    <w:rsid w:val="005B4F91"/>
    <w:rsid w:val="008D4D97"/>
    <w:rsid w:val="00913F3D"/>
    <w:rsid w:val="00942D72"/>
    <w:rsid w:val="009B3BCD"/>
    <w:rsid w:val="00AC16B4"/>
    <w:rsid w:val="00BD2FA4"/>
    <w:rsid w:val="00C14E06"/>
    <w:rsid w:val="00CD5B80"/>
    <w:rsid w:val="00D07BAB"/>
    <w:rsid w:val="00D570F8"/>
    <w:rsid w:val="00DC5A4F"/>
    <w:rsid w:val="00EB7385"/>
    <w:rsid w:val="00EF45DD"/>
    <w:rsid w:val="00F1033A"/>
    <w:rsid w:val="00F9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0C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Ольга</dc:creator>
  <cp:lastModifiedBy>1</cp:lastModifiedBy>
  <cp:revision>9</cp:revision>
  <dcterms:created xsi:type="dcterms:W3CDTF">2016-02-09T18:56:00Z</dcterms:created>
  <dcterms:modified xsi:type="dcterms:W3CDTF">2016-02-17T07:16:00Z</dcterms:modified>
</cp:coreProperties>
</file>