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DC" w:rsidRPr="00497DDC" w:rsidRDefault="00497DDC" w:rsidP="00497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DC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97DDC" w:rsidRPr="00497DDC" w:rsidRDefault="00497DDC" w:rsidP="00497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DC">
        <w:rPr>
          <w:rFonts w:ascii="Times New Roman" w:hAnsi="Times New Roman" w:cs="Times New Roman"/>
          <w:b/>
          <w:sz w:val="28"/>
          <w:szCs w:val="28"/>
        </w:rPr>
        <w:t>«Гимназия №1»</w:t>
      </w:r>
    </w:p>
    <w:p w:rsidR="00497DDC" w:rsidRPr="00497DDC" w:rsidRDefault="00497DDC" w:rsidP="00497D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DDC" w:rsidRPr="00497DDC" w:rsidRDefault="00497DDC" w:rsidP="00497D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DDC" w:rsidRPr="00497DDC" w:rsidRDefault="00497DDC" w:rsidP="00497D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DDC" w:rsidRPr="00497DDC" w:rsidRDefault="00497DDC" w:rsidP="00497D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DDC" w:rsidRPr="00497DDC" w:rsidRDefault="00497DDC" w:rsidP="00497D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DDC" w:rsidRPr="00497DDC" w:rsidRDefault="00497DDC" w:rsidP="00497DDC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44"/>
          <w:szCs w:val="44"/>
          <w:u w:val="single"/>
          <w:lang w:eastAsia="ru-RU"/>
        </w:rPr>
      </w:pPr>
      <w:r w:rsidRPr="00497DDC">
        <w:rPr>
          <w:rFonts w:ascii="Times New Roman" w:hAnsi="Times New Roman" w:cs="Times New Roman"/>
          <w:b/>
          <w:sz w:val="44"/>
          <w:szCs w:val="44"/>
          <w:u w:val="single"/>
        </w:rPr>
        <w:t>«</w:t>
      </w:r>
      <w:r w:rsidRPr="00497DDC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>Внедрение уроков плавания в образовательном процессе в условиях ФГОС</w:t>
      </w:r>
      <w:r w:rsidRPr="00497DDC">
        <w:rPr>
          <w:rFonts w:ascii="Times New Roman" w:hAnsi="Times New Roman" w:cs="Times New Roman"/>
          <w:b/>
          <w:sz w:val="44"/>
          <w:szCs w:val="44"/>
          <w:u w:val="single"/>
        </w:rPr>
        <w:t>»</w:t>
      </w:r>
    </w:p>
    <w:p w:rsidR="00497DDC" w:rsidRPr="00497DDC" w:rsidRDefault="00497DDC" w:rsidP="00497D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DDC" w:rsidRPr="00497DDC" w:rsidRDefault="00497DDC" w:rsidP="00497D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DDC" w:rsidRPr="00497DDC" w:rsidRDefault="00497DDC" w:rsidP="00497D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DDC" w:rsidRPr="00497DDC" w:rsidRDefault="00497DDC" w:rsidP="00497D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DDC" w:rsidRPr="00497DDC" w:rsidRDefault="00497DDC" w:rsidP="00497DD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7DDC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497DDC" w:rsidRPr="00497DDC" w:rsidRDefault="00497DDC" w:rsidP="00497DDC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7DDC">
        <w:rPr>
          <w:rFonts w:ascii="Times New Roman" w:hAnsi="Times New Roman" w:cs="Times New Roman"/>
          <w:b/>
          <w:sz w:val="28"/>
          <w:szCs w:val="28"/>
        </w:rPr>
        <w:t>Мухамедов</w:t>
      </w:r>
      <w:proofErr w:type="spellEnd"/>
      <w:r w:rsidRPr="00497DDC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497DDC" w:rsidRPr="00497DDC" w:rsidRDefault="00497DDC" w:rsidP="00497D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DDC" w:rsidRPr="00497DDC" w:rsidRDefault="00497DDC" w:rsidP="00497D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DDC" w:rsidRPr="00497DDC" w:rsidRDefault="00497DDC" w:rsidP="00497D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DDC" w:rsidRPr="00497DDC" w:rsidRDefault="00497DDC" w:rsidP="00497D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DDC" w:rsidRPr="00497DDC" w:rsidRDefault="00497DDC" w:rsidP="00497D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DDC" w:rsidRPr="00497DDC" w:rsidRDefault="00497DDC" w:rsidP="00497D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DDC" w:rsidRPr="00497DDC" w:rsidRDefault="00497DDC" w:rsidP="00497D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DDC" w:rsidRPr="00497DDC" w:rsidRDefault="00497DDC" w:rsidP="00497D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DDC" w:rsidRDefault="00497DDC" w:rsidP="00497DDC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DDC" w:rsidRDefault="00497DDC" w:rsidP="00497DDC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DDC" w:rsidRDefault="00497DDC" w:rsidP="00497DDC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DC">
        <w:rPr>
          <w:rFonts w:ascii="Times New Roman" w:hAnsi="Times New Roman" w:cs="Times New Roman"/>
          <w:b/>
          <w:sz w:val="28"/>
          <w:szCs w:val="28"/>
        </w:rPr>
        <w:t>Рузаевка, 2021г.</w:t>
      </w:r>
    </w:p>
    <w:p w:rsidR="007E0930" w:rsidRPr="00497DDC" w:rsidRDefault="00497DDC" w:rsidP="00497DDC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497DD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lastRenderedPageBreak/>
        <w:t>«</w:t>
      </w:r>
      <w:r w:rsidR="007E0930" w:rsidRPr="00497DD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Внедрение уроков плавания в образовательном процессе в условиях ФГОС</w:t>
      </w:r>
      <w:r w:rsidRPr="00497DD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»</w:t>
      </w:r>
    </w:p>
    <w:p w:rsidR="007E0930" w:rsidRPr="00497DDC" w:rsidRDefault="007E0930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7E0930" w:rsidRPr="00497DDC" w:rsidRDefault="00497DDC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7E0930" w:rsidRPr="00497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проблемы:</w:t>
      </w:r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настоящее время перед нашим государством достаточно остро стоят проблемы здоровья подрастающего поколения, воспитания у детей потребности в здоровом образе жизни, здоровом досуге.</w:t>
      </w:r>
    </w:p>
    <w:p w:rsidR="007E0930" w:rsidRPr="00497DDC" w:rsidRDefault="00497DDC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мой </w:t>
      </w:r>
      <w:proofErr w:type="gramStart"/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</w:t>
      </w:r>
      <w:proofErr w:type="gramEnd"/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многих массовых видов спорта, пожалуй, только плавание сочетает возможность гармоничного развития организма, ярко выраженную оздоровительную направленность.</w:t>
      </w:r>
    </w:p>
    <w:p w:rsidR="007E0930" w:rsidRPr="00497DDC" w:rsidRDefault="00497DDC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плавать относится к числу жизненно необходимых навыков. Вместе с тем, данные свидетельствуют о низком проценте детей, умеющих плавать.</w:t>
      </w:r>
    </w:p>
    <w:p w:rsidR="007E0930" w:rsidRPr="00497DDC" w:rsidRDefault="00497DDC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плаванием занимают особое место в физическом воспитании, физическом развитии, укреплении здоровья подрастающего поколения. Благоприятные условия для развития физических качеств и возможность предупреждения опасных ситуаций на воде ставят плавание на одно из первых мест в занятиях физической культурой.</w:t>
      </w:r>
    </w:p>
    <w:p w:rsidR="007E0930" w:rsidRPr="00497DDC" w:rsidRDefault="00497DDC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обучения плаванию в школе - приобщение детей к воде, приобретение плавательных навыков, закаливание, укрепление организма, психологическая разгрузка, формирование здорового образа жизни. Поэтому чем раньше приучить ребенка к воде, научить его плавать, тем полнее скажется положительное воздействие плавания на развитии всего детского организма.</w:t>
      </w:r>
    </w:p>
    <w:p w:rsidR="007E0930" w:rsidRPr="00497DDC" w:rsidRDefault="00497DDC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Плавание оказывает разностороннее развивающее действие, способствует совершенствованию органов кровообращения и дыхания, увеличивает работоспособность и силу мышц, укрепляет нервную систему, улучшает аппетит, повышает общий тонус организма, увеличивает выносливость. В воде уменьшается статическое напряжение тела, снижается нагрузка на ещё не окрепший и податливый детский позвоночник, который в процессе занятий плаванием правильно формируется, вырабатывается хорошая осанка. Активное движение ног в воде в </w:t>
      </w:r>
      <w:proofErr w:type="spellStart"/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безопорном</w:t>
      </w:r>
      <w:proofErr w:type="spellEnd"/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положении укрепляет стопы и предупреждает развитие плоскостопия. Регулярные занятия плаванием положительно влияют на закаливание организма: совершенствуется механизм терморегуляции, повышаются иммунологические свойства, улучшается адаптация к разнообразным условиям внешней среды.</w:t>
      </w:r>
    </w:p>
    <w:p w:rsidR="007E0930" w:rsidRPr="00497DDC" w:rsidRDefault="00497DDC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учебники «Физическая культура» реализуют </w:t>
      </w:r>
      <w:proofErr w:type="spellStart"/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соответствии с требованиями ФГОС через ряд </w:t>
      </w:r>
      <w:proofErr w:type="spellStart"/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</w:t>
      </w:r>
      <w:proofErr w:type="spellEnd"/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риентированных принципов, а именно:</w:t>
      </w:r>
    </w:p>
    <w:p w:rsidR="007E0930" w:rsidRPr="00497DDC" w:rsidRDefault="007E0930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Принцип обучения деятельности. Учебники «Физическая культура» опираются на технологию проблемного диалога. В соответствии с этой технологией ученики на уроке участвуют в совместном открытии знаний на основе сформулированной самими учениками цели урока. У детей </w:t>
      </w:r>
      <w:r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развиваются умения ставить цель своей деятельности, планировать работу по её осуществлению и оценивать итоги достижения в соответствии с планом.</w:t>
      </w:r>
    </w:p>
    <w:p w:rsidR="007E0930" w:rsidRPr="00497DDC" w:rsidRDefault="007E0930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Принципы управляемого перехода от деятельности в учебной ситуации к деятельности в жизненной ситуации и от совместной учебно-познавательной деятельности к самостоятельной деятельности. В учебниках предусмотрена система работы учителя и класса по развитию умений в решении проблем. На первых порах совместно с учителем ученики выполняют репродуктивные задания, позволяющие им понять тему, затем наступает черёд продуктивных заданий, в рамках которых ученики пробуют применить полученные знания в новой ситуации. Наконец, в конце изучения тем ребята решают задачи, имитирующие ситуации из жизни.</w:t>
      </w:r>
    </w:p>
    <w:p w:rsidR="007E0930" w:rsidRPr="00497DDC" w:rsidRDefault="00497DDC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осуществляется переход от чисто предметных заданий к заданиям, </w:t>
      </w:r>
      <w:proofErr w:type="gramStart"/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нацеленным</w:t>
      </w:r>
      <w:proofErr w:type="gramEnd"/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 формирование универсальных учебных действий.</w:t>
      </w:r>
    </w:p>
    <w:p w:rsidR="007E0930" w:rsidRPr="00497DDC" w:rsidRDefault="00497DDC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предусматривает проблемный характер изложения и изучения материала, требующий </w:t>
      </w:r>
      <w:proofErr w:type="spellStart"/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подхода.</w:t>
      </w:r>
    </w:p>
    <w:p w:rsidR="007E0930" w:rsidRPr="00497DDC" w:rsidRDefault="007E0930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со 2–3-го классов, введены проблемные ситуации, стимулирующие учеников к постановке целей, даются задания для </w:t>
      </w:r>
      <w:proofErr w:type="spellStart"/>
      <w:r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актуализции</w:t>
      </w:r>
      <w:proofErr w:type="spellEnd"/>
      <w:r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знаний.</w:t>
      </w:r>
    </w:p>
    <w:p w:rsidR="007E0930" w:rsidRPr="00497DDC" w:rsidRDefault="00497DDC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ФГОС учебники обеспечивают сочетание личностных, мета предметных и предметных результатов обучения. В рамках Образовательной системы используется технология оценки учебных успехов, при которой школьники принимают активное участие в оценке своей деятельности и выставления отметок. В соответствии с этой технологией и требованиями ФГОС ученики должны чётко знать и понимать цели своего образования, знания, которые они получают, умения и навыки, которые они осваивают. Учебники «Физическая культура» нацелены на формирование личностных результатов, регулятивных, познавательных и коммуникативных универсальных учебных действий.</w:t>
      </w:r>
    </w:p>
    <w:p w:rsidR="007E0930" w:rsidRPr="00497DDC" w:rsidRDefault="00497DDC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представлений о здоровом образе жизни и целостной картины мира, а также реализации меж предметных связей такие предметы, как ознакомление с окружающим миром, природоведение, обществознание, основы безопасности жизнедеятельност</w:t>
      </w:r>
      <w:proofErr w:type="gramStart"/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прикладное плавание), что позволяет дать возможность ребёнку убедиться в необходимости быть здоровыми обладать хорошими навыками в плавании..</w:t>
      </w:r>
    </w:p>
    <w:p w:rsidR="007E0930" w:rsidRPr="00497DDC" w:rsidRDefault="007E0930" w:rsidP="00497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Плавание в школе и общеобразовательных учреждениях</w:t>
      </w:r>
      <w:r w:rsidR="00497DDC" w:rsidRPr="00497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E0930" w:rsidRPr="00497DDC" w:rsidRDefault="00497DDC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совместно с другими предметами решают одну из важных проблем – проблему здоровья ребёнка.</w:t>
      </w:r>
    </w:p>
    <w:p w:rsidR="007E0930" w:rsidRPr="00497DDC" w:rsidRDefault="00497DDC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– один из тех видов спорта, который разносторонне влияет на гармоническое развитие организма человека. Навыки плавания жизненно необходимы и детям, и взрослым в их повседневной жизни.</w:t>
      </w:r>
    </w:p>
    <w:p w:rsidR="007E0930" w:rsidRPr="00497DDC" w:rsidRDefault="00497DDC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важно и оздоровительное значение плавания. Правильно организованные занятия плаванием разносторонне развивают человека, способствуют формированию силы, выносливости, ловкости, быстроты и других качеств.</w:t>
      </w:r>
    </w:p>
    <w:p w:rsidR="007E0930" w:rsidRPr="00497DDC" w:rsidRDefault="00497DDC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занятия плаванием положительно влияют на физическое развитие человека, особенно в детском возрасте. Известно, что в воде тело человека находится во взвешенном состоянии. Относительная невесомость тела, горизонтальное положение в воде раскрепощают опорно-двигательный аппарат, способствуют развитию различных систем организма, облегчают деятельность внутренних органов. К тому же вода, очищая кожу, улучшает кожное дыхание.</w:t>
      </w:r>
    </w:p>
    <w:p w:rsidR="007E0930" w:rsidRPr="00497DDC" w:rsidRDefault="00497DDC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правильном проведении занятий у детей повышаются функциональные возможности сердечно - сосудистой системы, укрепляется дыхательная мускулатура, увеличивается жизненная емкость легких. Плавание положительно влияет также на состояние центральной нервной системы.</w:t>
      </w:r>
    </w:p>
    <w:p w:rsidR="007E0930" w:rsidRPr="00497DDC" w:rsidRDefault="00497DDC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Систематические занятия плаванием способствуют формированию правильной осанки, прививают гигиенические навыки, закаливают организм, повышая его сопротивляемость различным простудным заболеваниям. Поэтому плавание </w:t>
      </w:r>
      <w:proofErr w:type="gramStart"/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proofErr w:type="gramEnd"/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 и детям с ослабленным здоровьем.</w:t>
      </w:r>
    </w:p>
    <w:p w:rsidR="007E0930" w:rsidRPr="00497DDC" w:rsidRDefault="007E0930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930" w:rsidRPr="00497DDC" w:rsidRDefault="007E0930" w:rsidP="00497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  <w:r w:rsidR="00497DDC" w:rsidRPr="00497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E0930" w:rsidRPr="00497DDC" w:rsidRDefault="00497DDC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плавания включают в себя теоретическую часть и практическую. Теория, как правило, дается в начале учебного года. Учащиеся начинают обучение плаванию с подготовительных упражнений для освоения с водой. Освоение с водой происходит одновременно с изучением простейших упражнений, являющихся элементами техники спортивного плавания. Особое внимание уделяется упражнениям в скольжениях, которые содействуют выработке равновесия, горизонтального положения тела, наиболее обтекаемого при плавании, тренируют умение напрягать тело и тянуться вперед в направлении движения, увеличивая длину скольжения, освоению техники движений рук и ног кролем на груди и на спине и дыханию. Из существующих четырех спортивных способов плавания (кроль на груди, кроль на спине, брасс и баттерфляй) при обучении маленьких детей используют два способа - кроль на груди и спине. Программа ориентирована на плавательную подготовку учащихся школы. Основная форма организации занятий плаванием – урок. Уроки проводятся так же, как и по другим дисциплинам, с использованием фронтального, группового, поточного и других методов, но с учетом специфических условий. Выбор зависит от поставленных задач, подготовки учащихся, их количества в группе (классе), от бассейна, отведенного для занятий.</w:t>
      </w:r>
    </w:p>
    <w:p w:rsidR="007E0930" w:rsidRPr="00497DDC" w:rsidRDefault="00497DDC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техники спортивных способов плавания проводится в строгой методической последовательности. Техника изучается раздельно в следующем порядке:</w:t>
      </w:r>
    </w:p>
    <w:p w:rsidR="007E0930" w:rsidRPr="00497DDC" w:rsidRDefault="007E0930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1.Положение тела.</w:t>
      </w:r>
    </w:p>
    <w:p w:rsidR="007E0930" w:rsidRPr="00497DDC" w:rsidRDefault="007E0930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2.Дыхание.</w:t>
      </w:r>
    </w:p>
    <w:p w:rsidR="007E0930" w:rsidRPr="00497DDC" w:rsidRDefault="007E0930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3.Движения ногами.</w:t>
      </w:r>
    </w:p>
    <w:p w:rsidR="007E0930" w:rsidRPr="00497DDC" w:rsidRDefault="007E0930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4.Движения руками.</w:t>
      </w:r>
    </w:p>
    <w:p w:rsidR="007E0930" w:rsidRPr="00497DDC" w:rsidRDefault="007E0930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5.Общее согласование движений.</w:t>
      </w:r>
    </w:p>
    <w:p w:rsidR="007E0930" w:rsidRPr="00497DDC" w:rsidRDefault="00497DDC" w:rsidP="00497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Эффективность применения</w:t>
      </w:r>
      <w:r w:rsidR="007E0930" w:rsidRPr="00497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 спортивно-оздоровительной направленности в современных условиях</w:t>
      </w:r>
      <w:r w:rsidRPr="00497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E0930" w:rsidRPr="00497DDC" w:rsidRDefault="00497DDC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чертой данной программы является включение курса обучения спортивному плаванию как одного из основных компонентов деятельности в области физической культуры. Двигательные умения и действия в воде, развитие физических качеств посредством плавания открывают для учащихся средних школ новые горизонты для личного самосовершенствования и укрепления здоровья.</w:t>
      </w:r>
    </w:p>
    <w:p w:rsidR="007E0930" w:rsidRPr="00497DDC" w:rsidRDefault="00497DDC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навыком плавания является жизненно необходимым для каждого учащегося. Спортивное плавание есть прекрасное средство закаливания и тренировки, посредством которого учащиеся имеют возможность совершенствовать свое тело и дух.</w:t>
      </w:r>
    </w:p>
    <w:p w:rsidR="007E0930" w:rsidRPr="00497DDC" w:rsidRDefault="00497DDC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индивидуальные особенности детей младшего школьного возраста в освоении школьной техники плавания, различия в исходном уровне плавательной подготовленности на занятиях с хорошо успевающими учениками, тренер-преподаватель может использовать материал программы </w:t>
      </w:r>
      <w:proofErr w:type="gramStart"/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старших</w:t>
      </w:r>
      <w:proofErr w:type="gramEnd"/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за счет освоения других способов плавания, увеличения дистанции </w:t>
      </w:r>
      <w:proofErr w:type="spellStart"/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проплывания</w:t>
      </w:r>
      <w:proofErr w:type="spellEnd"/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использования игр на воде и других упражнений.</w:t>
      </w:r>
    </w:p>
    <w:p w:rsidR="007E0930" w:rsidRPr="00497DDC" w:rsidRDefault="00497DDC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</w:t>
      </w:r>
      <w:r w:rsidR="007E0930" w:rsidRPr="00497D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Актуальность</w:t>
      </w:r>
      <w:r w:rsidR="007E0930" w:rsidRPr="00497D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программы состоит в том, что она направлена на получение </w:t>
      </w:r>
      <w:proofErr w:type="gramStart"/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навыков плавания, на укрепление здоровья, личное совершенствование, а также на достижение спортивных результатов.</w:t>
      </w:r>
    </w:p>
    <w:p w:rsidR="007E0930" w:rsidRPr="00497DDC" w:rsidRDefault="00497DDC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</w:t>
      </w:r>
      <w:r w:rsidR="007E0930" w:rsidRPr="00497D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Новизна программы</w:t>
      </w:r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заключается в личностно-ориентированном подходе, в применении новых форм обучения, способствующих формированию здоровой, интеллектуально развитой личности.</w:t>
      </w:r>
    </w:p>
    <w:p w:rsidR="007E0930" w:rsidRPr="00497DDC" w:rsidRDefault="007E0930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Новизна данной </w:t>
      </w:r>
      <w:proofErr w:type="spellStart"/>
      <w:r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опирается на понимание приоритетности воспитательной работы, направленной на развитие интеллекта спортсмена, его морально-волевых и нравственных качеств.</w:t>
      </w:r>
    </w:p>
    <w:p w:rsidR="007E0930" w:rsidRPr="00497DDC" w:rsidRDefault="007E0930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с учётом национально-регионального компонента и профилактики здорового образа жизни, а также включения авторского тематического образовательного модуля «Дорожная безопасность».</w:t>
      </w:r>
    </w:p>
    <w:p w:rsidR="007E0930" w:rsidRPr="00497DDC" w:rsidRDefault="00497DDC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7E0930" w:rsidRPr="00497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 - </w:t>
      </w:r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учащихся средней школы стойкого положительного отношения к физической культуре в целом и плаванию в отдельности, как необходимому звену общей культуры и </w:t>
      </w:r>
      <w:proofErr w:type="spellStart"/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общеоздоровительной</w:t>
      </w:r>
      <w:proofErr w:type="spellEnd"/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в жизни.</w:t>
      </w:r>
    </w:p>
    <w:p w:rsidR="007E0930" w:rsidRPr="00497DDC" w:rsidRDefault="00497DDC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7E0930" w:rsidRPr="00497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7E0930" w:rsidRPr="00497DDC" w:rsidRDefault="007E0930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Обучающие:</w:t>
      </w:r>
    </w:p>
    <w:p w:rsidR="007E0930" w:rsidRPr="00497DDC" w:rsidRDefault="007E0930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обучающегося с различными техниками плавания.</w:t>
      </w:r>
    </w:p>
    <w:p w:rsidR="007E0930" w:rsidRPr="00497DDC" w:rsidRDefault="007E0930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основным видам плавания.</w:t>
      </w:r>
    </w:p>
    <w:p w:rsidR="007E0930" w:rsidRPr="00497DDC" w:rsidRDefault="007E0930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детей к сдаче на спортивный разряд.</w:t>
      </w:r>
    </w:p>
    <w:p w:rsidR="007E0930" w:rsidRPr="00497DDC" w:rsidRDefault="007E0930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7E0930" w:rsidRPr="00497DDC" w:rsidRDefault="007E0930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49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элементы спортивной состязательности.</w:t>
      </w:r>
    </w:p>
    <w:p w:rsidR="007E0930" w:rsidRPr="00497DDC" w:rsidRDefault="007E0930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способности и стремление к достижению спортивного результата.</w:t>
      </w:r>
    </w:p>
    <w:p w:rsidR="007E0930" w:rsidRPr="00497DDC" w:rsidRDefault="007E0930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7E0930" w:rsidRPr="00497DDC" w:rsidRDefault="007E0930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 </w:t>
      </w:r>
      <w:r w:rsidRPr="0049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детей чувства ответственности, волевых качеств.</w:t>
      </w:r>
    </w:p>
    <w:p w:rsidR="007E0930" w:rsidRPr="00497DDC" w:rsidRDefault="007E0930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прививать обучающимся установку на престижность занятий спортом.</w:t>
      </w:r>
    </w:p>
    <w:p w:rsidR="007E0930" w:rsidRPr="00497DDC" w:rsidRDefault="007E0930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основана на взаимосвязи процессов обучения, воспитания и развития обучающихся.</w:t>
      </w:r>
    </w:p>
    <w:p w:rsidR="007E0930" w:rsidRPr="00497DDC" w:rsidRDefault="007E0930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принципами работы по программе являются:</w:t>
      </w:r>
    </w:p>
    <w:p w:rsidR="007E0930" w:rsidRPr="00497DDC" w:rsidRDefault="007E0930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497D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доступности</w:t>
      </w:r>
      <w:r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выражается в соответствии образовательного материала возрастным особенностям детей.</w:t>
      </w:r>
    </w:p>
    <w:p w:rsidR="007E0930" w:rsidRPr="00497DDC" w:rsidRDefault="007E0930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497D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сознательности</w:t>
      </w:r>
      <w:r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предусматривает заинтересованное, а не механическое усвоение воспитанниками знаний, умений и навыков.</w:t>
      </w:r>
    </w:p>
    <w:p w:rsidR="007E0930" w:rsidRPr="00497DDC" w:rsidRDefault="007E0930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497D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наглядности</w:t>
      </w:r>
      <w:r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выражается в демонстрации тренером спортивных элементов, подлежащих изучению в ходе занятий.</w:t>
      </w:r>
    </w:p>
    <w:p w:rsidR="007E0930" w:rsidRPr="00497DDC" w:rsidRDefault="00497DDC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занятий дифференцированно, с учетом возрастных и индивидуальных особенностей обучающихся.</w:t>
      </w:r>
    </w:p>
    <w:p w:rsidR="007E0930" w:rsidRPr="00497DDC" w:rsidRDefault="00497DDC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E0930"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и практические занятия проводятся с использованием наглядного материала.</w:t>
      </w:r>
    </w:p>
    <w:p w:rsidR="007E0930" w:rsidRPr="00497DDC" w:rsidRDefault="007E0930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Возраст детей</w:t>
      </w:r>
      <w:r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«Обучение спортивным видам плавания» рассчитана для детей от 7 до 12 лет. Программа может корректироваться в процессе работы с учетом возможностей материально-технической базы, возрастных особенностей обучающихся, их способностей усваивать материал.</w:t>
      </w:r>
    </w:p>
    <w:p w:rsidR="007E0930" w:rsidRPr="00497DDC" w:rsidRDefault="007E0930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членов группы – 1 года обучения - 15 человек. Группы первого года обучения формируются из учащихся 7-8 лет.</w:t>
      </w:r>
    </w:p>
    <w:p w:rsidR="007E0930" w:rsidRPr="00497DDC" w:rsidRDefault="007E0930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членов группы 2 года обучения – 15 человек. Группы второго года обучения формируются из учащихся 9-10 лет, обладающих знаниями и умениями в объеме программы первого года обучения.</w:t>
      </w:r>
    </w:p>
    <w:p w:rsidR="007E0930" w:rsidRPr="00497DDC" w:rsidRDefault="007E0930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членов группы 3 года обучения – 15 человек. Группы третьего года обучения формируются из учащихся 11-12 лет, обладающих знаниями и умениями в объеме программы второго года обучения.</w:t>
      </w:r>
    </w:p>
    <w:p w:rsidR="007E0930" w:rsidRPr="00497DDC" w:rsidRDefault="007E0930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Возраст детей</w:t>
      </w:r>
      <w:r w:rsidRPr="00497DD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реализации данной образовательной программы 7-8 лет, 9-10 лет, 11-12 лет. Условия набора детей в группу: желание учащегося и отсутствие медицинских противопоказаний.</w:t>
      </w:r>
    </w:p>
    <w:p w:rsidR="007E0930" w:rsidRPr="00497DDC" w:rsidRDefault="007E0930" w:rsidP="00497DDC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Выводы</w:t>
      </w:r>
      <w:r w:rsidR="00497DDC" w:rsidRPr="00497D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7E0930" w:rsidRPr="00497DDC" w:rsidRDefault="00497DDC" w:rsidP="00497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7E0930" w:rsidRPr="00497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 – единственное живое существо, которое от рождения не умеет плавать. В настоящее время на Земле ежегодно тонет немало людей. Среди гибнущих 20% детей. Одной из главных причин трагедий на воде является неумение людей плавать.</w:t>
      </w:r>
    </w:p>
    <w:p w:rsidR="007E0930" w:rsidRPr="00497DDC" w:rsidRDefault="00497DDC" w:rsidP="00497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7E0930" w:rsidRPr="00497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Сотни тысяч людей посещают плавательные бассейны, проводят свой отпуск на водоемах. Большое число детей вовлекается в занятия водными видами спорта. Обучение плаванию введено в школьную программу физического воспитания. Однако успешное изучение спортивных способов плавания зависит от умения преподавателя подобрать необходимые упражнения, дать точное и образное объяснение движениям, вовремя исправить неправильные действия. Но если ребята не станут классными кролистами или брассистами, не нужно расстраиваться. Даже не став большим спортсменом, ребенок научится основам техники спортивного </w:t>
      </w:r>
      <w:r w:rsidR="007E0930" w:rsidRPr="00497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плавания, правильному выполнению упражнений в скольжении, дыхании, движения рук и ног, заинтересуется этим видом спорта, захочет заниматься им дальше и научится плавать кролем, брассом, дельфином или просто научится плавать - это ему не раз пригодится в жизни.</w:t>
      </w:r>
    </w:p>
    <w:p w:rsidR="007E0930" w:rsidRPr="00497DDC" w:rsidRDefault="007E0930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930" w:rsidRPr="00497DDC" w:rsidRDefault="007E0930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930" w:rsidRPr="00497DDC" w:rsidRDefault="007E0930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930" w:rsidRPr="00497DDC" w:rsidRDefault="007E0930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930" w:rsidRPr="00497DDC" w:rsidRDefault="007E0930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930" w:rsidRPr="00497DDC" w:rsidRDefault="007E0930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930" w:rsidRPr="00497DDC" w:rsidRDefault="007E0930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930" w:rsidRPr="00497DDC" w:rsidRDefault="007E0930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930" w:rsidRPr="00497DDC" w:rsidRDefault="007E0930" w:rsidP="0049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066" w:rsidRPr="00497DDC" w:rsidRDefault="00E35066" w:rsidP="00497D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5066" w:rsidRPr="00497DDC" w:rsidSect="00E3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1607"/>
    <w:multiLevelType w:val="multilevel"/>
    <w:tmpl w:val="6E1A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91390"/>
    <w:multiLevelType w:val="multilevel"/>
    <w:tmpl w:val="7572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930"/>
    <w:rsid w:val="00497DDC"/>
    <w:rsid w:val="00662093"/>
    <w:rsid w:val="007E0930"/>
    <w:rsid w:val="008F4B99"/>
    <w:rsid w:val="00C4452C"/>
    <w:rsid w:val="00E3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09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2023</Words>
  <Characters>11536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2021-01-29T14:49:00Z</dcterms:created>
  <dcterms:modified xsi:type="dcterms:W3CDTF">2021-01-30T15:24:00Z</dcterms:modified>
</cp:coreProperties>
</file>